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食品安全志愿者服务规范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u w:val="none"/>
              </w:rPr>
              <w:t>迁安市市场监督管理局、迁安市文学艺术界联合会、迁安市文化广电和旅</w:t>
            </w:r>
            <w:bookmarkStart w:id="0" w:name="_GoBack"/>
            <w:bookmarkEnd w:id="0"/>
            <w:r>
              <w:rPr>
                <w:rFonts w:hint="eastAsia" w:hAnsi="宋体"/>
                <w:color w:val="auto"/>
                <w:sz w:val="24"/>
                <w:szCs w:val="24"/>
                <w:u w:val="none"/>
              </w:rPr>
              <w:t>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4F97"/>
    <w:rsid w:val="00134653"/>
    <w:rsid w:val="01EF4F56"/>
    <w:rsid w:val="021B0D07"/>
    <w:rsid w:val="024F69AC"/>
    <w:rsid w:val="05725F44"/>
    <w:rsid w:val="07607DB6"/>
    <w:rsid w:val="07D430C5"/>
    <w:rsid w:val="08184C5A"/>
    <w:rsid w:val="084F237B"/>
    <w:rsid w:val="09963829"/>
    <w:rsid w:val="09A90E6E"/>
    <w:rsid w:val="0BE84F30"/>
    <w:rsid w:val="0E2D67F9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41D53CA"/>
    <w:rsid w:val="34A51777"/>
    <w:rsid w:val="352C1833"/>
    <w:rsid w:val="368B6370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51D8126B"/>
    <w:rsid w:val="52404F97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B64BE6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2021-08-17T07:23:00Z</dcterms:created>
  <dc:creator>彩色的天空</dc:creator>
  <cp:lastModifiedBy>彩色的天空</cp:lastModifiedBy>
  <dcterms:modified xsi:type="dcterms:W3CDTF">2021-08-17T07:24:37Z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DA38822AB8784B0CB98E0B4FD1F95937</vt:lpwstr>
  </property>
  <property fmtid="{D5CDD505-2E9C-101B-9397-08002B2CF9AE}" pid="4" name="KSOSaveFontToCloudKey">
    <vt:lpwstr>709002198_btnclosed</vt:lpwstr>
  </property>
</Properties>
</file>