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一、唐山市市场监督管理局本级收支预算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二、唐山市市场监管综合执法局（行政）收支预算</w:t>
      </w:r>
      <w:r>
        <w:tab/>
      </w:r>
      <w:r>
        <w:fldChar w:fldCharType="begin"/>
      </w:r>
      <w:r>
        <w:instrText xml:space="preserve">PAGEREF _Toc_4_4_0000000002 \h</w:instrText>
      </w:r>
      <w:r>
        <w:fldChar w:fldCharType="separate"/>
      </w:r>
      <w:r>
        <w:t>62</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三、唐山市产品质量监督检验所（唐山市标准化研究所）收支预算</w:t>
      </w:r>
      <w:r>
        <w:tab/>
      </w:r>
      <w:r>
        <w:fldChar w:fldCharType="begin"/>
      </w:r>
      <w:r>
        <w:instrText xml:space="preserve">PAGEREF _Toc_4_4_0000000003 \h</w:instrText>
      </w:r>
      <w:r>
        <w:fldChar w:fldCharType="separate"/>
      </w:r>
      <w:r>
        <w:t>99</w:t>
      </w:r>
      <w:r>
        <w:fldChar w:fldCharType="end"/>
      </w:r>
      <w:r>
        <w:fldChar w:fldCharType="end"/>
      </w:r>
    </w:p>
    <w:p>
      <w:pPr>
        <w:pStyle w:val="2"/>
        <w:tabs>
          <w:tab w:val="right" w:leader="dot" w:pos="14562"/>
        </w:tabs>
      </w:pPr>
      <w:r>
        <w:fldChar w:fldCharType="begin"/>
      </w:r>
      <w:r>
        <w:instrText xml:space="preserve"> HYPERLINK \l "_Toc_4_4_0000000004" </w:instrText>
      </w:r>
      <w:r>
        <w:fldChar w:fldCharType="separate"/>
      </w:r>
      <w:r>
        <w:rPr>
          <w:b w:val="0"/>
        </w:rPr>
        <w:t>四、唐山市计量测试所收支预算</w:t>
      </w:r>
      <w:r>
        <w:tab/>
      </w:r>
      <w:r>
        <w:fldChar w:fldCharType="begin"/>
      </w:r>
      <w:r>
        <w:instrText xml:space="preserve">PAGEREF _Toc_4_4_0000000004 \h</w:instrText>
      </w:r>
      <w:r>
        <w:fldChar w:fldCharType="separate"/>
      </w:r>
      <w:r>
        <w:t>125</w:t>
      </w:r>
      <w:r>
        <w:fldChar w:fldCharType="end"/>
      </w:r>
      <w:r>
        <w:fldChar w:fldCharType="end"/>
      </w:r>
    </w:p>
    <w:p>
      <w:pPr>
        <w:pStyle w:val="2"/>
        <w:tabs>
          <w:tab w:val="right" w:leader="dot" w:pos="14562"/>
        </w:tabs>
      </w:pPr>
      <w:r>
        <w:fldChar w:fldCharType="begin"/>
      </w:r>
      <w:r>
        <w:instrText xml:space="preserve"> HYPERLINK \l "_Toc_4_4_0000000005" </w:instrText>
      </w:r>
      <w:r>
        <w:fldChar w:fldCharType="separate"/>
      </w:r>
      <w:r>
        <w:rPr>
          <w:b w:val="0"/>
        </w:rPr>
        <w:t>五、唐山市纤维检验所收支预算</w:t>
      </w:r>
      <w:r>
        <w:tab/>
      </w:r>
      <w:r>
        <w:fldChar w:fldCharType="begin"/>
      </w:r>
      <w:r>
        <w:instrText xml:space="preserve">PAGEREF _Toc_4_4_0000000005 \h</w:instrText>
      </w:r>
      <w:r>
        <w:fldChar w:fldCharType="separate"/>
      </w:r>
      <w:r>
        <w:t>155</w:t>
      </w:r>
      <w:r>
        <w:fldChar w:fldCharType="end"/>
      </w:r>
      <w:r>
        <w:fldChar w:fldCharType="end"/>
      </w:r>
    </w:p>
    <w:p>
      <w:pPr>
        <w:pStyle w:val="2"/>
        <w:tabs>
          <w:tab w:val="right" w:leader="dot" w:pos="14562"/>
        </w:tabs>
      </w:pPr>
      <w:r>
        <w:fldChar w:fldCharType="begin"/>
      </w:r>
      <w:r>
        <w:instrText xml:space="preserve"> HYPERLINK \l "_Toc_4_4_0000000006" </w:instrText>
      </w:r>
      <w:r>
        <w:fldChar w:fldCharType="separate"/>
      </w:r>
      <w:r>
        <w:rPr>
          <w:b w:val="0"/>
        </w:rPr>
        <w:t>六、唐山市市场监督管理局高新技术开发区分局（行政）收支预算</w:t>
      </w:r>
      <w:r>
        <w:tab/>
      </w:r>
      <w:r>
        <w:fldChar w:fldCharType="begin"/>
      </w:r>
      <w:r>
        <w:instrText xml:space="preserve">PAGEREF _Toc_4_4_0000000006 \h</w:instrText>
      </w:r>
      <w:r>
        <w:fldChar w:fldCharType="separate"/>
      </w:r>
      <w:r>
        <w:t>182</w:t>
      </w:r>
      <w:r>
        <w:fldChar w:fldCharType="end"/>
      </w:r>
      <w:r>
        <w:fldChar w:fldCharType="end"/>
      </w:r>
    </w:p>
    <w:p>
      <w:pPr>
        <w:pStyle w:val="2"/>
        <w:tabs>
          <w:tab w:val="right" w:leader="dot" w:pos="14562"/>
        </w:tabs>
      </w:pPr>
      <w:r>
        <w:fldChar w:fldCharType="begin"/>
      </w:r>
      <w:r>
        <w:instrText xml:space="preserve"> HYPERLINK \l "_Toc_4_4_0000000007" </w:instrText>
      </w:r>
      <w:r>
        <w:fldChar w:fldCharType="separate"/>
      </w:r>
      <w:r>
        <w:rPr>
          <w:b w:val="0"/>
        </w:rPr>
        <w:t>七、唐山市市场监督管理局海港经济开发区分局（行政）收支预算</w:t>
      </w:r>
      <w:r>
        <w:tab/>
      </w:r>
      <w:r>
        <w:fldChar w:fldCharType="begin"/>
      </w:r>
      <w:r>
        <w:instrText xml:space="preserve">PAGEREF _Toc_4_4_0000000007 \h</w:instrText>
      </w:r>
      <w:r>
        <w:fldChar w:fldCharType="separate"/>
      </w:r>
      <w:r>
        <w:t>214</w:t>
      </w:r>
      <w:r>
        <w:fldChar w:fldCharType="end"/>
      </w:r>
      <w:r>
        <w:fldChar w:fldCharType="end"/>
      </w:r>
    </w:p>
    <w:p>
      <w:pPr>
        <w:pStyle w:val="2"/>
        <w:tabs>
          <w:tab w:val="right" w:leader="dot" w:pos="14562"/>
        </w:tabs>
      </w:pPr>
      <w:r>
        <w:fldChar w:fldCharType="begin"/>
      </w:r>
      <w:r>
        <w:instrText xml:space="preserve"> HYPERLINK \l "_Toc_4_4_0000000008" </w:instrText>
      </w:r>
      <w:r>
        <w:fldChar w:fldCharType="separate"/>
      </w:r>
      <w:r>
        <w:rPr>
          <w:b w:val="0"/>
        </w:rPr>
        <w:t>八、唐山市市场监督管理局芦台经济开发区分局（行政）收支预算</w:t>
      </w:r>
      <w:r>
        <w:tab/>
      </w:r>
      <w:r>
        <w:fldChar w:fldCharType="begin"/>
      </w:r>
      <w:r>
        <w:instrText xml:space="preserve">PAGEREF _Toc_4_4_0000000008 \h</w:instrText>
      </w:r>
      <w:r>
        <w:fldChar w:fldCharType="separate"/>
      </w:r>
      <w:r>
        <w:t>248</w:t>
      </w:r>
      <w:r>
        <w:fldChar w:fldCharType="end"/>
      </w:r>
      <w:r>
        <w:fldChar w:fldCharType="end"/>
      </w:r>
    </w:p>
    <w:p>
      <w:pPr>
        <w:pStyle w:val="2"/>
        <w:tabs>
          <w:tab w:val="right" w:leader="dot" w:pos="14562"/>
        </w:tabs>
      </w:pPr>
      <w:r>
        <w:fldChar w:fldCharType="begin"/>
      </w:r>
      <w:r>
        <w:instrText xml:space="preserve"> HYPERLINK \l "_Toc_4_4_0000000009" </w:instrText>
      </w:r>
      <w:r>
        <w:fldChar w:fldCharType="separate"/>
      </w:r>
      <w:r>
        <w:rPr>
          <w:b w:val="0"/>
        </w:rPr>
        <w:t>九、唐山市市场监督管理局汉沽管理区分局（行政）收支预算</w:t>
      </w:r>
      <w:r>
        <w:tab/>
      </w:r>
      <w:r>
        <w:fldChar w:fldCharType="begin"/>
      </w:r>
      <w:r>
        <w:instrText xml:space="preserve">PAGEREF _Toc_4_4_0000000009 \h</w:instrText>
      </w:r>
      <w:r>
        <w:fldChar w:fldCharType="separate"/>
      </w:r>
      <w:r>
        <w:t>280</w:t>
      </w:r>
      <w:r>
        <w:fldChar w:fldCharType="end"/>
      </w:r>
      <w:r>
        <w:fldChar w:fldCharType="end"/>
      </w:r>
    </w:p>
    <w:p>
      <w:pPr>
        <w:pStyle w:val="2"/>
        <w:tabs>
          <w:tab w:val="right" w:leader="dot" w:pos="14562"/>
        </w:tabs>
      </w:pPr>
      <w:r>
        <w:fldChar w:fldCharType="begin"/>
      </w:r>
      <w:r>
        <w:instrText xml:space="preserve"> HYPERLINK \l "_Toc_4_4_0000000010" </w:instrText>
      </w:r>
      <w:r>
        <w:fldChar w:fldCharType="separate"/>
      </w:r>
      <w:r>
        <w:rPr>
          <w:b w:val="0"/>
        </w:rPr>
        <w:t>十、唐山市市场监督管理局唐山国际旅游岛分局（行政）收支预算</w:t>
      </w:r>
      <w:r>
        <w:tab/>
      </w:r>
      <w:r>
        <w:fldChar w:fldCharType="begin"/>
      </w:r>
      <w:r>
        <w:instrText xml:space="preserve">PAGEREF _Toc_4_4_0000000010 \h</w:instrText>
      </w:r>
      <w:r>
        <w:fldChar w:fldCharType="separate"/>
      </w:r>
      <w:r>
        <w:t>317</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一、唐山市市场监督管理局本级收支预算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228001唐山市市场监督管理局本级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9879.54</w:t>
            </w:r>
          </w:p>
        </w:tc>
        <w:tc>
          <w:tcPr>
            <w:tcW w:w="4535" w:type="dxa"/>
            <w:vAlign w:val="center"/>
          </w:tcPr>
          <w:p>
            <w:pPr>
              <w:pStyle w:val="12"/>
            </w:pPr>
            <w:r>
              <w:t>一、一般公共服务支出</w:t>
            </w:r>
          </w:p>
        </w:tc>
        <w:tc>
          <w:tcPr>
            <w:tcW w:w="2126" w:type="dxa"/>
            <w:vAlign w:val="center"/>
          </w:tcPr>
          <w:p>
            <w:pPr>
              <w:pStyle w:val="11"/>
            </w:pPr>
            <w:r>
              <w:t>8656.96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426.76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340.93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347.65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9879.54</w:t>
            </w:r>
          </w:p>
        </w:tc>
        <w:tc>
          <w:tcPr>
            <w:tcW w:w="4535" w:type="dxa"/>
            <w:vAlign w:val="center"/>
          </w:tcPr>
          <w:p>
            <w:pPr>
              <w:pStyle w:val="14"/>
            </w:pPr>
            <w:r>
              <w:t>本年支出合计</w:t>
            </w:r>
          </w:p>
        </w:tc>
        <w:tc>
          <w:tcPr>
            <w:tcW w:w="2126" w:type="dxa"/>
            <w:vAlign w:val="center"/>
          </w:tcPr>
          <w:p>
            <w:pPr>
              <w:pStyle w:val="15"/>
            </w:pPr>
            <w:r>
              <w:t>9999.35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119.81</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9999.35</w:t>
            </w:r>
          </w:p>
        </w:tc>
        <w:tc>
          <w:tcPr>
            <w:tcW w:w="4535" w:type="dxa"/>
            <w:vAlign w:val="center"/>
          </w:tcPr>
          <w:p>
            <w:pPr>
              <w:pStyle w:val="14"/>
            </w:pPr>
            <w:r>
              <w:t>支出总计</w:t>
            </w:r>
          </w:p>
        </w:tc>
        <w:tc>
          <w:tcPr>
            <w:tcW w:w="2126" w:type="dxa"/>
            <w:vAlign w:val="center"/>
          </w:tcPr>
          <w:p>
            <w:pPr>
              <w:pStyle w:val="15"/>
            </w:pPr>
            <w:r>
              <w:t>9999.35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228001唐山市市场监督管理局本级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9999.35</w:t>
            </w:r>
          </w:p>
        </w:tc>
        <w:tc>
          <w:tcPr>
            <w:tcW w:w="1134" w:type="dxa"/>
            <w:vAlign w:val="center"/>
          </w:tcPr>
          <w:p>
            <w:pPr>
              <w:pStyle w:val="15"/>
            </w:pPr>
            <w:r>
              <w:t>9879.54</w:t>
            </w:r>
          </w:p>
        </w:tc>
        <w:tc>
          <w:tcPr>
            <w:tcW w:w="1134" w:type="dxa"/>
            <w:vAlign w:val="center"/>
          </w:tcPr>
          <w:p>
            <w:pPr>
              <w:pStyle w:val="15"/>
            </w:pPr>
            <w:r>
              <w:t>9879.54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119.81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8656.96</w:t>
            </w:r>
          </w:p>
        </w:tc>
        <w:tc>
          <w:tcPr>
            <w:tcW w:w="1134" w:type="dxa"/>
            <w:vAlign w:val="center"/>
          </w:tcPr>
          <w:p>
            <w:pPr>
              <w:pStyle w:val="11"/>
            </w:pPr>
            <w:r>
              <w:t>8537.15</w:t>
            </w:r>
          </w:p>
        </w:tc>
        <w:tc>
          <w:tcPr>
            <w:tcW w:w="1134" w:type="dxa"/>
            <w:vAlign w:val="center"/>
          </w:tcPr>
          <w:p>
            <w:pPr>
              <w:pStyle w:val="11"/>
            </w:pPr>
            <w:r>
              <w:t>8537.15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119.81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8656.96</w:t>
            </w:r>
          </w:p>
        </w:tc>
        <w:tc>
          <w:tcPr>
            <w:tcW w:w="1134" w:type="dxa"/>
            <w:vAlign w:val="center"/>
          </w:tcPr>
          <w:p>
            <w:pPr>
              <w:pStyle w:val="11"/>
            </w:pPr>
            <w:r>
              <w:t>8537.15</w:t>
            </w:r>
          </w:p>
        </w:tc>
        <w:tc>
          <w:tcPr>
            <w:tcW w:w="1134" w:type="dxa"/>
            <w:vAlign w:val="center"/>
          </w:tcPr>
          <w:p>
            <w:pPr>
              <w:pStyle w:val="11"/>
            </w:pPr>
            <w:r>
              <w:t>8537.15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119.81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2013801</w:t>
            </w:r>
          </w:p>
        </w:tc>
        <w:tc>
          <w:tcPr>
            <w:tcW w:w="1559" w:type="dxa"/>
            <w:vAlign w:val="center"/>
          </w:tcPr>
          <w:p>
            <w:pPr>
              <w:pStyle w:val="12"/>
            </w:pPr>
            <w:r>
              <w:t>行政运行</w:t>
            </w:r>
          </w:p>
        </w:tc>
        <w:tc>
          <w:tcPr>
            <w:tcW w:w="1134" w:type="dxa"/>
            <w:vAlign w:val="center"/>
          </w:tcPr>
          <w:p>
            <w:pPr>
              <w:pStyle w:val="11"/>
            </w:pPr>
            <w:r>
              <w:t>5753.79</w:t>
            </w:r>
          </w:p>
        </w:tc>
        <w:tc>
          <w:tcPr>
            <w:tcW w:w="1134" w:type="dxa"/>
            <w:vAlign w:val="center"/>
          </w:tcPr>
          <w:p>
            <w:pPr>
              <w:pStyle w:val="11"/>
            </w:pPr>
            <w:r>
              <w:t>5753.79</w:t>
            </w:r>
          </w:p>
        </w:tc>
        <w:tc>
          <w:tcPr>
            <w:tcW w:w="1134" w:type="dxa"/>
            <w:vAlign w:val="center"/>
          </w:tcPr>
          <w:p>
            <w:pPr>
              <w:pStyle w:val="11"/>
            </w:pPr>
            <w:r>
              <w:t>5753.79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2013802</w:t>
            </w:r>
          </w:p>
        </w:tc>
        <w:tc>
          <w:tcPr>
            <w:tcW w:w="1559" w:type="dxa"/>
            <w:vAlign w:val="center"/>
          </w:tcPr>
          <w:p>
            <w:pPr>
              <w:pStyle w:val="12"/>
            </w:pPr>
            <w:r>
              <w:t>一般行政管理事务</w:t>
            </w:r>
          </w:p>
        </w:tc>
        <w:tc>
          <w:tcPr>
            <w:tcW w:w="1134" w:type="dxa"/>
            <w:vAlign w:val="center"/>
          </w:tcPr>
          <w:p>
            <w:pPr>
              <w:pStyle w:val="11"/>
            </w:pPr>
            <w:r>
              <w:t>313.30</w:t>
            </w:r>
          </w:p>
        </w:tc>
        <w:tc>
          <w:tcPr>
            <w:tcW w:w="1134" w:type="dxa"/>
            <w:vAlign w:val="center"/>
          </w:tcPr>
          <w:p>
            <w:pPr>
              <w:pStyle w:val="11"/>
            </w:pPr>
            <w:r>
              <w:t>307.57</w:t>
            </w:r>
          </w:p>
        </w:tc>
        <w:tc>
          <w:tcPr>
            <w:tcW w:w="1134" w:type="dxa"/>
            <w:vAlign w:val="center"/>
          </w:tcPr>
          <w:p>
            <w:pPr>
              <w:pStyle w:val="11"/>
            </w:pPr>
            <w:r>
              <w:t>307.57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2013804</w:t>
            </w:r>
          </w:p>
        </w:tc>
        <w:tc>
          <w:tcPr>
            <w:tcW w:w="1559" w:type="dxa"/>
            <w:vAlign w:val="center"/>
          </w:tcPr>
          <w:p>
            <w:pPr>
              <w:pStyle w:val="12"/>
            </w:pPr>
            <w:r>
              <w:t>经营主体管理</w:t>
            </w:r>
          </w:p>
        </w:tc>
        <w:tc>
          <w:tcPr>
            <w:tcW w:w="1134" w:type="dxa"/>
            <w:vAlign w:val="center"/>
          </w:tcPr>
          <w:p>
            <w:pPr>
              <w:pStyle w:val="11"/>
            </w:pPr>
            <w:r>
              <w:t>485.26</w:t>
            </w:r>
          </w:p>
        </w:tc>
        <w:tc>
          <w:tcPr>
            <w:tcW w:w="1134" w:type="dxa"/>
            <w:vAlign w:val="center"/>
          </w:tcPr>
          <w:p>
            <w:pPr>
              <w:pStyle w:val="11"/>
            </w:pPr>
            <w:r>
              <w:t>458.91</w:t>
            </w:r>
          </w:p>
        </w:tc>
        <w:tc>
          <w:tcPr>
            <w:tcW w:w="1134" w:type="dxa"/>
            <w:vAlign w:val="center"/>
          </w:tcPr>
          <w:p>
            <w:pPr>
              <w:pStyle w:val="11"/>
            </w:pPr>
            <w:r>
              <w:t>458.91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26.35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2013805</w:t>
            </w:r>
          </w:p>
        </w:tc>
        <w:tc>
          <w:tcPr>
            <w:tcW w:w="1559" w:type="dxa"/>
            <w:vAlign w:val="center"/>
          </w:tcPr>
          <w:p>
            <w:pPr>
              <w:pStyle w:val="12"/>
            </w:pPr>
            <w:r>
              <w:t>市场秩序执法</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2013810</w:t>
            </w:r>
          </w:p>
        </w:tc>
        <w:tc>
          <w:tcPr>
            <w:tcW w:w="1559" w:type="dxa"/>
            <w:vAlign w:val="center"/>
          </w:tcPr>
          <w:p>
            <w:pPr>
              <w:pStyle w:val="12"/>
            </w:pPr>
            <w:r>
              <w:t>质量基础</w:t>
            </w:r>
          </w:p>
        </w:tc>
        <w:tc>
          <w:tcPr>
            <w:tcW w:w="1134" w:type="dxa"/>
            <w:vAlign w:val="center"/>
          </w:tcPr>
          <w:p>
            <w:pPr>
              <w:pStyle w:val="11"/>
            </w:pPr>
            <w:r>
              <w:t>246.02</w:t>
            </w:r>
          </w:p>
        </w:tc>
        <w:tc>
          <w:tcPr>
            <w:tcW w:w="1134" w:type="dxa"/>
            <w:vAlign w:val="center"/>
          </w:tcPr>
          <w:p>
            <w:pPr>
              <w:pStyle w:val="11"/>
            </w:pPr>
            <w:r>
              <w:t>246.02</w:t>
            </w:r>
          </w:p>
        </w:tc>
        <w:tc>
          <w:tcPr>
            <w:tcW w:w="1134" w:type="dxa"/>
            <w:vAlign w:val="center"/>
          </w:tcPr>
          <w:p>
            <w:pPr>
              <w:pStyle w:val="11"/>
            </w:pPr>
            <w:r>
              <w:t>246.02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2013812</w:t>
            </w:r>
          </w:p>
        </w:tc>
        <w:tc>
          <w:tcPr>
            <w:tcW w:w="1559" w:type="dxa"/>
            <w:vAlign w:val="center"/>
          </w:tcPr>
          <w:p>
            <w:pPr>
              <w:pStyle w:val="12"/>
            </w:pPr>
            <w:r>
              <w:t>药品事务</w:t>
            </w:r>
          </w:p>
        </w:tc>
        <w:tc>
          <w:tcPr>
            <w:tcW w:w="1134" w:type="dxa"/>
            <w:vAlign w:val="center"/>
          </w:tcPr>
          <w:p>
            <w:pPr>
              <w:pStyle w:val="11"/>
            </w:pPr>
            <w:r>
              <w:t>460.90</w:t>
            </w:r>
          </w:p>
        </w:tc>
        <w:tc>
          <w:tcPr>
            <w:tcW w:w="1134" w:type="dxa"/>
            <w:vAlign w:val="center"/>
          </w:tcPr>
          <w:p>
            <w:pPr>
              <w:pStyle w:val="11"/>
            </w:pPr>
            <w:r>
              <w:t>373.23</w:t>
            </w:r>
          </w:p>
        </w:tc>
        <w:tc>
          <w:tcPr>
            <w:tcW w:w="1134" w:type="dxa"/>
            <w:vAlign w:val="center"/>
          </w:tcPr>
          <w:p>
            <w:pPr>
              <w:pStyle w:val="11"/>
            </w:pPr>
            <w:r>
              <w:t>373.23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2013816</w:t>
            </w:r>
          </w:p>
        </w:tc>
        <w:tc>
          <w:tcPr>
            <w:tcW w:w="1559" w:type="dxa"/>
            <w:vAlign w:val="center"/>
          </w:tcPr>
          <w:p>
            <w:pPr>
              <w:pStyle w:val="12"/>
            </w:pPr>
            <w:r>
              <w:t>食品安全监管</w:t>
            </w:r>
          </w:p>
        </w:tc>
        <w:tc>
          <w:tcPr>
            <w:tcW w:w="1134" w:type="dxa"/>
            <w:vAlign w:val="center"/>
          </w:tcPr>
          <w:p>
            <w:pPr>
              <w:pStyle w:val="11"/>
            </w:pPr>
            <w:r>
              <w:t>801.99</w:t>
            </w:r>
          </w:p>
        </w:tc>
        <w:tc>
          <w:tcPr>
            <w:tcW w:w="1134" w:type="dxa"/>
            <w:vAlign w:val="center"/>
          </w:tcPr>
          <w:p>
            <w:pPr>
              <w:pStyle w:val="11"/>
            </w:pPr>
            <w:r>
              <w:t>801.93</w:t>
            </w:r>
          </w:p>
        </w:tc>
        <w:tc>
          <w:tcPr>
            <w:tcW w:w="1134" w:type="dxa"/>
            <w:vAlign w:val="center"/>
          </w:tcPr>
          <w:p>
            <w:pPr>
              <w:pStyle w:val="11"/>
            </w:pPr>
            <w:r>
              <w:t>801.93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2013899</w:t>
            </w:r>
          </w:p>
        </w:tc>
        <w:tc>
          <w:tcPr>
            <w:tcW w:w="1559" w:type="dxa"/>
            <w:vAlign w:val="center"/>
          </w:tcPr>
          <w:p>
            <w:pPr>
              <w:pStyle w:val="12"/>
            </w:pPr>
            <w:r>
              <w:t>其他市场监督管理事务</w:t>
            </w:r>
          </w:p>
        </w:tc>
        <w:tc>
          <w:tcPr>
            <w:tcW w:w="1134" w:type="dxa"/>
            <w:vAlign w:val="center"/>
          </w:tcPr>
          <w:p>
            <w:pPr>
              <w:pStyle w:val="11"/>
            </w:pPr>
            <w:r>
              <w:t>495.70</w:t>
            </w:r>
          </w:p>
        </w:tc>
        <w:tc>
          <w:tcPr>
            <w:tcW w:w="1134" w:type="dxa"/>
            <w:vAlign w:val="center"/>
          </w:tcPr>
          <w:p>
            <w:pPr>
              <w:pStyle w:val="11"/>
            </w:pPr>
            <w:r>
              <w:t>495.70</w:t>
            </w:r>
          </w:p>
        </w:tc>
        <w:tc>
          <w:tcPr>
            <w:tcW w:w="1134" w:type="dxa"/>
            <w:vAlign w:val="center"/>
          </w:tcPr>
          <w:p>
            <w:pPr>
              <w:pStyle w:val="11"/>
            </w:pPr>
            <w:r>
              <w:t>495.70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27.05</w:t>
            </w:r>
          </w:p>
        </w:tc>
        <w:tc>
          <w:tcPr>
            <w:tcW w:w="1134" w:type="dxa"/>
            <w:vAlign w:val="center"/>
          </w:tcPr>
          <w:p>
            <w:pPr>
              <w:pStyle w:val="11"/>
            </w:pPr>
            <w:r>
              <w:t>27.05</w:t>
            </w:r>
          </w:p>
        </w:tc>
        <w:tc>
          <w:tcPr>
            <w:tcW w:w="1134" w:type="dxa"/>
            <w:vAlign w:val="center"/>
          </w:tcPr>
          <w:p>
            <w:pPr>
              <w:pStyle w:val="11"/>
            </w:pPr>
            <w:r>
              <w:t>27.05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27.05</w:t>
            </w:r>
          </w:p>
        </w:tc>
        <w:tc>
          <w:tcPr>
            <w:tcW w:w="1134" w:type="dxa"/>
            <w:vAlign w:val="center"/>
          </w:tcPr>
          <w:p>
            <w:pPr>
              <w:pStyle w:val="11"/>
            </w:pPr>
            <w:r>
              <w:t>27.05</w:t>
            </w:r>
          </w:p>
        </w:tc>
        <w:tc>
          <w:tcPr>
            <w:tcW w:w="1134" w:type="dxa"/>
            <w:vAlign w:val="center"/>
          </w:tcPr>
          <w:p>
            <w:pPr>
              <w:pStyle w:val="11"/>
            </w:pPr>
            <w:r>
              <w:t>27.05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27.05</w:t>
            </w:r>
          </w:p>
        </w:tc>
        <w:tc>
          <w:tcPr>
            <w:tcW w:w="1134" w:type="dxa"/>
            <w:vAlign w:val="center"/>
          </w:tcPr>
          <w:p>
            <w:pPr>
              <w:pStyle w:val="11"/>
            </w:pPr>
            <w:r>
              <w:t>27.05</w:t>
            </w:r>
          </w:p>
        </w:tc>
        <w:tc>
          <w:tcPr>
            <w:tcW w:w="1134" w:type="dxa"/>
            <w:vAlign w:val="center"/>
          </w:tcPr>
          <w:p>
            <w:pPr>
              <w:pStyle w:val="11"/>
            </w:pPr>
            <w:r>
              <w:t>27.05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20604</w:t>
            </w:r>
          </w:p>
        </w:tc>
        <w:tc>
          <w:tcPr>
            <w:tcW w:w="1559" w:type="dxa"/>
            <w:vAlign w:val="center"/>
          </w:tcPr>
          <w:p>
            <w:pPr>
              <w:pStyle w:val="12"/>
            </w:pPr>
            <w:r>
              <w:t>技术研究与开发</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2060404</w:t>
            </w:r>
          </w:p>
        </w:tc>
        <w:tc>
          <w:tcPr>
            <w:tcW w:w="1559" w:type="dxa"/>
            <w:vAlign w:val="center"/>
          </w:tcPr>
          <w:p>
            <w:pPr>
              <w:pStyle w:val="12"/>
            </w:pPr>
            <w:r>
              <w:t>科技成果转化与扩散</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426.76</w:t>
            </w:r>
          </w:p>
        </w:tc>
        <w:tc>
          <w:tcPr>
            <w:tcW w:w="1134" w:type="dxa"/>
            <w:vAlign w:val="center"/>
          </w:tcPr>
          <w:p>
            <w:pPr>
              <w:pStyle w:val="11"/>
            </w:pPr>
            <w:r>
              <w:t>426.76</w:t>
            </w:r>
          </w:p>
        </w:tc>
        <w:tc>
          <w:tcPr>
            <w:tcW w:w="1134" w:type="dxa"/>
            <w:vAlign w:val="center"/>
          </w:tcPr>
          <w:p>
            <w:pPr>
              <w:pStyle w:val="11"/>
            </w:pPr>
            <w:r>
              <w:t>426.76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426.76</w:t>
            </w:r>
          </w:p>
        </w:tc>
        <w:tc>
          <w:tcPr>
            <w:tcW w:w="1134" w:type="dxa"/>
            <w:vAlign w:val="center"/>
          </w:tcPr>
          <w:p>
            <w:pPr>
              <w:pStyle w:val="11"/>
            </w:pPr>
            <w:r>
              <w:t>426.76</w:t>
            </w:r>
          </w:p>
        </w:tc>
        <w:tc>
          <w:tcPr>
            <w:tcW w:w="1134" w:type="dxa"/>
            <w:vAlign w:val="center"/>
          </w:tcPr>
          <w:p>
            <w:pPr>
              <w:pStyle w:val="11"/>
            </w:pPr>
            <w:r>
              <w:t>426.76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426.76</w:t>
            </w:r>
          </w:p>
        </w:tc>
        <w:tc>
          <w:tcPr>
            <w:tcW w:w="1134" w:type="dxa"/>
            <w:vAlign w:val="center"/>
          </w:tcPr>
          <w:p>
            <w:pPr>
              <w:pStyle w:val="11"/>
            </w:pPr>
            <w:r>
              <w:t>426.76</w:t>
            </w:r>
          </w:p>
        </w:tc>
        <w:tc>
          <w:tcPr>
            <w:tcW w:w="1134" w:type="dxa"/>
            <w:vAlign w:val="center"/>
          </w:tcPr>
          <w:p>
            <w:pPr>
              <w:pStyle w:val="11"/>
            </w:pPr>
            <w:r>
              <w:t>426.76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340.93</w:t>
            </w:r>
          </w:p>
        </w:tc>
        <w:tc>
          <w:tcPr>
            <w:tcW w:w="1134" w:type="dxa"/>
            <w:vAlign w:val="center"/>
          </w:tcPr>
          <w:p>
            <w:pPr>
              <w:pStyle w:val="11"/>
            </w:pPr>
            <w:r>
              <w:t>340.93</w:t>
            </w:r>
          </w:p>
        </w:tc>
        <w:tc>
          <w:tcPr>
            <w:tcW w:w="1134" w:type="dxa"/>
            <w:vAlign w:val="center"/>
          </w:tcPr>
          <w:p>
            <w:pPr>
              <w:pStyle w:val="11"/>
            </w:pPr>
            <w:r>
              <w:t>340.93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340.93</w:t>
            </w:r>
          </w:p>
        </w:tc>
        <w:tc>
          <w:tcPr>
            <w:tcW w:w="1134" w:type="dxa"/>
            <w:vAlign w:val="center"/>
          </w:tcPr>
          <w:p>
            <w:pPr>
              <w:pStyle w:val="11"/>
            </w:pPr>
            <w:r>
              <w:t>340.93</w:t>
            </w:r>
          </w:p>
        </w:tc>
        <w:tc>
          <w:tcPr>
            <w:tcW w:w="1134" w:type="dxa"/>
            <w:vAlign w:val="center"/>
          </w:tcPr>
          <w:p>
            <w:pPr>
              <w:pStyle w:val="11"/>
            </w:pPr>
            <w:r>
              <w:t>340.93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162.08</w:t>
            </w:r>
          </w:p>
        </w:tc>
        <w:tc>
          <w:tcPr>
            <w:tcW w:w="1134" w:type="dxa"/>
            <w:vAlign w:val="center"/>
          </w:tcPr>
          <w:p>
            <w:pPr>
              <w:pStyle w:val="11"/>
            </w:pPr>
            <w:r>
              <w:t>162.08</w:t>
            </w:r>
          </w:p>
        </w:tc>
        <w:tc>
          <w:tcPr>
            <w:tcW w:w="1134" w:type="dxa"/>
            <w:vAlign w:val="center"/>
          </w:tcPr>
          <w:p>
            <w:pPr>
              <w:pStyle w:val="11"/>
            </w:pPr>
            <w:r>
              <w:t>162.08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178.85</w:t>
            </w:r>
          </w:p>
        </w:tc>
        <w:tc>
          <w:tcPr>
            <w:tcW w:w="1134" w:type="dxa"/>
            <w:vAlign w:val="center"/>
          </w:tcPr>
          <w:p>
            <w:pPr>
              <w:pStyle w:val="11"/>
            </w:pPr>
            <w:r>
              <w:t>178.85</w:t>
            </w:r>
          </w:p>
        </w:tc>
        <w:tc>
          <w:tcPr>
            <w:tcW w:w="1134" w:type="dxa"/>
            <w:vAlign w:val="center"/>
          </w:tcPr>
          <w:p>
            <w:pPr>
              <w:pStyle w:val="11"/>
            </w:pPr>
            <w:r>
              <w:t>178.85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347.65</w:t>
            </w:r>
          </w:p>
        </w:tc>
        <w:tc>
          <w:tcPr>
            <w:tcW w:w="1134" w:type="dxa"/>
            <w:vAlign w:val="center"/>
          </w:tcPr>
          <w:p>
            <w:pPr>
              <w:pStyle w:val="11"/>
            </w:pPr>
            <w:r>
              <w:t>347.65</w:t>
            </w:r>
          </w:p>
        </w:tc>
        <w:tc>
          <w:tcPr>
            <w:tcW w:w="1134" w:type="dxa"/>
            <w:vAlign w:val="center"/>
          </w:tcPr>
          <w:p>
            <w:pPr>
              <w:pStyle w:val="11"/>
            </w:pPr>
            <w:r>
              <w:t>347.65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347.65</w:t>
            </w:r>
          </w:p>
        </w:tc>
        <w:tc>
          <w:tcPr>
            <w:tcW w:w="1134" w:type="dxa"/>
            <w:vAlign w:val="center"/>
          </w:tcPr>
          <w:p>
            <w:pPr>
              <w:pStyle w:val="11"/>
            </w:pPr>
            <w:r>
              <w:t>347.65</w:t>
            </w:r>
          </w:p>
        </w:tc>
        <w:tc>
          <w:tcPr>
            <w:tcW w:w="1134" w:type="dxa"/>
            <w:vAlign w:val="center"/>
          </w:tcPr>
          <w:p>
            <w:pPr>
              <w:pStyle w:val="11"/>
            </w:pPr>
            <w:r>
              <w:t>347.65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347.65</w:t>
            </w:r>
          </w:p>
        </w:tc>
        <w:tc>
          <w:tcPr>
            <w:tcW w:w="1134" w:type="dxa"/>
            <w:vAlign w:val="center"/>
          </w:tcPr>
          <w:p>
            <w:pPr>
              <w:pStyle w:val="11"/>
            </w:pPr>
            <w:r>
              <w:t>347.65</w:t>
            </w:r>
          </w:p>
        </w:tc>
        <w:tc>
          <w:tcPr>
            <w:tcW w:w="1134" w:type="dxa"/>
            <w:vAlign w:val="center"/>
          </w:tcPr>
          <w:p>
            <w:pPr>
              <w:pStyle w:val="11"/>
            </w:pPr>
            <w:r>
              <w:t>347.65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228001唐山市市场监督管理局本级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9999.35</w:t>
            </w:r>
          </w:p>
        </w:tc>
        <w:tc>
          <w:tcPr>
            <w:tcW w:w="1361" w:type="dxa"/>
            <w:vAlign w:val="center"/>
          </w:tcPr>
          <w:p>
            <w:pPr>
              <w:pStyle w:val="15"/>
            </w:pPr>
            <w:r>
              <w:t>6883.38</w:t>
            </w:r>
          </w:p>
        </w:tc>
        <w:tc>
          <w:tcPr>
            <w:tcW w:w="1361" w:type="dxa"/>
            <w:vAlign w:val="center"/>
          </w:tcPr>
          <w:p>
            <w:pPr>
              <w:pStyle w:val="15"/>
            </w:pPr>
            <w:r>
              <w:t>3115.97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8656.96</w:t>
            </w:r>
          </w:p>
        </w:tc>
        <w:tc>
          <w:tcPr>
            <w:tcW w:w="1361" w:type="dxa"/>
            <w:vAlign w:val="center"/>
          </w:tcPr>
          <w:p>
            <w:pPr>
              <w:pStyle w:val="11"/>
            </w:pPr>
            <w:r>
              <w:t>5753.79</w:t>
            </w:r>
          </w:p>
        </w:tc>
        <w:tc>
          <w:tcPr>
            <w:tcW w:w="1361" w:type="dxa"/>
            <w:vAlign w:val="center"/>
          </w:tcPr>
          <w:p>
            <w:pPr>
              <w:pStyle w:val="11"/>
            </w:pPr>
            <w:r>
              <w:t>2903.17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8656.96</w:t>
            </w:r>
          </w:p>
        </w:tc>
        <w:tc>
          <w:tcPr>
            <w:tcW w:w="1361" w:type="dxa"/>
            <w:vAlign w:val="center"/>
          </w:tcPr>
          <w:p>
            <w:pPr>
              <w:pStyle w:val="11"/>
            </w:pPr>
            <w:r>
              <w:t>5753.79</w:t>
            </w:r>
          </w:p>
        </w:tc>
        <w:tc>
          <w:tcPr>
            <w:tcW w:w="1361" w:type="dxa"/>
            <w:vAlign w:val="center"/>
          </w:tcPr>
          <w:p>
            <w:pPr>
              <w:pStyle w:val="11"/>
            </w:pPr>
            <w:r>
              <w:t>2903.17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2013801</w:t>
            </w:r>
          </w:p>
        </w:tc>
        <w:tc>
          <w:tcPr>
            <w:tcW w:w="4535" w:type="dxa"/>
            <w:vAlign w:val="center"/>
          </w:tcPr>
          <w:p>
            <w:pPr>
              <w:pStyle w:val="12"/>
            </w:pPr>
            <w:r>
              <w:t>行政运行</w:t>
            </w:r>
          </w:p>
        </w:tc>
        <w:tc>
          <w:tcPr>
            <w:tcW w:w="1361" w:type="dxa"/>
            <w:vAlign w:val="center"/>
          </w:tcPr>
          <w:p>
            <w:pPr>
              <w:pStyle w:val="11"/>
            </w:pPr>
            <w:r>
              <w:t>5753.79</w:t>
            </w:r>
          </w:p>
        </w:tc>
        <w:tc>
          <w:tcPr>
            <w:tcW w:w="1361" w:type="dxa"/>
            <w:vAlign w:val="center"/>
          </w:tcPr>
          <w:p>
            <w:pPr>
              <w:pStyle w:val="11"/>
            </w:pPr>
            <w:r>
              <w:t>5753.79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2013802</w:t>
            </w:r>
          </w:p>
        </w:tc>
        <w:tc>
          <w:tcPr>
            <w:tcW w:w="4535" w:type="dxa"/>
            <w:vAlign w:val="center"/>
          </w:tcPr>
          <w:p>
            <w:pPr>
              <w:pStyle w:val="12"/>
            </w:pPr>
            <w:r>
              <w:t>一般行政管理事务</w:t>
            </w:r>
          </w:p>
        </w:tc>
        <w:tc>
          <w:tcPr>
            <w:tcW w:w="1361" w:type="dxa"/>
            <w:vAlign w:val="center"/>
          </w:tcPr>
          <w:p>
            <w:pPr>
              <w:pStyle w:val="11"/>
            </w:pPr>
            <w:r>
              <w:t>313.30</w:t>
            </w:r>
          </w:p>
        </w:tc>
        <w:tc>
          <w:tcPr>
            <w:tcW w:w="1361" w:type="dxa"/>
            <w:vAlign w:val="center"/>
          </w:tcPr>
          <w:p>
            <w:pPr>
              <w:pStyle w:val="11"/>
            </w:pPr>
          </w:p>
        </w:tc>
        <w:tc>
          <w:tcPr>
            <w:tcW w:w="1361" w:type="dxa"/>
            <w:vAlign w:val="center"/>
          </w:tcPr>
          <w:p>
            <w:pPr>
              <w:pStyle w:val="11"/>
            </w:pPr>
            <w:r>
              <w:t>313.30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2013804</w:t>
            </w:r>
          </w:p>
        </w:tc>
        <w:tc>
          <w:tcPr>
            <w:tcW w:w="4535" w:type="dxa"/>
            <w:vAlign w:val="center"/>
          </w:tcPr>
          <w:p>
            <w:pPr>
              <w:pStyle w:val="12"/>
            </w:pPr>
            <w:r>
              <w:t>经营主体管理</w:t>
            </w:r>
          </w:p>
        </w:tc>
        <w:tc>
          <w:tcPr>
            <w:tcW w:w="1361" w:type="dxa"/>
            <w:vAlign w:val="center"/>
          </w:tcPr>
          <w:p>
            <w:pPr>
              <w:pStyle w:val="11"/>
            </w:pPr>
            <w:r>
              <w:t>485.26</w:t>
            </w:r>
          </w:p>
        </w:tc>
        <w:tc>
          <w:tcPr>
            <w:tcW w:w="1361" w:type="dxa"/>
            <w:vAlign w:val="center"/>
          </w:tcPr>
          <w:p>
            <w:pPr>
              <w:pStyle w:val="11"/>
            </w:pPr>
          </w:p>
        </w:tc>
        <w:tc>
          <w:tcPr>
            <w:tcW w:w="1361" w:type="dxa"/>
            <w:vAlign w:val="center"/>
          </w:tcPr>
          <w:p>
            <w:pPr>
              <w:pStyle w:val="11"/>
            </w:pPr>
            <w:r>
              <w:t>485.26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2013805</w:t>
            </w:r>
          </w:p>
        </w:tc>
        <w:tc>
          <w:tcPr>
            <w:tcW w:w="4535" w:type="dxa"/>
            <w:vAlign w:val="center"/>
          </w:tcPr>
          <w:p>
            <w:pPr>
              <w:pStyle w:val="12"/>
            </w:pPr>
            <w:r>
              <w:t>市场秩序执法</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2013810</w:t>
            </w:r>
          </w:p>
        </w:tc>
        <w:tc>
          <w:tcPr>
            <w:tcW w:w="4535" w:type="dxa"/>
            <w:vAlign w:val="center"/>
          </w:tcPr>
          <w:p>
            <w:pPr>
              <w:pStyle w:val="12"/>
            </w:pPr>
            <w:r>
              <w:t>质量基础</w:t>
            </w:r>
          </w:p>
        </w:tc>
        <w:tc>
          <w:tcPr>
            <w:tcW w:w="1361" w:type="dxa"/>
            <w:vAlign w:val="center"/>
          </w:tcPr>
          <w:p>
            <w:pPr>
              <w:pStyle w:val="11"/>
            </w:pPr>
            <w:r>
              <w:t>246.02</w:t>
            </w:r>
          </w:p>
        </w:tc>
        <w:tc>
          <w:tcPr>
            <w:tcW w:w="1361" w:type="dxa"/>
            <w:vAlign w:val="center"/>
          </w:tcPr>
          <w:p>
            <w:pPr>
              <w:pStyle w:val="11"/>
            </w:pPr>
          </w:p>
        </w:tc>
        <w:tc>
          <w:tcPr>
            <w:tcW w:w="1361" w:type="dxa"/>
            <w:vAlign w:val="center"/>
          </w:tcPr>
          <w:p>
            <w:pPr>
              <w:pStyle w:val="11"/>
            </w:pPr>
            <w:r>
              <w:t>246.02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2013812</w:t>
            </w:r>
          </w:p>
        </w:tc>
        <w:tc>
          <w:tcPr>
            <w:tcW w:w="4535" w:type="dxa"/>
            <w:vAlign w:val="center"/>
          </w:tcPr>
          <w:p>
            <w:pPr>
              <w:pStyle w:val="12"/>
            </w:pPr>
            <w:r>
              <w:t>药品事务</w:t>
            </w:r>
          </w:p>
        </w:tc>
        <w:tc>
          <w:tcPr>
            <w:tcW w:w="1361" w:type="dxa"/>
            <w:vAlign w:val="center"/>
          </w:tcPr>
          <w:p>
            <w:pPr>
              <w:pStyle w:val="11"/>
            </w:pPr>
            <w:r>
              <w:t>460.90</w:t>
            </w:r>
          </w:p>
        </w:tc>
        <w:tc>
          <w:tcPr>
            <w:tcW w:w="1361" w:type="dxa"/>
            <w:vAlign w:val="center"/>
          </w:tcPr>
          <w:p>
            <w:pPr>
              <w:pStyle w:val="11"/>
            </w:pPr>
          </w:p>
        </w:tc>
        <w:tc>
          <w:tcPr>
            <w:tcW w:w="1361" w:type="dxa"/>
            <w:vAlign w:val="center"/>
          </w:tcPr>
          <w:p>
            <w:pPr>
              <w:pStyle w:val="11"/>
            </w:pPr>
            <w:r>
              <w:t>460.90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2013816</w:t>
            </w:r>
          </w:p>
        </w:tc>
        <w:tc>
          <w:tcPr>
            <w:tcW w:w="4535" w:type="dxa"/>
            <w:vAlign w:val="center"/>
          </w:tcPr>
          <w:p>
            <w:pPr>
              <w:pStyle w:val="12"/>
            </w:pPr>
            <w:r>
              <w:t>食品安全监管</w:t>
            </w:r>
          </w:p>
        </w:tc>
        <w:tc>
          <w:tcPr>
            <w:tcW w:w="1361" w:type="dxa"/>
            <w:vAlign w:val="center"/>
          </w:tcPr>
          <w:p>
            <w:pPr>
              <w:pStyle w:val="11"/>
            </w:pPr>
            <w:r>
              <w:t>801.99</w:t>
            </w:r>
          </w:p>
        </w:tc>
        <w:tc>
          <w:tcPr>
            <w:tcW w:w="1361" w:type="dxa"/>
            <w:vAlign w:val="center"/>
          </w:tcPr>
          <w:p>
            <w:pPr>
              <w:pStyle w:val="11"/>
            </w:pPr>
          </w:p>
        </w:tc>
        <w:tc>
          <w:tcPr>
            <w:tcW w:w="1361" w:type="dxa"/>
            <w:vAlign w:val="center"/>
          </w:tcPr>
          <w:p>
            <w:pPr>
              <w:pStyle w:val="11"/>
            </w:pPr>
            <w:r>
              <w:t>801.99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2013899</w:t>
            </w:r>
          </w:p>
        </w:tc>
        <w:tc>
          <w:tcPr>
            <w:tcW w:w="4535" w:type="dxa"/>
            <w:vAlign w:val="center"/>
          </w:tcPr>
          <w:p>
            <w:pPr>
              <w:pStyle w:val="12"/>
            </w:pPr>
            <w:r>
              <w:t>其他市场监督管理事务</w:t>
            </w:r>
          </w:p>
        </w:tc>
        <w:tc>
          <w:tcPr>
            <w:tcW w:w="1361" w:type="dxa"/>
            <w:vAlign w:val="center"/>
          </w:tcPr>
          <w:p>
            <w:pPr>
              <w:pStyle w:val="11"/>
            </w:pPr>
            <w:r>
              <w:t>495.70</w:t>
            </w:r>
          </w:p>
        </w:tc>
        <w:tc>
          <w:tcPr>
            <w:tcW w:w="1361" w:type="dxa"/>
            <w:vAlign w:val="center"/>
          </w:tcPr>
          <w:p>
            <w:pPr>
              <w:pStyle w:val="11"/>
            </w:pPr>
          </w:p>
        </w:tc>
        <w:tc>
          <w:tcPr>
            <w:tcW w:w="1361" w:type="dxa"/>
            <w:vAlign w:val="center"/>
          </w:tcPr>
          <w:p>
            <w:pPr>
              <w:pStyle w:val="11"/>
            </w:pPr>
            <w:r>
              <w:t>495.70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27.05</w:t>
            </w:r>
          </w:p>
        </w:tc>
        <w:tc>
          <w:tcPr>
            <w:tcW w:w="1361" w:type="dxa"/>
            <w:vAlign w:val="center"/>
          </w:tcPr>
          <w:p>
            <w:pPr>
              <w:pStyle w:val="11"/>
            </w:pPr>
            <w:r>
              <w:t>14.25</w:t>
            </w:r>
          </w:p>
        </w:tc>
        <w:tc>
          <w:tcPr>
            <w:tcW w:w="1361" w:type="dxa"/>
            <w:vAlign w:val="center"/>
          </w:tcPr>
          <w:p>
            <w:pPr>
              <w:pStyle w:val="11"/>
            </w:pPr>
            <w:r>
              <w:t>12.80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27.05</w:t>
            </w:r>
          </w:p>
        </w:tc>
        <w:tc>
          <w:tcPr>
            <w:tcW w:w="1361" w:type="dxa"/>
            <w:vAlign w:val="center"/>
          </w:tcPr>
          <w:p>
            <w:pPr>
              <w:pStyle w:val="11"/>
            </w:pPr>
            <w:r>
              <w:t>14.25</w:t>
            </w:r>
          </w:p>
        </w:tc>
        <w:tc>
          <w:tcPr>
            <w:tcW w:w="1361" w:type="dxa"/>
            <w:vAlign w:val="center"/>
          </w:tcPr>
          <w:p>
            <w:pPr>
              <w:pStyle w:val="11"/>
            </w:pPr>
            <w:r>
              <w:t>12.80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27.05</w:t>
            </w:r>
          </w:p>
        </w:tc>
        <w:tc>
          <w:tcPr>
            <w:tcW w:w="1361" w:type="dxa"/>
            <w:vAlign w:val="center"/>
          </w:tcPr>
          <w:p>
            <w:pPr>
              <w:pStyle w:val="11"/>
            </w:pPr>
            <w:r>
              <w:t>14.25</w:t>
            </w:r>
          </w:p>
        </w:tc>
        <w:tc>
          <w:tcPr>
            <w:tcW w:w="1361" w:type="dxa"/>
            <w:vAlign w:val="center"/>
          </w:tcPr>
          <w:p>
            <w:pPr>
              <w:pStyle w:val="11"/>
            </w:pPr>
            <w:r>
              <w:t>12.80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20604</w:t>
            </w:r>
          </w:p>
        </w:tc>
        <w:tc>
          <w:tcPr>
            <w:tcW w:w="4535" w:type="dxa"/>
            <w:vAlign w:val="center"/>
          </w:tcPr>
          <w:p>
            <w:pPr>
              <w:pStyle w:val="12"/>
            </w:pPr>
            <w:r>
              <w:t>技术研究与开发</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2060404</w:t>
            </w:r>
          </w:p>
        </w:tc>
        <w:tc>
          <w:tcPr>
            <w:tcW w:w="4535" w:type="dxa"/>
            <w:vAlign w:val="center"/>
          </w:tcPr>
          <w:p>
            <w:pPr>
              <w:pStyle w:val="12"/>
            </w:pPr>
            <w:r>
              <w:t>科技成果转化与扩散</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426.76</w:t>
            </w:r>
          </w:p>
        </w:tc>
        <w:tc>
          <w:tcPr>
            <w:tcW w:w="1361" w:type="dxa"/>
            <w:vAlign w:val="center"/>
          </w:tcPr>
          <w:p>
            <w:pPr>
              <w:pStyle w:val="11"/>
            </w:pPr>
            <w:r>
              <w:t>426.76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426.76</w:t>
            </w:r>
          </w:p>
        </w:tc>
        <w:tc>
          <w:tcPr>
            <w:tcW w:w="1361" w:type="dxa"/>
            <w:vAlign w:val="center"/>
          </w:tcPr>
          <w:p>
            <w:pPr>
              <w:pStyle w:val="11"/>
            </w:pPr>
            <w:r>
              <w:t>426.76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426.76</w:t>
            </w:r>
          </w:p>
        </w:tc>
        <w:tc>
          <w:tcPr>
            <w:tcW w:w="1361" w:type="dxa"/>
            <w:vAlign w:val="center"/>
          </w:tcPr>
          <w:p>
            <w:pPr>
              <w:pStyle w:val="11"/>
            </w:pPr>
            <w:r>
              <w:t>426.76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340.93</w:t>
            </w:r>
          </w:p>
        </w:tc>
        <w:tc>
          <w:tcPr>
            <w:tcW w:w="1361" w:type="dxa"/>
            <w:vAlign w:val="center"/>
          </w:tcPr>
          <w:p>
            <w:pPr>
              <w:pStyle w:val="11"/>
            </w:pPr>
            <w:r>
              <w:t>340.93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340.93</w:t>
            </w:r>
          </w:p>
        </w:tc>
        <w:tc>
          <w:tcPr>
            <w:tcW w:w="1361" w:type="dxa"/>
            <w:vAlign w:val="center"/>
          </w:tcPr>
          <w:p>
            <w:pPr>
              <w:pStyle w:val="11"/>
            </w:pPr>
            <w:r>
              <w:t>340.93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162.08</w:t>
            </w:r>
          </w:p>
        </w:tc>
        <w:tc>
          <w:tcPr>
            <w:tcW w:w="1361" w:type="dxa"/>
            <w:vAlign w:val="center"/>
          </w:tcPr>
          <w:p>
            <w:pPr>
              <w:pStyle w:val="11"/>
            </w:pPr>
            <w:r>
              <w:t>162.08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178.85</w:t>
            </w:r>
          </w:p>
        </w:tc>
        <w:tc>
          <w:tcPr>
            <w:tcW w:w="1361" w:type="dxa"/>
            <w:vAlign w:val="center"/>
          </w:tcPr>
          <w:p>
            <w:pPr>
              <w:pStyle w:val="11"/>
            </w:pPr>
            <w:r>
              <w:t>178.85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347.65</w:t>
            </w:r>
          </w:p>
        </w:tc>
        <w:tc>
          <w:tcPr>
            <w:tcW w:w="1361" w:type="dxa"/>
            <w:vAlign w:val="center"/>
          </w:tcPr>
          <w:p>
            <w:pPr>
              <w:pStyle w:val="11"/>
            </w:pPr>
            <w:r>
              <w:t>347.65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347.65</w:t>
            </w:r>
          </w:p>
        </w:tc>
        <w:tc>
          <w:tcPr>
            <w:tcW w:w="1361" w:type="dxa"/>
            <w:vAlign w:val="center"/>
          </w:tcPr>
          <w:p>
            <w:pPr>
              <w:pStyle w:val="11"/>
            </w:pPr>
            <w:r>
              <w:t>347.65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347.65</w:t>
            </w:r>
          </w:p>
        </w:tc>
        <w:tc>
          <w:tcPr>
            <w:tcW w:w="1361" w:type="dxa"/>
            <w:vAlign w:val="center"/>
          </w:tcPr>
          <w:p>
            <w:pPr>
              <w:pStyle w:val="11"/>
            </w:pPr>
            <w:r>
              <w:t>347.65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228001唐山市市场监督管理局本级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9879.54</w:t>
            </w:r>
          </w:p>
        </w:tc>
        <w:tc>
          <w:tcPr>
            <w:tcW w:w="3402" w:type="dxa"/>
            <w:vAlign w:val="center"/>
          </w:tcPr>
          <w:p>
            <w:pPr>
              <w:pStyle w:val="12"/>
            </w:pPr>
            <w:r>
              <w:t>一、一般公共服务支出</w:t>
            </w:r>
          </w:p>
        </w:tc>
        <w:tc>
          <w:tcPr>
            <w:tcW w:w="1474" w:type="dxa"/>
            <w:vAlign w:val="center"/>
          </w:tcPr>
          <w:p>
            <w:pPr>
              <w:pStyle w:val="11"/>
            </w:pPr>
            <w:r>
              <w:t>8656.96</w:t>
            </w:r>
          </w:p>
        </w:tc>
        <w:tc>
          <w:tcPr>
            <w:tcW w:w="1474" w:type="dxa"/>
            <w:vAlign w:val="center"/>
          </w:tcPr>
          <w:p>
            <w:pPr>
              <w:pStyle w:val="11"/>
            </w:pPr>
            <w:r>
              <w:t>8656.96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27.05</w:t>
            </w:r>
          </w:p>
        </w:tc>
        <w:tc>
          <w:tcPr>
            <w:tcW w:w="1474" w:type="dxa"/>
            <w:vAlign w:val="center"/>
          </w:tcPr>
          <w:p>
            <w:pPr>
              <w:pStyle w:val="11"/>
            </w:pPr>
            <w:r>
              <w:t>27.05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200.00</w:t>
            </w:r>
          </w:p>
        </w:tc>
        <w:tc>
          <w:tcPr>
            <w:tcW w:w="1474" w:type="dxa"/>
            <w:vAlign w:val="center"/>
          </w:tcPr>
          <w:p>
            <w:pPr>
              <w:pStyle w:val="11"/>
            </w:pPr>
            <w:r>
              <w:t>200.00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426.76</w:t>
            </w:r>
          </w:p>
        </w:tc>
        <w:tc>
          <w:tcPr>
            <w:tcW w:w="1474" w:type="dxa"/>
            <w:vAlign w:val="center"/>
          </w:tcPr>
          <w:p>
            <w:pPr>
              <w:pStyle w:val="11"/>
            </w:pPr>
            <w:r>
              <w:t>426.76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340.93</w:t>
            </w:r>
          </w:p>
        </w:tc>
        <w:tc>
          <w:tcPr>
            <w:tcW w:w="1474" w:type="dxa"/>
            <w:vAlign w:val="center"/>
          </w:tcPr>
          <w:p>
            <w:pPr>
              <w:pStyle w:val="11"/>
            </w:pPr>
            <w:r>
              <w:t>340.93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347.65</w:t>
            </w:r>
          </w:p>
        </w:tc>
        <w:tc>
          <w:tcPr>
            <w:tcW w:w="1474" w:type="dxa"/>
            <w:vAlign w:val="center"/>
          </w:tcPr>
          <w:p>
            <w:pPr>
              <w:pStyle w:val="11"/>
            </w:pPr>
            <w:r>
              <w:t>347.65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9879.54</w:t>
            </w:r>
          </w:p>
        </w:tc>
        <w:tc>
          <w:tcPr>
            <w:tcW w:w="3402" w:type="dxa"/>
            <w:vAlign w:val="center"/>
          </w:tcPr>
          <w:p>
            <w:pPr>
              <w:pStyle w:val="14"/>
            </w:pPr>
            <w:r>
              <w:t>本年支出合计</w:t>
            </w:r>
          </w:p>
        </w:tc>
        <w:tc>
          <w:tcPr>
            <w:tcW w:w="1474" w:type="dxa"/>
            <w:vAlign w:val="center"/>
          </w:tcPr>
          <w:p>
            <w:pPr>
              <w:pStyle w:val="15"/>
            </w:pPr>
            <w:r>
              <w:t>9999.35</w:t>
            </w:r>
          </w:p>
        </w:tc>
        <w:tc>
          <w:tcPr>
            <w:tcW w:w="1474" w:type="dxa"/>
            <w:vAlign w:val="center"/>
          </w:tcPr>
          <w:p>
            <w:pPr>
              <w:pStyle w:val="15"/>
            </w:pPr>
            <w:r>
              <w:t>9999.35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119.81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119.81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9999.35</w:t>
            </w:r>
          </w:p>
        </w:tc>
        <w:tc>
          <w:tcPr>
            <w:tcW w:w="3402" w:type="dxa"/>
            <w:vAlign w:val="center"/>
          </w:tcPr>
          <w:p>
            <w:pPr>
              <w:pStyle w:val="14"/>
            </w:pPr>
            <w:r>
              <w:t>支出总计</w:t>
            </w:r>
          </w:p>
        </w:tc>
        <w:tc>
          <w:tcPr>
            <w:tcW w:w="1474" w:type="dxa"/>
            <w:vAlign w:val="center"/>
          </w:tcPr>
          <w:p>
            <w:pPr>
              <w:pStyle w:val="15"/>
            </w:pPr>
            <w:r>
              <w:t>9999.35</w:t>
            </w:r>
          </w:p>
        </w:tc>
        <w:tc>
          <w:tcPr>
            <w:tcW w:w="1474" w:type="dxa"/>
            <w:vAlign w:val="center"/>
          </w:tcPr>
          <w:p>
            <w:pPr>
              <w:pStyle w:val="15"/>
            </w:pPr>
            <w:r>
              <w:t>9999.35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228001唐山市市场监督管理局本级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9999.35</w:t>
            </w:r>
          </w:p>
        </w:tc>
        <w:tc>
          <w:tcPr>
            <w:tcW w:w="2551" w:type="dxa"/>
            <w:vAlign w:val="center"/>
          </w:tcPr>
          <w:p>
            <w:pPr>
              <w:pStyle w:val="15"/>
            </w:pPr>
            <w:r>
              <w:t>6883.38</w:t>
            </w:r>
          </w:p>
        </w:tc>
        <w:tc>
          <w:tcPr>
            <w:tcW w:w="2551" w:type="dxa"/>
            <w:vAlign w:val="center"/>
          </w:tcPr>
          <w:p>
            <w:pPr>
              <w:pStyle w:val="15"/>
            </w:pPr>
            <w:r>
              <w:t>3115.97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8656.96</w:t>
            </w:r>
          </w:p>
        </w:tc>
        <w:tc>
          <w:tcPr>
            <w:tcW w:w="2551" w:type="dxa"/>
            <w:vAlign w:val="center"/>
          </w:tcPr>
          <w:p>
            <w:pPr>
              <w:pStyle w:val="11"/>
            </w:pPr>
            <w:r>
              <w:t>5753.79</w:t>
            </w:r>
          </w:p>
        </w:tc>
        <w:tc>
          <w:tcPr>
            <w:tcW w:w="2551" w:type="dxa"/>
            <w:vAlign w:val="center"/>
          </w:tcPr>
          <w:p>
            <w:pPr>
              <w:pStyle w:val="11"/>
            </w:pPr>
            <w:r>
              <w:t>2903.17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8656.96</w:t>
            </w:r>
          </w:p>
        </w:tc>
        <w:tc>
          <w:tcPr>
            <w:tcW w:w="2551" w:type="dxa"/>
            <w:vAlign w:val="center"/>
          </w:tcPr>
          <w:p>
            <w:pPr>
              <w:pStyle w:val="11"/>
            </w:pPr>
            <w:r>
              <w:t>5753.79</w:t>
            </w:r>
          </w:p>
        </w:tc>
        <w:tc>
          <w:tcPr>
            <w:tcW w:w="2551" w:type="dxa"/>
            <w:vAlign w:val="center"/>
          </w:tcPr>
          <w:p>
            <w:pPr>
              <w:pStyle w:val="11"/>
            </w:pPr>
            <w:r>
              <w:t>2903.17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2013801</w:t>
            </w:r>
          </w:p>
        </w:tc>
        <w:tc>
          <w:tcPr>
            <w:tcW w:w="4535" w:type="dxa"/>
            <w:vAlign w:val="center"/>
          </w:tcPr>
          <w:p>
            <w:pPr>
              <w:pStyle w:val="12"/>
            </w:pPr>
            <w:r>
              <w:t>行政运行</w:t>
            </w:r>
          </w:p>
        </w:tc>
        <w:tc>
          <w:tcPr>
            <w:tcW w:w="2551" w:type="dxa"/>
            <w:vAlign w:val="center"/>
          </w:tcPr>
          <w:p>
            <w:pPr>
              <w:pStyle w:val="11"/>
            </w:pPr>
            <w:r>
              <w:t>5753.79</w:t>
            </w:r>
          </w:p>
        </w:tc>
        <w:tc>
          <w:tcPr>
            <w:tcW w:w="2551" w:type="dxa"/>
            <w:vAlign w:val="center"/>
          </w:tcPr>
          <w:p>
            <w:pPr>
              <w:pStyle w:val="11"/>
            </w:pPr>
            <w:r>
              <w:t>5753.79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2013802</w:t>
            </w:r>
          </w:p>
        </w:tc>
        <w:tc>
          <w:tcPr>
            <w:tcW w:w="4535" w:type="dxa"/>
            <w:vAlign w:val="center"/>
          </w:tcPr>
          <w:p>
            <w:pPr>
              <w:pStyle w:val="12"/>
            </w:pPr>
            <w:r>
              <w:t>一般行政管理事务</w:t>
            </w:r>
          </w:p>
        </w:tc>
        <w:tc>
          <w:tcPr>
            <w:tcW w:w="2551" w:type="dxa"/>
            <w:vAlign w:val="center"/>
          </w:tcPr>
          <w:p>
            <w:pPr>
              <w:pStyle w:val="11"/>
            </w:pPr>
            <w:r>
              <w:t>313.30</w:t>
            </w:r>
          </w:p>
        </w:tc>
        <w:tc>
          <w:tcPr>
            <w:tcW w:w="2551" w:type="dxa"/>
            <w:vAlign w:val="center"/>
          </w:tcPr>
          <w:p>
            <w:pPr>
              <w:pStyle w:val="11"/>
            </w:pPr>
          </w:p>
        </w:tc>
        <w:tc>
          <w:tcPr>
            <w:tcW w:w="2551" w:type="dxa"/>
            <w:vAlign w:val="center"/>
          </w:tcPr>
          <w:p>
            <w:pPr>
              <w:pStyle w:val="11"/>
            </w:pPr>
            <w:r>
              <w:t>313.30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2013804</w:t>
            </w:r>
          </w:p>
        </w:tc>
        <w:tc>
          <w:tcPr>
            <w:tcW w:w="4535" w:type="dxa"/>
            <w:vAlign w:val="center"/>
          </w:tcPr>
          <w:p>
            <w:pPr>
              <w:pStyle w:val="12"/>
            </w:pPr>
            <w:r>
              <w:t>经营主体管理</w:t>
            </w:r>
          </w:p>
        </w:tc>
        <w:tc>
          <w:tcPr>
            <w:tcW w:w="2551" w:type="dxa"/>
            <w:vAlign w:val="center"/>
          </w:tcPr>
          <w:p>
            <w:pPr>
              <w:pStyle w:val="11"/>
            </w:pPr>
            <w:r>
              <w:t>485.26</w:t>
            </w:r>
          </w:p>
        </w:tc>
        <w:tc>
          <w:tcPr>
            <w:tcW w:w="2551" w:type="dxa"/>
            <w:vAlign w:val="center"/>
          </w:tcPr>
          <w:p>
            <w:pPr>
              <w:pStyle w:val="11"/>
            </w:pPr>
          </w:p>
        </w:tc>
        <w:tc>
          <w:tcPr>
            <w:tcW w:w="2551" w:type="dxa"/>
            <w:vAlign w:val="center"/>
          </w:tcPr>
          <w:p>
            <w:pPr>
              <w:pStyle w:val="11"/>
            </w:pPr>
            <w:r>
              <w:t>485.26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2013805</w:t>
            </w:r>
          </w:p>
        </w:tc>
        <w:tc>
          <w:tcPr>
            <w:tcW w:w="4535" w:type="dxa"/>
            <w:vAlign w:val="center"/>
          </w:tcPr>
          <w:p>
            <w:pPr>
              <w:pStyle w:val="12"/>
            </w:pPr>
            <w:r>
              <w:t>市场秩序执法</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2013810</w:t>
            </w:r>
          </w:p>
        </w:tc>
        <w:tc>
          <w:tcPr>
            <w:tcW w:w="4535" w:type="dxa"/>
            <w:vAlign w:val="center"/>
          </w:tcPr>
          <w:p>
            <w:pPr>
              <w:pStyle w:val="12"/>
            </w:pPr>
            <w:r>
              <w:t>质量基础</w:t>
            </w:r>
          </w:p>
        </w:tc>
        <w:tc>
          <w:tcPr>
            <w:tcW w:w="2551" w:type="dxa"/>
            <w:vAlign w:val="center"/>
          </w:tcPr>
          <w:p>
            <w:pPr>
              <w:pStyle w:val="11"/>
            </w:pPr>
            <w:r>
              <w:t>246.02</w:t>
            </w:r>
          </w:p>
        </w:tc>
        <w:tc>
          <w:tcPr>
            <w:tcW w:w="2551" w:type="dxa"/>
            <w:vAlign w:val="center"/>
          </w:tcPr>
          <w:p>
            <w:pPr>
              <w:pStyle w:val="11"/>
            </w:pPr>
          </w:p>
        </w:tc>
        <w:tc>
          <w:tcPr>
            <w:tcW w:w="2551" w:type="dxa"/>
            <w:vAlign w:val="center"/>
          </w:tcPr>
          <w:p>
            <w:pPr>
              <w:pStyle w:val="11"/>
            </w:pPr>
            <w:r>
              <w:t>246.02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2013812</w:t>
            </w:r>
          </w:p>
        </w:tc>
        <w:tc>
          <w:tcPr>
            <w:tcW w:w="4535" w:type="dxa"/>
            <w:vAlign w:val="center"/>
          </w:tcPr>
          <w:p>
            <w:pPr>
              <w:pStyle w:val="12"/>
            </w:pPr>
            <w:r>
              <w:t>药品事务</w:t>
            </w:r>
          </w:p>
        </w:tc>
        <w:tc>
          <w:tcPr>
            <w:tcW w:w="2551" w:type="dxa"/>
            <w:vAlign w:val="center"/>
          </w:tcPr>
          <w:p>
            <w:pPr>
              <w:pStyle w:val="11"/>
            </w:pPr>
            <w:r>
              <w:t>460.90</w:t>
            </w:r>
          </w:p>
        </w:tc>
        <w:tc>
          <w:tcPr>
            <w:tcW w:w="2551" w:type="dxa"/>
            <w:vAlign w:val="center"/>
          </w:tcPr>
          <w:p>
            <w:pPr>
              <w:pStyle w:val="11"/>
            </w:pPr>
          </w:p>
        </w:tc>
        <w:tc>
          <w:tcPr>
            <w:tcW w:w="2551" w:type="dxa"/>
            <w:vAlign w:val="center"/>
          </w:tcPr>
          <w:p>
            <w:pPr>
              <w:pStyle w:val="11"/>
            </w:pPr>
            <w:r>
              <w:t>460.90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2013816</w:t>
            </w:r>
          </w:p>
        </w:tc>
        <w:tc>
          <w:tcPr>
            <w:tcW w:w="4535" w:type="dxa"/>
            <w:vAlign w:val="center"/>
          </w:tcPr>
          <w:p>
            <w:pPr>
              <w:pStyle w:val="12"/>
            </w:pPr>
            <w:r>
              <w:t>食品安全监管</w:t>
            </w:r>
          </w:p>
        </w:tc>
        <w:tc>
          <w:tcPr>
            <w:tcW w:w="2551" w:type="dxa"/>
            <w:vAlign w:val="center"/>
          </w:tcPr>
          <w:p>
            <w:pPr>
              <w:pStyle w:val="11"/>
            </w:pPr>
            <w:r>
              <w:t>801.99</w:t>
            </w:r>
          </w:p>
        </w:tc>
        <w:tc>
          <w:tcPr>
            <w:tcW w:w="2551" w:type="dxa"/>
            <w:vAlign w:val="center"/>
          </w:tcPr>
          <w:p>
            <w:pPr>
              <w:pStyle w:val="11"/>
            </w:pPr>
          </w:p>
        </w:tc>
        <w:tc>
          <w:tcPr>
            <w:tcW w:w="2551" w:type="dxa"/>
            <w:vAlign w:val="center"/>
          </w:tcPr>
          <w:p>
            <w:pPr>
              <w:pStyle w:val="11"/>
            </w:pPr>
            <w:r>
              <w:t>801.99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2013899</w:t>
            </w:r>
          </w:p>
        </w:tc>
        <w:tc>
          <w:tcPr>
            <w:tcW w:w="4535" w:type="dxa"/>
            <w:vAlign w:val="center"/>
          </w:tcPr>
          <w:p>
            <w:pPr>
              <w:pStyle w:val="12"/>
            </w:pPr>
            <w:r>
              <w:t>其他市场监督管理事务</w:t>
            </w:r>
          </w:p>
        </w:tc>
        <w:tc>
          <w:tcPr>
            <w:tcW w:w="2551" w:type="dxa"/>
            <w:vAlign w:val="center"/>
          </w:tcPr>
          <w:p>
            <w:pPr>
              <w:pStyle w:val="11"/>
            </w:pPr>
            <w:r>
              <w:t>495.70</w:t>
            </w:r>
          </w:p>
        </w:tc>
        <w:tc>
          <w:tcPr>
            <w:tcW w:w="2551" w:type="dxa"/>
            <w:vAlign w:val="center"/>
          </w:tcPr>
          <w:p>
            <w:pPr>
              <w:pStyle w:val="11"/>
            </w:pPr>
          </w:p>
        </w:tc>
        <w:tc>
          <w:tcPr>
            <w:tcW w:w="2551" w:type="dxa"/>
            <w:vAlign w:val="center"/>
          </w:tcPr>
          <w:p>
            <w:pPr>
              <w:pStyle w:val="11"/>
            </w:pPr>
            <w:r>
              <w:t>495.70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27.05</w:t>
            </w:r>
          </w:p>
        </w:tc>
        <w:tc>
          <w:tcPr>
            <w:tcW w:w="2551" w:type="dxa"/>
            <w:vAlign w:val="center"/>
          </w:tcPr>
          <w:p>
            <w:pPr>
              <w:pStyle w:val="11"/>
            </w:pPr>
            <w:r>
              <w:t>14.25</w:t>
            </w:r>
          </w:p>
        </w:tc>
        <w:tc>
          <w:tcPr>
            <w:tcW w:w="2551" w:type="dxa"/>
            <w:vAlign w:val="center"/>
          </w:tcPr>
          <w:p>
            <w:pPr>
              <w:pStyle w:val="11"/>
            </w:pPr>
            <w:r>
              <w:t>12.80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27.05</w:t>
            </w:r>
          </w:p>
        </w:tc>
        <w:tc>
          <w:tcPr>
            <w:tcW w:w="2551" w:type="dxa"/>
            <w:vAlign w:val="center"/>
          </w:tcPr>
          <w:p>
            <w:pPr>
              <w:pStyle w:val="11"/>
            </w:pPr>
            <w:r>
              <w:t>14.25</w:t>
            </w:r>
          </w:p>
        </w:tc>
        <w:tc>
          <w:tcPr>
            <w:tcW w:w="2551" w:type="dxa"/>
            <w:vAlign w:val="center"/>
          </w:tcPr>
          <w:p>
            <w:pPr>
              <w:pStyle w:val="11"/>
            </w:pPr>
            <w:r>
              <w:t>12.80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27.05</w:t>
            </w:r>
          </w:p>
        </w:tc>
        <w:tc>
          <w:tcPr>
            <w:tcW w:w="2551" w:type="dxa"/>
            <w:vAlign w:val="center"/>
          </w:tcPr>
          <w:p>
            <w:pPr>
              <w:pStyle w:val="11"/>
            </w:pPr>
            <w:r>
              <w:t>14.25</w:t>
            </w:r>
          </w:p>
        </w:tc>
        <w:tc>
          <w:tcPr>
            <w:tcW w:w="2551" w:type="dxa"/>
            <w:vAlign w:val="center"/>
          </w:tcPr>
          <w:p>
            <w:pPr>
              <w:pStyle w:val="11"/>
            </w:pPr>
            <w:r>
              <w:t>12.80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20604</w:t>
            </w:r>
          </w:p>
        </w:tc>
        <w:tc>
          <w:tcPr>
            <w:tcW w:w="4535" w:type="dxa"/>
            <w:vAlign w:val="center"/>
          </w:tcPr>
          <w:p>
            <w:pPr>
              <w:pStyle w:val="12"/>
            </w:pPr>
            <w:r>
              <w:t>技术研究与开发</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2060404</w:t>
            </w:r>
          </w:p>
        </w:tc>
        <w:tc>
          <w:tcPr>
            <w:tcW w:w="4535" w:type="dxa"/>
            <w:vAlign w:val="center"/>
          </w:tcPr>
          <w:p>
            <w:pPr>
              <w:pStyle w:val="12"/>
            </w:pPr>
            <w:r>
              <w:t>科技成果转化与扩散</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426.76</w:t>
            </w:r>
          </w:p>
        </w:tc>
        <w:tc>
          <w:tcPr>
            <w:tcW w:w="2551" w:type="dxa"/>
            <w:vAlign w:val="center"/>
          </w:tcPr>
          <w:p>
            <w:pPr>
              <w:pStyle w:val="11"/>
            </w:pPr>
            <w:r>
              <w:t>426.76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426.76</w:t>
            </w:r>
          </w:p>
        </w:tc>
        <w:tc>
          <w:tcPr>
            <w:tcW w:w="2551" w:type="dxa"/>
            <w:vAlign w:val="center"/>
          </w:tcPr>
          <w:p>
            <w:pPr>
              <w:pStyle w:val="11"/>
            </w:pPr>
            <w:r>
              <w:t>426.76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426.76</w:t>
            </w:r>
          </w:p>
        </w:tc>
        <w:tc>
          <w:tcPr>
            <w:tcW w:w="2551" w:type="dxa"/>
            <w:vAlign w:val="center"/>
          </w:tcPr>
          <w:p>
            <w:pPr>
              <w:pStyle w:val="11"/>
            </w:pPr>
            <w:r>
              <w:t>426.76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340.93</w:t>
            </w:r>
          </w:p>
        </w:tc>
        <w:tc>
          <w:tcPr>
            <w:tcW w:w="2551" w:type="dxa"/>
            <w:vAlign w:val="center"/>
          </w:tcPr>
          <w:p>
            <w:pPr>
              <w:pStyle w:val="11"/>
            </w:pPr>
            <w:r>
              <w:t>340.93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340.93</w:t>
            </w:r>
          </w:p>
        </w:tc>
        <w:tc>
          <w:tcPr>
            <w:tcW w:w="2551" w:type="dxa"/>
            <w:vAlign w:val="center"/>
          </w:tcPr>
          <w:p>
            <w:pPr>
              <w:pStyle w:val="11"/>
            </w:pPr>
            <w:r>
              <w:t>340.93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162.08</w:t>
            </w:r>
          </w:p>
        </w:tc>
        <w:tc>
          <w:tcPr>
            <w:tcW w:w="2551" w:type="dxa"/>
            <w:vAlign w:val="center"/>
          </w:tcPr>
          <w:p>
            <w:pPr>
              <w:pStyle w:val="11"/>
            </w:pPr>
            <w:r>
              <w:t>162.08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178.85</w:t>
            </w:r>
          </w:p>
        </w:tc>
        <w:tc>
          <w:tcPr>
            <w:tcW w:w="2551" w:type="dxa"/>
            <w:vAlign w:val="center"/>
          </w:tcPr>
          <w:p>
            <w:pPr>
              <w:pStyle w:val="11"/>
            </w:pPr>
            <w:r>
              <w:t>178.85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347.65</w:t>
            </w:r>
          </w:p>
        </w:tc>
        <w:tc>
          <w:tcPr>
            <w:tcW w:w="2551" w:type="dxa"/>
            <w:vAlign w:val="center"/>
          </w:tcPr>
          <w:p>
            <w:pPr>
              <w:pStyle w:val="11"/>
            </w:pPr>
            <w:r>
              <w:t>347.65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347.65</w:t>
            </w:r>
          </w:p>
        </w:tc>
        <w:tc>
          <w:tcPr>
            <w:tcW w:w="2551" w:type="dxa"/>
            <w:vAlign w:val="center"/>
          </w:tcPr>
          <w:p>
            <w:pPr>
              <w:pStyle w:val="11"/>
            </w:pPr>
            <w:r>
              <w:t>347.65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347.65</w:t>
            </w:r>
          </w:p>
        </w:tc>
        <w:tc>
          <w:tcPr>
            <w:tcW w:w="2551" w:type="dxa"/>
            <w:vAlign w:val="center"/>
          </w:tcPr>
          <w:p>
            <w:pPr>
              <w:pStyle w:val="11"/>
            </w:pPr>
            <w:r>
              <w:t>347.65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228001唐山市市场监督管理局本级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6883.38</w:t>
            </w:r>
          </w:p>
        </w:tc>
        <w:tc>
          <w:tcPr>
            <w:tcW w:w="2551" w:type="dxa"/>
            <w:vAlign w:val="center"/>
          </w:tcPr>
          <w:p>
            <w:pPr>
              <w:pStyle w:val="15"/>
            </w:pPr>
            <w:r>
              <w:t>6029.24</w:t>
            </w:r>
          </w:p>
        </w:tc>
        <w:tc>
          <w:tcPr>
            <w:tcW w:w="2551" w:type="dxa"/>
            <w:vAlign w:val="center"/>
          </w:tcPr>
          <w:p>
            <w:pPr>
              <w:pStyle w:val="15"/>
            </w:pPr>
            <w:r>
              <w:t>854.14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4273.12</w:t>
            </w:r>
          </w:p>
        </w:tc>
        <w:tc>
          <w:tcPr>
            <w:tcW w:w="2551" w:type="dxa"/>
            <w:vAlign w:val="center"/>
          </w:tcPr>
          <w:p>
            <w:pPr>
              <w:pStyle w:val="11"/>
            </w:pPr>
            <w:r>
              <w:t>4273.12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1163.03</w:t>
            </w:r>
          </w:p>
        </w:tc>
        <w:tc>
          <w:tcPr>
            <w:tcW w:w="2551" w:type="dxa"/>
            <w:vAlign w:val="center"/>
          </w:tcPr>
          <w:p>
            <w:pPr>
              <w:pStyle w:val="11"/>
            </w:pPr>
            <w:r>
              <w:t>1163.03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824.95</w:t>
            </w:r>
          </w:p>
        </w:tc>
        <w:tc>
          <w:tcPr>
            <w:tcW w:w="2551" w:type="dxa"/>
            <w:vAlign w:val="center"/>
          </w:tcPr>
          <w:p>
            <w:pPr>
              <w:pStyle w:val="11"/>
            </w:pPr>
            <w:r>
              <w:t>824.95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611.66</w:t>
            </w:r>
          </w:p>
        </w:tc>
        <w:tc>
          <w:tcPr>
            <w:tcW w:w="2551" w:type="dxa"/>
            <w:vAlign w:val="center"/>
          </w:tcPr>
          <w:p>
            <w:pPr>
              <w:pStyle w:val="11"/>
            </w:pPr>
            <w:r>
              <w:t>611.66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541.35</w:t>
            </w:r>
          </w:p>
        </w:tc>
        <w:tc>
          <w:tcPr>
            <w:tcW w:w="2551" w:type="dxa"/>
            <w:vAlign w:val="center"/>
          </w:tcPr>
          <w:p>
            <w:pPr>
              <w:pStyle w:val="11"/>
            </w:pPr>
            <w:r>
              <w:t>541.35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426.76</w:t>
            </w:r>
          </w:p>
        </w:tc>
        <w:tc>
          <w:tcPr>
            <w:tcW w:w="2551" w:type="dxa"/>
            <w:vAlign w:val="center"/>
          </w:tcPr>
          <w:p>
            <w:pPr>
              <w:pStyle w:val="11"/>
            </w:pPr>
            <w:r>
              <w:t>426.76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162.08</w:t>
            </w:r>
          </w:p>
        </w:tc>
        <w:tc>
          <w:tcPr>
            <w:tcW w:w="2551" w:type="dxa"/>
            <w:vAlign w:val="center"/>
          </w:tcPr>
          <w:p>
            <w:pPr>
              <w:pStyle w:val="11"/>
            </w:pPr>
            <w:r>
              <w:t>162.08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178.85</w:t>
            </w:r>
          </w:p>
        </w:tc>
        <w:tc>
          <w:tcPr>
            <w:tcW w:w="2551" w:type="dxa"/>
            <w:vAlign w:val="center"/>
          </w:tcPr>
          <w:p>
            <w:pPr>
              <w:pStyle w:val="11"/>
            </w:pPr>
            <w:r>
              <w:t>178.85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16.79</w:t>
            </w:r>
          </w:p>
        </w:tc>
        <w:tc>
          <w:tcPr>
            <w:tcW w:w="2551" w:type="dxa"/>
            <w:vAlign w:val="center"/>
          </w:tcPr>
          <w:p>
            <w:pPr>
              <w:pStyle w:val="11"/>
            </w:pPr>
            <w:r>
              <w:t>16.79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347.65</w:t>
            </w:r>
          </w:p>
        </w:tc>
        <w:tc>
          <w:tcPr>
            <w:tcW w:w="2551" w:type="dxa"/>
            <w:vAlign w:val="center"/>
          </w:tcPr>
          <w:p>
            <w:pPr>
              <w:pStyle w:val="11"/>
            </w:pPr>
            <w:r>
              <w:t>347.65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854.14</w:t>
            </w:r>
          </w:p>
        </w:tc>
        <w:tc>
          <w:tcPr>
            <w:tcW w:w="2551" w:type="dxa"/>
            <w:vAlign w:val="center"/>
          </w:tcPr>
          <w:p>
            <w:pPr>
              <w:pStyle w:val="11"/>
            </w:pPr>
          </w:p>
        </w:tc>
        <w:tc>
          <w:tcPr>
            <w:tcW w:w="2551" w:type="dxa"/>
            <w:vAlign w:val="center"/>
          </w:tcPr>
          <w:p>
            <w:pPr>
              <w:pStyle w:val="11"/>
            </w:pPr>
            <w:r>
              <w:t>854.14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16.97</w:t>
            </w:r>
          </w:p>
        </w:tc>
        <w:tc>
          <w:tcPr>
            <w:tcW w:w="2551" w:type="dxa"/>
            <w:vAlign w:val="center"/>
          </w:tcPr>
          <w:p>
            <w:pPr>
              <w:pStyle w:val="11"/>
            </w:pPr>
          </w:p>
        </w:tc>
        <w:tc>
          <w:tcPr>
            <w:tcW w:w="2551" w:type="dxa"/>
            <w:vAlign w:val="center"/>
          </w:tcPr>
          <w:p>
            <w:pPr>
              <w:pStyle w:val="11"/>
            </w:pPr>
            <w:r>
              <w:t>16.97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150.01</w:t>
            </w:r>
          </w:p>
        </w:tc>
        <w:tc>
          <w:tcPr>
            <w:tcW w:w="2551" w:type="dxa"/>
            <w:vAlign w:val="center"/>
          </w:tcPr>
          <w:p>
            <w:pPr>
              <w:pStyle w:val="11"/>
            </w:pPr>
          </w:p>
        </w:tc>
        <w:tc>
          <w:tcPr>
            <w:tcW w:w="2551" w:type="dxa"/>
            <w:vAlign w:val="center"/>
          </w:tcPr>
          <w:p>
            <w:pPr>
              <w:pStyle w:val="11"/>
            </w:pPr>
            <w:r>
              <w:t>150.01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100.35</w:t>
            </w:r>
          </w:p>
        </w:tc>
        <w:tc>
          <w:tcPr>
            <w:tcW w:w="2551" w:type="dxa"/>
            <w:vAlign w:val="center"/>
          </w:tcPr>
          <w:p>
            <w:pPr>
              <w:pStyle w:val="11"/>
            </w:pPr>
          </w:p>
        </w:tc>
        <w:tc>
          <w:tcPr>
            <w:tcW w:w="2551" w:type="dxa"/>
            <w:vAlign w:val="center"/>
          </w:tcPr>
          <w:p>
            <w:pPr>
              <w:pStyle w:val="11"/>
            </w:pPr>
            <w:r>
              <w:t>100.35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106.84</w:t>
            </w:r>
          </w:p>
        </w:tc>
        <w:tc>
          <w:tcPr>
            <w:tcW w:w="2551" w:type="dxa"/>
            <w:vAlign w:val="center"/>
          </w:tcPr>
          <w:p>
            <w:pPr>
              <w:pStyle w:val="11"/>
            </w:pPr>
          </w:p>
        </w:tc>
        <w:tc>
          <w:tcPr>
            <w:tcW w:w="2551" w:type="dxa"/>
            <w:vAlign w:val="center"/>
          </w:tcPr>
          <w:p>
            <w:pPr>
              <w:pStyle w:val="11"/>
            </w:pPr>
            <w:r>
              <w:t>106.84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4.55</w:t>
            </w:r>
          </w:p>
        </w:tc>
        <w:tc>
          <w:tcPr>
            <w:tcW w:w="2551" w:type="dxa"/>
            <w:vAlign w:val="center"/>
          </w:tcPr>
          <w:p>
            <w:pPr>
              <w:pStyle w:val="11"/>
            </w:pPr>
          </w:p>
        </w:tc>
        <w:tc>
          <w:tcPr>
            <w:tcW w:w="2551" w:type="dxa"/>
            <w:vAlign w:val="center"/>
          </w:tcPr>
          <w:p>
            <w:pPr>
              <w:pStyle w:val="11"/>
            </w:pPr>
            <w:r>
              <w:t>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60.64</w:t>
            </w:r>
          </w:p>
        </w:tc>
        <w:tc>
          <w:tcPr>
            <w:tcW w:w="2551" w:type="dxa"/>
            <w:vAlign w:val="center"/>
          </w:tcPr>
          <w:p>
            <w:pPr>
              <w:pStyle w:val="11"/>
            </w:pPr>
          </w:p>
        </w:tc>
        <w:tc>
          <w:tcPr>
            <w:tcW w:w="2551" w:type="dxa"/>
            <w:vAlign w:val="center"/>
          </w:tcPr>
          <w:p>
            <w:pPr>
              <w:pStyle w:val="11"/>
            </w:pPr>
            <w:r>
              <w:t>60.64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14.44</w:t>
            </w:r>
          </w:p>
        </w:tc>
        <w:tc>
          <w:tcPr>
            <w:tcW w:w="2551" w:type="dxa"/>
            <w:vAlign w:val="center"/>
          </w:tcPr>
          <w:p>
            <w:pPr>
              <w:pStyle w:val="11"/>
            </w:pPr>
          </w:p>
        </w:tc>
        <w:tc>
          <w:tcPr>
            <w:tcW w:w="2551" w:type="dxa"/>
            <w:vAlign w:val="center"/>
          </w:tcPr>
          <w:p>
            <w:pPr>
              <w:pStyle w:val="11"/>
            </w:pPr>
            <w:r>
              <w:t>14.44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14.25</w:t>
            </w:r>
          </w:p>
        </w:tc>
        <w:tc>
          <w:tcPr>
            <w:tcW w:w="2551" w:type="dxa"/>
            <w:vAlign w:val="center"/>
          </w:tcPr>
          <w:p>
            <w:pPr>
              <w:pStyle w:val="11"/>
            </w:pPr>
          </w:p>
        </w:tc>
        <w:tc>
          <w:tcPr>
            <w:tcW w:w="2551" w:type="dxa"/>
            <w:vAlign w:val="center"/>
          </w:tcPr>
          <w:p>
            <w:pPr>
              <w:pStyle w:val="11"/>
            </w:pPr>
            <w:r>
              <w:t>14.25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2.62</w:t>
            </w:r>
          </w:p>
        </w:tc>
        <w:tc>
          <w:tcPr>
            <w:tcW w:w="2551" w:type="dxa"/>
            <w:vAlign w:val="center"/>
          </w:tcPr>
          <w:p>
            <w:pPr>
              <w:pStyle w:val="11"/>
            </w:pPr>
          </w:p>
        </w:tc>
        <w:tc>
          <w:tcPr>
            <w:tcW w:w="2551" w:type="dxa"/>
            <w:vAlign w:val="center"/>
          </w:tcPr>
          <w:p>
            <w:pPr>
              <w:pStyle w:val="11"/>
            </w:pPr>
            <w:r>
              <w:t>2.62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24.42</w:t>
            </w:r>
          </w:p>
        </w:tc>
        <w:tc>
          <w:tcPr>
            <w:tcW w:w="2551" w:type="dxa"/>
            <w:vAlign w:val="center"/>
          </w:tcPr>
          <w:p>
            <w:pPr>
              <w:pStyle w:val="11"/>
            </w:pPr>
          </w:p>
        </w:tc>
        <w:tc>
          <w:tcPr>
            <w:tcW w:w="2551" w:type="dxa"/>
            <w:vAlign w:val="center"/>
          </w:tcPr>
          <w:p>
            <w:pPr>
              <w:pStyle w:val="11"/>
            </w:pPr>
            <w:r>
              <w:t>24.42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29.08</w:t>
            </w:r>
          </w:p>
        </w:tc>
        <w:tc>
          <w:tcPr>
            <w:tcW w:w="2551" w:type="dxa"/>
            <w:vAlign w:val="center"/>
          </w:tcPr>
          <w:p>
            <w:pPr>
              <w:pStyle w:val="11"/>
            </w:pPr>
          </w:p>
        </w:tc>
        <w:tc>
          <w:tcPr>
            <w:tcW w:w="2551" w:type="dxa"/>
            <w:vAlign w:val="center"/>
          </w:tcPr>
          <w:p>
            <w:pPr>
              <w:pStyle w:val="11"/>
            </w:pPr>
            <w:r>
              <w:t>29.08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88.00</w:t>
            </w:r>
          </w:p>
        </w:tc>
        <w:tc>
          <w:tcPr>
            <w:tcW w:w="2551" w:type="dxa"/>
            <w:vAlign w:val="center"/>
          </w:tcPr>
          <w:p>
            <w:pPr>
              <w:pStyle w:val="11"/>
            </w:pPr>
          </w:p>
        </w:tc>
        <w:tc>
          <w:tcPr>
            <w:tcW w:w="2551" w:type="dxa"/>
            <w:vAlign w:val="center"/>
          </w:tcPr>
          <w:p>
            <w:pPr>
              <w:pStyle w:val="11"/>
            </w:pPr>
            <w:r>
              <w:t>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127.78</w:t>
            </w:r>
          </w:p>
        </w:tc>
        <w:tc>
          <w:tcPr>
            <w:tcW w:w="2551" w:type="dxa"/>
            <w:vAlign w:val="center"/>
          </w:tcPr>
          <w:p>
            <w:pPr>
              <w:pStyle w:val="11"/>
            </w:pPr>
          </w:p>
        </w:tc>
        <w:tc>
          <w:tcPr>
            <w:tcW w:w="2551" w:type="dxa"/>
            <w:vAlign w:val="center"/>
          </w:tcPr>
          <w:p>
            <w:pPr>
              <w:pStyle w:val="11"/>
            </w:pPr>
            <w:r>
              <w:t>127.78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74.19</w:t>
            </w:r>
          </w:p>
        </w:tc>
        <w:tc>
          <w:tcPr>
            <w:tcW w:w="2551" w:type="dxa"/>
            <w:vAlign w:val="center"/>
          </w:tcPr>
          <w:p>
            <w:pPr>
              <w:pStyle w:val="11"/>
            </w:pPr>
          </w:p>
        </w:tc>
        <w:tc>
          <w:tcPr>
            <w:tcW w:w="2551" w:type="dxa"/>
            <w:vAlign w:val="center"/>
          </w:tcPr>
          <w:p>
            <w:pPr>
              <w:pStyle w:val="11"/>
            </w:pPr>
            <w:r>
              <w:t>74.19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1756.12</w:t>
            </w:r>
          </w:p>
        </w:tc>
        <w:tc>
          <w:tcPr>
            <w:tcW w:w="2551" w:type="dxa"/>
            <w:vAlign w:val="center"/>
          </w:tcPr>
          <w:p>
            <w:pPr>
              <w:pStyle w:val="11"/>
            </w:pPr>
            <w:r>
              <w:t>1756.12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31.07</w:t>
            </w:r>
          </w:p>
        </w:tc>
        <w:tc>
          <w:tcPr>
            <w:tcW w:w="2551" w:type="dxa"/>
            <w:vAlign w:val="center"/>
          </w:tcPr>
          <w:p>
            <w:pPr>
              <w:pStyle w:val="11"/>
            </w:pPr>
            <w:r>
              <w:t>31.07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1504.12</w:t>
            </w:r>
          </w:p>
        </w:tc>
        <w:tc>
          <w:tcPr>
            <w:tcW w:w="2551" w:type="dxa"/>
            <w:vAlign w:val="center"/>
          </w:tcPr>
          <w:p>
            <w:pPr>
              <w:pStyle w:val="11"/>
            </w:pPr>
            <w:r>
              <w:t>1504.12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5.48</w:t>
            </w:r>
          </w:p>
        </w:tc>
        <w:tc>
          <w:tcPr>
            <w:tcW w:w="2551" w:type="dxa"/>
            <w:vAlign w:val="center"/>
          </w:tcPr>
          <w:p>
            <w:pPr>
              <w:pStyle w:val="11"/>
            </w:pPr>
            <w:r>
              <w:t>5.48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4.08</w:t>
            </w:r>
          </w:p>
        </w:tc>
        <w:tc>
          <w:tcPr>
            <w:tcW w:w="2551" w:type="dxa"/>
            <w:vAlign w:val="center"/>
          </w:tcPr>
          <w:p>
            <w:pPr>
              <w:pStyle w:val="11"/>
            </w:pPr>
            <w:r>
              <w:t>4.08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210.66</w:t>
            </w:r>
          </w:p>
        </w:tc>
        <w:tc>
          <w:tcPr>
            <w:tcW w:w="2551" w:type="dxa"/>
            <w:vAlign w:val="center"/>
          </w:tcPr>
          <w:p>
            <w:pPr>
              <w:pStyle w:val="11"/>
            </w:pPr>
            <w:r>
              <w:t>210.66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0.71</w:t>
            </w:r>
          </w:p>
        </w:tc>
        <w:tc>
          <w:tcPr>
            <w:tcW w:w="2551" w:type="dxa"/>
            <w:vAlign w:val="center"/>
          </w:tcPr>
          <w:p>
            <w:pPr>
              <w:pStyle w:val="11"/>
            </w:pPr>
            <w:r>
              <w:t>0.71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228001唐山市市场监督管理局本级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228001唐山市市场监督管理局本级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228001唐山市市场监督管理局本级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105.62</w:t>
            </w:r>
          </w:p>
        </w:tc>
        <w:tc>
          <w:tcPr>
            <w:tcW w:w="2381" w:type="dxa"/>
            <w:vAlign w:val="center"/>
          </w:tcPr>
          <w:p>
            <w:pPr>
              <w:pStyle w:val="15"/>
            </w:pPr>
            <w:r>
              <w:t>105.62</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105.62</w:t>
            </w:r>
          </w:p>
        </w:tc>
        <w:tc>
          <w:tcPr>
            <w:tcW w:w="2381" w:type="dxa"/>
            <w:vAlign w:val="center"/>
          </w:tcPr>
          <w:p>
            <w:pPr>
              <w:pStyle w:val="11"/>
            </w:pPr>
            <w:r>
              <w:t>105.62</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103.00</w:t>
            </w:r>
          </w:p>
        </w:tc>
        <w:tc>
          <w:tcPr>
            <w:tcW w:w="2381" w:type="dxa"/>
            <w:vAlign w:val="center"/>
          </w:tcPr>
          <w:p>
            <w:pPr>
              <w:pStyle w:val="11"/>
            </w:pPr>
            <w:r>
              <w:t>103.00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88.00</w:t>
            </w:r>
          </w:p>
        </w:tc>
        <w:tc>
          <w:tcPr>
            <w:tcW w:w="2381" w:type="dxa"/>
            <w:vAlign w:val="center"/>
          </w:tcPr>
          <w:p>
            <w:pPr>
              <w:pStyle w:val="11"/>
            </w:pPr>
            <w:r>
              <w:t>88.00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2.62</w:t>
            </w:r>
          </w:p>
        </w:tc>
        <w:tc>
          <w:tcPr>
            <w:tcW w:w="2381" w:type="dxa"/>
            <w:vAlign w:val="center"/>
          </w:tcPr>
          <w:p>
            <w:pPr>
              <w:pStyle w:val="11"/>
            </w:pPr>
            <w:r>
              <w:t>2.62</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唐山市市场监督管理局本级2025年单位预算信息公开情况说明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按照《中华人民共和国预算法》、《地方预决算公开操作规程》和《关于进一步推进预算公开工作的实施意见》规定，现将唐山市市场监督管理局本级2025年单位预算公开如下：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全市市场综合监督管理。起草全市市场监督管理有关地方性法规、政府规章草案，制定有关政策、标准，组织实施质量强市战略、食品安全战略、标准化战略、知识产权战略，拟订并组织实施有关规划，规范和维护市场秩序，营造诚实守信、公平竞争的市场环境。</w:t>
      </w:r>
    </w:p>
    <w:p>
      <w:pPr>
        <w:pStyle w:val="17"/>
      </w:pPr>
      <w:r>
        <w:t>（二）负责外商投资企业统一登记注册。指导全市外商投资企业以及外国（地区）企业常驻代表机构等登记注册工作。建立外商投资企业信息公示和共享机制，依法公示和共享有关信息，加强外商投资企业信用监管，推动外商投资企业信用体系建设。</w:t>
      </w:r>
    </w:p>
    <w:p>
      <w:pPr>
        <w:pStyle w:val="17"/>
      </w:pPr>
      <w:r>
        <w:t>（三）负责组织和指导全市市场监管综合执法工作。指导全市市场监管综合执法队伍整合和建设，推动实行统一的市场监管。组织查处重大违法案件。规范市场监管行政执法行为。</w:t>
      </w:r>
    </w:p>
    <w:p>
      <w:pPr>
        <w:pStyle w:val="17"/>
      </w:pPr>
      <w:r>
        <w:t>（四）负责反垄断统一执法。组织推进竞争政策实施，指导实施公平竞争审查制度。依法对经营者集中行为进行反垄断审查，负责垄断协议、滥用市场支配地位和滥用行政权力排除、限制竞争等反垄断执法工作。按规定指导企业在国外的反垄断应诉工作。</w:t>
      </w:r>
    </w:p>
    <w:p>
      <w:pPr>
        <w:pStyle w:val="17"/>
      </w:pPr>
      <w:r>
        <w:t>（五）负责监督管理市场秩序。依法监督管理全市市场交易、网络商品交易及有关服务的行为。组织指导查处价格收费违法违规、不正当竞争、违法直销、传销、侵犯知识产权和制售假冒伪劣行为。指导全市广告业发展，监督管理广告活动。指导查处无照生产经营和相关无证生产经营行为。指导市消费者协会开展消费维权工作。</w:t>
      </w:r>
    </w:p>
    <w:p>
      <w:pPr>
        <w:pStyle w:val="17"/>
      </w:pPr>
      <w:r>
        <w:t>（六）负责全市宏观质量管理。拟订并实施质量发展的制度措施。统筹全市质量基础设施建设与应用，会同有关部门组织实施重大工程设备质量监理制度，组织重大质量事故调查，建立并统一实施缺陷产品召回制度，监督管理产品防伪工作。</w:t>
      </w:r>
    </w:p>
    <w:p>
      <w:pPr>
        <w:pStyle w:val="17"/>
      </w:pPr>
      <w:r>
        <w:t>（七）负责全市产品质量安全监督管理。承担市级产品质量安全风险监控、监督抽查工作。组织实施质量分级制度、质量安全追溯制度。实施工业产品生产许可管理。负责棉花等纤维质量监督工作。</w:t>
      </w:r>
    </w:p>
    <w:p>
      <w:pPr>
        <w:pStyle w:val="17"/>
      </w:pPr>
      <w:r>
        <w:t>（八）负责全市特种设备安全监督管理。综合管理特种设备安全监察、监督工作，监督检查高耗能特种设备节能标准和锅炉环境保护标准的执行情况。</w:t>
      </w:r>
    </w:p>
    <w:p>
      <w:pPr>
        <w:pStyle w:val="17"/>
      </w:pPr>
      <w:r>
        <w:t>（九）负责食品安全监督管理综合协调。组织制定全市食品安全重大政策并组织实施。推动健全食品安全地方党政同责和跨部门协调联动机制。负责食品安全应急体系建设，组织指导全市重大食品安全事件应急处置和调查处理工作。建立健全食品安全信息统一发布和重要信息直报制度。承担市食品安全委员会日常工作。</w:t>
      </w:r>
    </w:p>
    <w:p>
      <w:pPr>
        <w:pStyle w:val="17"/>
      </w:pPr>
      <w:r>
        <w:t>（十）负责食品安全监督管理。建立覆盖食品生产、流通、</w:t>
      </w:r>
    </w:p>
    <w:p>
      <w:pPr>
        <w:pStyle w:val="17"/>
      </w:pPr>
      <w:r>
        <w:t>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负责拟定酒类流通发展规划、政策。</w:t>
      </w:r>
    </w:p>
    <w:p>
      <w:pPr>
        <w:pStyle w:val="17"/>
      </w:pPr>
      <w:r>
        <w:t>（十一）负责统一管理全市计量工作。推行法定计量单位和国家计量制度，管理计量器具及量值传递和比对工作。规范、监督商品量和市场计量行为。</w:t>
      </w:r>
    </w:p>
    <w:p>
      <w:pPr>
        <w:pStyle w:val="17"/>
      </w:pPr>
      <w:r>
        <w:t>（十二）负责统一管理全市标准化工作。依法承担组织制定市级地方标准，承担市级地方标准的立项、编号、批准、发布工作。宣传贯彻强制性、推荐性国家标准和行业标准、地方标准。依法协调指导和监督团体标准、企业标准制定工作。组织开展标准化国际、区域合作和参与制定、采用国际标准工作。</w:t>
      </w:r>
    </w:p>
    <w:p>
      <w:pPr>
        <w:pStyle w:val="17"/>
      </w:pPr>
      <w:r>
        <w:t>（十三）负责统一管理全市检验检测工作。推进检验检测机构整合和改革，规范检验检测市场，完善检验检测体系，指导协调检验检测行业发展。</w:t>
      </w:r>
    </w:p>
    <w:p>
      <w:pPr>
        <w:pStyle w:val="17"/>
      </w:pPr>
      <w:r>
        <w:t>（十四）负责统一管理、监督和综合协调全市认证认可工作。组织贯彻实施国家统一的认证认可和合格评定监督管理制度。</w:t>
      </w:r>
    </w:p>
    <w:p>
      <w:pPr>
        <w:pStyle w:val="17"/>
      </w:pPr>
      <w:r>
        <w:t>（十五）负责推进全市知识产权管理工作。拟订加强知识产权强市建设的重大方针政策和发展规划。拟订和实施强化知识产权创造、保护和运用的政策和制度。</w:t>
      </w:r>
    </w:p>
    <w:p>
      <w:pPr>
        <w:pStyle w:val="17"/>
      </w:pPr>
      <w:r>
        <w:t>（十六）负责保护知识产权。拟订严格保护商标、专利、原产地地理标志、集成电路布图设计等知识产权地方性法规并组织实施。组织起草相关政府规章草案及政策并监督实施。按照国家、省知识产权保护体系建设方案，推动建设知识产权保护体系。负责指导商标、专利执法工作，负责知识产权争议处理、维权援助和纠纷调处，指导各县（市、区）开展相关工作。参与京津冀知识产权执法协作工作，推动京津冀一体化知识产权保护体系建设。</w:t>
      </w:r>
    </w:p>
    <w:p>
      <w:pPr>
        <w:pStyle w:val="17"/>
      </w:pPr>
      <w:r>
        <w:t>（十七）负责促进知识产权运用。拟订知识产权运用和规范交易的政策，促进知识产权转移转化。规范知识产权无形资产评估工作。制定实施知识产权中介服务发展与监管的政策措施。</w:t>
      </w:r>
    </w:p>
    <w:p>
      <w:pPr>
        <w:pStyle w:val="17"/>
      </w:pPr>
      <w:r>
        <w:t>（十八）负责建立知识产权公共服务体系。建设便企利民、</w:t>
      </w:r>
    </w:p>
    <w:p>
      <w:pPr>
        <w:pStyle w:val="17"/>
      </w:pPr>
      <w:r>
        <w:t>互联互通的全市知识产权信息公共服务平台，推动商标、专利等知识产权信息的传播利用。加强知识产权服务机构培育。指导辖区知识产权信息服务工作。</w:t>
      </w:r>
    </w:p>
    <w:p>
      <w:pPr>
        <w:pStyle w:val="17"/>
      </w:pPr>
      <w:r>
        <w:t>（十九）按规定承担国家知识产权局知识产权代办工作任务。组织实施原产地地理标志统一认定制度。</w:t>
      </w:r>
    </w:p>
    <w:p>
      <w:pPr>
        <w:pStyle w:val="17"/>
      </w:pPr>
      <w:r>
        <w:t>（二十）负责全市市场监督管理科技和信息化建设、新闻宣传、对外交流与合作。按规定承担技术性贸易措施有关工作。负责统筹协调涉外知识产权事宜，按规定承担知识产权对外转让审查工作。</w:t>
      </w:r>
    </w:p>
    <w:p>
      <w:pPr>
        <w:pStyle w:val="17"/>
      </w:pPr>
      <w:r>
        <w:t>（二十一）研究拟定药品流通行业发展规划、政策和相关标准，推进药品流通行业结构调整，指导药品流通企业改革，推动现代化药品流通方式的发展。</w:t>
      </w:r>
    </w:p>
    <w:p>
      <w:pPr>
        <w:pStyle w:val="17"/>
      </w:pPr>
      <w:r>
        <w:t>（二十二）负责药品（含中药、民族药，下同）、医疗器械和化妆品监督管理。贯彻执行国家和省药品、医疗器械、化妆品法律法规，监督实施经营、使用质量管理规范。依职责负责组织指导药品、医疗器械和化妆品监督检查，依法查处药品零售、医疗器械经营、化妆品经营和药品、医疗器械使用环节的违法行为。贯彻鼓励药品、医疗器械和化妆品新技术新产品的管理与服务政策。依权限承担省药品监督管理局委托和下放的职责。</w:t>
      </w:r>
    </w:p>
    <w:p>
      <w:pPr>
        <w:pStyle w:val="17"/>
      </w:pPr>
      <w:r>
        <w:t>（二十三）监督实施国家药品、医疗器械和化妆品标准，参与完善中药材地方标准，组织落实分类管理制度。配合实施国家基本药物制度。负责药品、医疗器械和化妆品上市后风险管理，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pPr>
        <w:pStyle w:val="17"/>
      </w:pPr>
      <w:r>
        <w:t>（二十四）推动落实药品、医疗器械和化妆品安全企业主体责任，监督县（市、区）履行党政同责，组织实施药品、医疗器械和化妆品安全考核。</w:t>
      </w:r>
    </w:p>
    <w:p>
      <w:pPr>
        <w:pStyle w:val="17"/>
      </w:pPr>
      <w:r>
        <w:t>（二十五）完成市委、市政府交办的其他任务。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唐山市市场监督管理局本级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9999.35万元，其中：一般公共预算收入9879.54万元，基金预算收入0.00万元，国有资本经营预算收入0.00万元，财政专户核拨收入0.00万元，单位资金收入0.00万元，上年结转结余119.81万元。</w:t>
      </w:r>
    </w:p>
    <w:p>
      <w:pPr>
        <w:pStyle w:val="18"/>
      </w:pPr>
      <w:r>
        <w:t>2、支出说明</w:t>
      </w:r>
    </w:p>
    <w:p>
      <w:pPr>
        <w:pStyle w:val="18"/>
      </w:pPr>
      <w:r>
        <w:t>收支预算总表支出栏、基本支出表、项目支出表按经济分类和支出功能分类科目编制，反映唐山市市场监督管理局本级年度单位预算中支出预算的总体情况。2025年支出预算9999.35万元，其中基本支出6883.38万元，包括人员经费6029.24万元和日常公用经费854.14万元；项目支出3115.97万元，主要为唐山市知识产权保护中心建设项目等特定目标类项目1886.03万元，上年结转特定目标类项目119.81万元，市场监管工作经费等其他运转类项目1110.13万元。</w:t>
      </w:r>
    </w:p>
    <w:p>
      <w:pPr>
        <w:pStyle w:val="18"/>
      </w:pPr>
      <w:r>
        <w:t>3、比上年增减情况</w:t>
      </w:r>
    </w:p>
    <w:p>
      <w:pPr>
        <w:pStyle w:val="18"/>
      </w:pPr>
      <w:r>
        <w:t>2025年预算收支安排9999.35万元，较2024年预算增加1519.53万元，其中：基本支出增加1995.84万元，主要为2025年唐山市消费者权益保护中心、唐山市个体私营经济发展促进中心、唐山市市场监督管理局信息中心、唐山市市场监督管理局基层教育中心不再单独预算，预算并入唐山市市场监督管理局（本级）导致人员经费和日常公用经费增加。项目支出减少476.31万元，主要为上年结转结余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2025年，我单位机关运行经费共计安排854.14万元，主要用于日常维修、办公用房水电费、办公用房取暖费、办公用房物业管理费等日常运行支出。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105.62万元，其中因公出国（境）费0.00万元；公务用车购置及运维费103.00万元（其中：公务用车购置费为15.00万元，公务用车运维费88.00万元)；公务接待费2.62万元。与2024年相比增加54.39万元，增减变化的主要原因是省市场监督管理局拨15万元用于执法车辆购置，2025年预算综合执法局15辆车的公车运行维护费并入本级。</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1、办公设备购置、执法服装购置绩效目标表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13020025P004ENP10008F</w:t>
            </w:r>
          </w:p>
        </w:tc>
        <w:tc>
          <w:tcPr>
            <w:tcW w:w="2835" w:type="dxa"/>
            <w:vAlign w:val="center"/>
          </w:tcPr>
          <w:p>
            <w:pPr>
              <w:pStyle w:val="10"/>
            </w:pPr>
            <w:r>
              <w:t>项目名称</w:t>
            </w:r>
          </w:p>
        </w:tc>
        <w:tc>
          <w:tcPr>
            <w:tcW w:w="6095" w:type="dxa"/>
            <w:gridSpan w:val="3"/>
            <w:vAlign w:val="center"/>
          </w:tcPr>
          <w:p>
            <w:pPr>
              <w:pStyle w:val="12"/>
            </w:pPr>
            <w:r>
              <w:t>办公设备购置、执法服装购置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31.00</w:t>
            </w:r>
          </w:p>
        </w:tc>
        <w:tc>
          <w:tcPr>
            <w:tcW w:w="2835" w:type="dxa"/>
            <w:vAlign w:val="center"/>
          </w:tcPr>
          <w:p>
            <w:pPr>
              <w:pStyle w:val="10"/>
            </w:pPr>
            <w:r>
              <w:t>其中：财政    资金</w:t>
            </w:r>
          </w:p>
        </w:tc>
        <w:tc>
          <w:tcPr>
            <w:tcW w:w="2551" w:type="dxa"/>
            <w:vAlign w:val="center"/>
          </w:tcPr>
          <w:p>
            <w:pPr>
              <w:pStyle w:val="12"/>
            </w:pPr>
            <w:r>
              <w:t>31.00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用于按文件要求配备执法服装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1.保障执法服装按要求配备到位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执法服装发放人数</w:t>
            </w:r>
          </w:p>
        </w:tc>
        <w:tc>
          <w:tcPr>
            <w:tcW w:w="5386" w:type="dxa"/>
            <w:vAlign w:val="center"/>
          </w:tcPr>
          <w:p>
            <w:pPr>
              <w:pStyle w:val="12"/>
            </w:pPr>
            <w:r>
              <w:t>执法服装发放人数</w:t>
            </w:r>
          </w:p>
        </w:tc>
        <w:tc>
          <w:tcPr>
            <w:tcW w:w="2268" w:type="dxa"/>
            <w:vAlign w:val="center"/>
          </w:tcPr>
          <w:p>
            <w:pPr>
              <w:pStyle w:val="12"/>
            </w:pPr>
            <w:r>
              <w:t>≥197人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服装质量达到验收条件</w:t>
            </w:r>
          </w:p>
        </w:tc>
        <w:tc>
          <w:tcPr>
            <w:tcW w:w="5386" w:type="dxa"/>
            <w:vAlign w:val="center"/>
          </w:tcPr>
          <w:p>
            <w:pPr>
              <w:pStyle w:val="12"/>
            </w:pPr>
            <w:r>
              <w:t>服装质量达到验收条件</w:t>
            </w:r>
          </w:p>
        </w:tc>
        <w:tc>
          <w:tcPr>
            <w:tcW w:w="2268" w:type="dxa"/>
            <w:vAlign w:val="center"/>
          </w:tcPr>
          <w:p>
            <w:pPr>
              <w:pStyle w:val="12"/>
            </w:pPr>
            <w:r>
              <w:t>达到</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人均换发成本</w:t>
            </w:r>
          </w:p>
        </w:tc>
        <w:tc>
          <w:tcPr>
            <w:tcW w:w="5386" w:type="dxa"/>
            <w:vAlign w:val="center"/>
          </w:tcPr>
          <w:p>
            <w:pPr>
              <w:pStyle w:val="12"/>
            </w:pPr>
            <w:r>
              <w:t>人均换发成本（含常服、春秋执勤服、冬执勤服、衬衣）</w:t>
            </w:r>
          </w:p>
        </w:tc>
        <w:tc>
          <w:tcPr>
            <w:tcW w:w="2268" w:type="dxa"/>
            <w:vAlign w:val="center"/>
          </w:tcPr>
          <w:p>
            <w:pPr>
              <w:pStyle w:val="12"/>
            </w:pPr>
            <w:r>
              <w:t>≤1550元/人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符合执法人员着装规范</w:t>
            </w:r>
          </w:p>
        </w:tc>
        <w:tc>
          <w:tcPr>
            <w:tcW w:w="5386" w:type="dxa"/>
            <w:vAlign w:val="center"/>
          </w:tcPr>
          <w:p>
            <w:pPr>
              <w:pStyle w:val="12"/>
            </w:pPr>
            <w:r>
              <w:t>符合执法人员着装规范</w:t>
            </w:r>
          </w:p>
        </w:tc>
        <w:tc>
          <w:tcPr>
            <w:tcW w:w="2268" w:type="dxa"/>
            <w:vAlign w:val="center"/>
          </w:tcPr>
          <w:p>
            <w:pPr>
              <w:pStyle w:val="12"/>
            </w:pPr>
            <w:r>
              <w:t>符合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2、标准化管理经费绩效目标表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13020025P00BB4R10008K</w:t>
            </w:r>
          </w:p>
        </w:tc>
        <w:tc>
          <w:tcPr>
            <w:tcW w:w="2835" w:type="dxa"/>
            <w:vAlign w:val="center"/>
          </w:tcPr>
          <w:p>
            <w:pPr>
              <w:pStyle w:val="10"/>
            </w:pPr>
            <w:r>
              <w:t>项目名称</w:t>
            </w:r>
          </w:p>
        </w:tc>
        <w:tc>
          <w:tcPr>
            <w:tcW w:w="6095" w:type="dxa"/>
            <w:gridSpan w:val="3"/>
            <w:vAlign w:val="center"/>
          </w:tcPr>
          <w:p>
            <w:pPr>
              <w:pStyle w:val="12"/>
            </w:pPr>
            <w:r>
              <w:t>标准化管理经费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用于标准化工作相关支出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1.保障标准化业务的开展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聘请专家次数</w:t>
            </w:r>
          </w:p>
        </w:tc>
        <w:tc>
          <w:tcPr>
            <w:tcW w:w="5386" w:type="dxa"/>
            <w:vAlign w:val="center"/>
          </w:tcPr>
          <w:p>
            <w:pPr>
              <w:pStyle w:val="12"/>
            </w:pPr>
            <w:r>
              <w:t>聘请专家次数</w:t>
            </w:r>
          </w:p>
        </w:tc>
        <w:tc>
          <w:tcPr>
            <w:tcW w:w="2268" w:type="dxa"/>
            <w:vAlign w:val="center"/>
          </w:tcPr>
          <w:p>
            <w:pPr>
              <w:pStyle w:val="12"/>
            </w:pPr>
            <w:r>
              <w:t>≥2次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按要求完成相关工作</w:t>
            </w:r>
          </w:p>
        </w:tc>
        <w:tc>
          <w:tcPr>
            <w:tcW w:w="5386" w:type="dxa"/>
            <w:vAlign w:val="center"/>
          </w:tcPr>
          <w:p>
            <w:pPr>
              <w:pStyle w:val="12"/>
            </w:pPr>
            <w:r>
              <w:t>按要求完成相关工作</w:t>
            </w:r>
          </w:p>
        </w:tc>
        <w:tc>
          <w:tcPr>
            <w:tcW w:w="2268" w:type="dxa"/>
            <w:vAlign w:val="center"/>
          </w:tcPr>
          <w:p>
            <w:pPr>
              <w:pStyle w:val="12"/>
            </w:pPr>
            <w:r>
              <w:t>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聘请专家单次费用</w:t>
            </w:r>
          </w:p>
        </w:tc>
        <w:tc>
          <w:tcPr>
            <w:tcW w:w="5386" w:type="dxa"/>
            <w:vAlign w:val="center"/>
          </w:tcPr>
          <w:p>
            <w:pPr>
              <w:pStyle w:val="12"/>
            </w:pPr>
            <w:r>
              <w:t>聘请专家单次费用</w:t>
            </w:r>
          </w:p>
        </w:tc>
        <w:tc>
          <w:tcPr>
            <w:tcW w:w="2268" w:type="dxa"/>
            <w:vAlign w:val="center"/>
          </w:tcPr>
          <w:p>
            <w:pPr>
              <w:pStyle w:val="12"/>
            </w:pPr>
            <w:r>
              <w:t>≤5000元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辅助完成对企业标准评价</w:t>
            </w:r>
          </w:p>
        </w:tc>
        <w:tc>
          <w:tcPr>
            <w:tcW w:w="5386" w:type="dxa"/>
            <w:vAlign w:val="center"/>
          </w:tcPr>
          <w:p>
            <w:pPr>
              <w:pStyle w:val="12"/>
            </w:pPr>
            <w:r>
              <w:t>辅助完成对企业标准评价</w:t>
            </w:r>
          </w:p>
        </w:tc>
        <w:tc>
          <w:tcPr>
            <w:tcW w:w="2268" w:type="dxa"/>
            <w:vAlign w:val="center"/>
          </w:tcPr>
          <w:p>
            <w:pPr>
              <w:pStyle w:val="12"/>
            </w:pPr>
            <w:r>
              <w:t>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3、设施设备维修维护经费绩效目标表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13020025P00N62E10005H</w:t>
            </w:r>
          </w:p>
        </w:tc>
        <w:tc>
          <w:tcPr>
            <w:tcW w:w="2835" w:type="dxa"/>
            <w:vAlign w:val="center"/>
          </w:tcPr>
          <w:p>
            <w:pPr>
              <w:pStyle w:val="10"/>
            </w:pPr>
            <w:r>
              <w:t>项目名称</w:t>
            </w:r>
          </w:p>
        </w:tc>
        <w:tc>
          <w:tcPr>
            <w:tcW w:w="6095" w:type="dxa"/>
            <w:gridSpan w:val="3"/>
            <w:vAlign w:val="center"/>
          </w:tcPr>
          <w:p>
            <w:pPr>
              <w:pStyle w:val="12"/>
            </w:pPr>
            <w:r>
              <w:t>设施设备维修维护经费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84.55</w:t>
            </w:r>
          </w:p>
        </w:tc>
        <w:tc>
          <w:tcPr>
            <w:tcW w:w="2835" w:type="dxa"/>
            <w:vAlign w:val="center"/>
          </w:tcPr>
          <w:p>
            <w:pPr>
              <w:pStyle w:val="10"/>
            </w:pPr>
            <w:r>
              <w:t>其中：财政    资金</w:t>
            </w:r>
          </w:p>
        </w:tc>
        <w:tc>
          <w:tcPr>
            <w:tcW w:w="2551" w:type="dxa"/>
            <w:vAlign w:val="center"/>
          </w:tcPr>
          <w:p>
            <w:pPr>
              <w:pStyle w:val="12"/>
            </w:pPr>
            <w:r>
              <w:t>84.55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用于办公区内各项设施设备维修维护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1.保障办公区内各项设施设备及时维修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办公区内各项设施维保次数</w:t>
            </w:r>
          </w:p>
        </w:tc>
        <w:tc>
          <w:tcPr>
            <w:tcW w:w="5386" w:type="dxa"/>
            <w:vAlign w:val="center"/>
          </w:tcPr>
          <w:p>
            <w:pPr>
              <w:pStyle w:val="12"/>
            </w:pPr>
            <w:r>
              <w:t>办公区内各项设施维保次数</w:t>
            </w:r>
          </w:p>
        </w:tc>
        <w:tc>
          <w:tcPr>
            <w:tcW w:w="2268" w:type="dxa"/>
            <w:vAlign w:val="center"/>
          </w:tcPr>
          <w:p>
            <w:pPr>
              <w:pStyle w:val="12"/>
            </w:pPr>
            <w:r>
              <w:t>≥12次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维保合格率</w:t>
            </w:r>
          </w:p>
        </w:tc>
        <w:tc>
          <w:tcPr>
            <w:tcW w:w="5386" w:type="dxa"/>
            <w:vAlign w:val="center"/>
          </w:tcPr>
          <w:p>
            <w:pPr>
              <w:pStyle w:val="12"/>
            </w:pPr>
            <w:r>
              <w:t>维保合格率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维保合格率</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≤84.55万元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保障办公区内各项设施正常运转</w:t>
            </w:r>
          </w:p>
        </w:tc>
        <w:tc>
          <w:tcPr>
            <w:tcW w:w="5386" w:type="dxa"/>
            <w:vAlign w:val="center"/>
          </w:tcPr>
          <w:p>
            <w:pPr>
              <w:pStyle w:val="12"/>
            </w:pPr>
            <w:r>
              <w:t>保障办公区内各项设施正常运转</w:t>
            </w:r>
          </w:p>
        </w:tc>
        <w:tc>
          <w:tcPr>
            <w:tcW w:w="2268" w:type="dxa"/>
            <w:vAlign w:val="center"/>
          </w:tcPr>
          <w:p>
            <w:pPr>
              <w:pStyle w:val="12"/>
            </w:pPr>
            <w:r>
              <w:t>正常运转</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4、食品药品安全监管经费绩效目标表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13020025P00D4N010006F</w:t>
            </w:r>
          </w:p>
        </w:tc>
        <w:tc>
          <w:tcPr>
            <w:tcW w:w="2835" w:type="dxa"/>
            <w:vAlign w:val="center"/>
          </w:tcPr>
          <w:p>
            <w:pPr>
              <w:pStyle w:val="10"/>
            </w:pPr>
            <w:r>
              <w:t>项目名称</w:t>
            </w:r>
          </w:p>
        </w:tc>
        <w:tc>
          <w:tcPr>
            <w:tcW w:w="6095" w:type="dxa"/>
            <w:gridSpan w:val="3"/>
            <w:vAlign w:val="center"/>
          </w:tcPr>
          <w:p>
            <w:pPr>
              <w:pStyle w:val="12"/>
            </w:pPr>
            <w:r>
              <w:t>食品药品安全监管经费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81.83</w:t>
            </w:r>
          </w:p>
        </w:tc>
        <w:tc>
          <w:tcPr>
            <w:tcW w:w="2835" w:type="dxa"/>
            <w:vAlign w:val="center"/>
          </w:tcPr>
          <w:p>
            <w:pPr>
              <w:pStyle w:val="10"/>
            </w:pPr>
            <w:r>
              <w:t>其中：财政    资金</w:t>
            </w:r>
          </w:p>
        </w:tc>
        <w:tc>
          <w:tcPr>
            <w:tcW w:w="2551" w:type="dxa"/>
            <w:vAlign w:val="center"/>
          </w:tcPr>
          <w:p>
            <w:pPr>
              <w:pStyle w:val="12"/>
            </w:pPr>
            <w:r>
              <w:t>81.83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用于食品、药品安全监管工作相关支出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1.保障食品安全监管工作正常开展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开展食品满意度调查次数</w:t>
            </w:r>
          </w:p>
        </w:tc>
        <w:tc>
          <w:tcPr>
            <w:tcW w:w="5386" w:type="dxa"/>
            <w:vAlign w:val="center"/>
          </w:tcPr>
          <w:p>
            <w:pPr>
              <w:pStyle w:val="12"/>
            </w:pPr>
            <w:r>
              <w:t>开展食品满意度调查次数</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满意度调查结果符合验收要求</w:t>
            </w:r>
          </w:p>
        </w:tc>
        <w:tc>
          <w:tcPr>
            <w:tcW w:w="5386" w:type="dxa"/>
            <w:vAlign w:val="center"/>
          </w:tcPr>
          <w:p>
            <w:pPr>
              <w:pStyle w:val="12"/>
            </w:pPr>
            <w:r>
              <w:t>满意度调查结果符合验收要求</w:t>
            </w:r>
          </w:p>
        </w:tc>
        <w:tc>
          <w:tcPr>
            <w:tcW w:w="2268" w:type="dxa"/>
            <w:vAlign w:val="center"/>
          </w:tcPr>
          <w:p>
            <w:pPr>
              <w:pStyle w:val="12"/>
            </w:pPr>
            <w:r>
              <w:t>是</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开展满意度调查成本</w:t>
            </w:r>
          </w:p>
        </w:tc>
        <w:tc>
          <w:tcPr>
            <w:tcW w:w="5386" w:type="dxa"/>
            <w:vAlign w:val="center"/>
          </w:tcPr>
          <w:p>
            <w:pPr>
              <w:pStyle w:val="12"/>
            </w:pPr>
            <w:r>
              <w:t>开展满意度调查成本</w:t>
            </w:r>
          </w:p>
        </w:tc>
        <w:tc>
          <w:tcPr>
            <w:tcW w:w="2268" w:type="dxa"/>
            <w:vAlign w:val="center"/>
          </w:tcPr>
          <w:p>
            <w:pPr>
              <w:pStyle w:val="12"/>
            </w:pPr>
            <w:r>
              <w:t>≤17万元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了解群众对我市食品安全满意情况</w:t>
            </w:r>
          </w:p>
        </w:tc>
        <w:tc>
          <w:tcPr>
            <w:tcW w:w="5386" w:type="dxa"/>
            <w:vAlign w:val="center"/>
          </w:tcPr>
          <w:p>
            <w:pPr>
              <w:pStyle w:val="12"/>
            </w:pPr>
            <w:r>
              <w:t>了解群众对我市食品安全满意情况</w:t>
            </w:r>
          </w:p>
        </w:tc>
        <w:tc>
          <w:tcPr>
            <w:tcW w:w="2268" w:type="dxa"/>
            <w:vAlign w:val="center"/>
          </w:tcPr>
          <w:p>
            <w:pPr>
              <w:pStyle w:val="12"/>
            </w:pPr>
            <w:r>
              <w:t>比较满意</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5、市场监管工作经费绩效目标表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13020025P00F68L100049</w:t>
            </w:r>
          </w:p>
        </w:tc>
        <w:tc>
          <w:tcPr>
            <w:tcW w:w="2835" w:type="dxa"/>
            <w:vAlign w:val="center"/>
          </w:tcPr>
          <w:p>
            <w:pPr>
              <w:pStyle w:val="10"/>
            </w:pPr>
            <w:r>
              <w:t>项目名称</w:t>
            </w:r>
          </w:p>
        </w:tc>
        <w:tc>
          <w:tcPr>
            <w:tcW w:w="6095" w:type="dxa"/>
            <w:gridSpan w:val="3"/>
            <w:vAlign w:val="center"/>
          </w:tcPr>
          <w:p>
            <w:pPr>
              <w:pStyle w:val="12"/>
            </w:pPr>
            <w:r>
              <w:t>市场监管工作经费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327.71</w:t>
            </w:r>
          </w:p>
        </w:tc>
        <w:tc>
          <w:tcPr>
            <w:tcW w:w="2835" w:type="dxa"/>
            <w:vAlign w:val="center"/>
          </w:tcPr>
          <w:p>
            <w:pPr>
              <w:pStyle w:val="10"/>
            </w:pPr>
            <w:r>
              <w:t>其中：财政    资金</w:t>
            </w:r>
          </w:p>
        </w:tc>
        <w:tc>
          <w:tcPr>
            <w:tcW w:w="2551" w:type="dxa"/>
            <w:vAlign w:val="center"/>
          </w:tcPr>
          <w:p>
            <w:pPr>
              <w:pStyle w:val="12"/>
            </w:pPr>
            <w:r>
              <w:t>327.71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用于开展市场监管工作各项支出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1.保障市场监管各项工作顺利开展。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年报抽查户数</w:t>
            </w:r>
          </w:p>
        </w:tc>
        <w:tc>
          <w:tcPr>
            <w:tcW w:w="5386" w:type="dxa"/>
            <w:vAlign w:val="center"/>
          </w:tcPr>
          <w:p>
            <w:pPr>
              <w:pStyle w:val="12"/>
            </w:pPr>
            <w:r>
              <w:t>年报抽查户数</w:t>
            </w:r>
          </w:p>
        </w:tc>
        <w:tc>
          <w:tcPr>
            <w:tcW w:w="2268" w:type="dxa"/>
            <w:vAlign w:val="center"/>
          </w:tcPr>
          <w:p>
            <w:pPr>
              <w:pStyle w:val="12"/>
            </w:pPr>
            <w:r>
              <w:t>≥280家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抽查结果公示率</w:t>
            </w:r>
          </w:p>
        </w:tc>
        <w:tc>
          <w:tcPr>
            <w:tcW w:w="5386" w:type="dxa"/>
            <w:vAlign w:val="center"/>
          </w:tcPr>
          <w:p>
            <w:pPr>
              <w:pStyle w:val="12"/>
            </w:pPr>
            <w:r>
              <w:t>抽查结果公示率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单户抽查成本</w:t>
            </w:r>
          </w:p>
        </w:tc>
        <w:tc>
          <w:tcPr>
            <w:tcW w:w="5386" w:type="dxa"/>
            <w:vAlign w:val="center"/>
          </w:tcPr>
          <w:p>
            <w:pPr>
              <w:pStyle w:val="12"/>
            </w:pPr>
            <w:r>
              <w:t>单户抽查成本</w:t>
            </w:r>
          </w:p>
        </w:tc>
        <w:tc>
          <w:tcPr>
            <w:tcW w:w="2268" w:type="dxa"/>
            <w:vAlign w:val="center"/>
          </w:tcPr>
          <w:p>
            <w:pPr>
              <w:pStyle w:val="12"/>
            </w:pPr>
            <w:r>
              <w:t>≤400元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发现问题处置率</w:t>
            </w:r>
          </w:p>
        </w:tc>
        <w:tc>
          <w:tcPr>
            <w:tcW w:w="5386" w:type="dxa"/>
            <w:vAlign w:val="center"/>
          </w:tcPr>
          <w:p>
            <w:pPr>
              <w:pStyle w:val="12"/>
            </w:pPr>
            <w:r>
              <w:t>发现问题处置率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6、物业管理费绩效目标表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13020025P00CB6B10001U</w:t>
            </w:r>
          </w:p>
        </w:tc>
        <w:tc>
          <w:tcPr>
            <w:tcW w:w="2835" w:type="dxa"/>
            <w:vAlign w:val="center"/>
          </w:tcPr>
          <w:p>
            <w:pPr>
              <w:pStyle w:val="10"/>
            </w:pPr>
            <w:r>
              <w:t>项目名称</w:t>
            </w:r>
          </w:p>
        </w:tc>
        <w:tc>
          <w:tcPr>
            <w:tcW w:w="6095" w:type="dxa"/>
            <w:gridSpan w:val="3"/>
            <w:vAlign w:val="center"/>
          </w:tcPr>
          <w:p>
            <w:pPr>
              <w:pStyle w:val="12"/>
            </w:pPr>
            <w:r>
              <w:t>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71.00</w:t>
            </w:r>
          </w:p>
        </w:tc>
        <w:tc>
          <w:tcPr>
            <w:tcW w:w="2835" w:type="dxa"/>
            <w:vAlign w:val="center"/>
          </w:tcPr>
          <w:p>
            <w:pPr>
              <w:pStyle w:val="10"/>
            </w:pPr>
            <w:r>
              <w:t>其中：财政    资金</w:t>
            </w:r>
          </w:p>
        </w:tc>
        <w:tc>
          <w:tcPr>
            <w:tcW w:w="2551" w:type="dxa"/>
            <w:vAlign w:val="center"/>
          </w:tcPr>
          <w:p>
            <w:pPr>
              <w:pStyle w:val="12"/>
            </w:pPr>
            <w:r>
              <w:t>71.00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用于机关物业管理服务及相关支出。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1.保障机关日常运转提供物业服务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物业服务数量</w:t>
            </w:r>
          </w:p>
        </w:tc>
        <w:tc>
          <w:tcPr>
            <w:tcW w:w="5386" w:type="dxa"/>
            <w:vAlign w:val="center"/>
          </w:tcPr>
          <w:p>
            <w:pPr>
              <w:pStyle w:val="12"/>
            </w:pPr>
            <w:r>
              <w:t>物业公司提供服务办公片区数量</w:t>
            </w:r>
          </w:p>
        </w:tc>
        <w:tc>
          <w:tcPr>
            <w:tcW w:w="2268" w:type="dxa"/>
            <w:vAlign w:val="center"/>
          </w:tcPr>
          <w:p>
            <w:pPr>
              <w:pStyle w:val="12"/>
            </w:pPr>
            <w:r>
              <w:t>3个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工作完成合格率</w:t>
            </w:r>
          </w:p>
        </w:tc>
        <w:tc>
          <w:tcPr>
            <w:tcW w:w="5386" w:type="dxa"/>
            <w:vAlign w:val="center"/>
          </w:tcPr>
          <w:p>
            <w:pPr>
              <w:pStyle w:val="12"/>
            </w:pPr>
            <w:r>
              <w:t>工作完成合格率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项目预算控制额</w:t>
            </w:r>
          </w:p>
        </w:tc>
        <w:tc>
          <w:tcPr>
            <w:tcW w:w="5386" w:type="dxa"/>
            <w:vAlign w:val="center"/>
          </w:tcPr>
          <w:p>
            <w:pPr>
              <w:pStyle w:val="12"/>
            </w:pPr>
            <w:r>
              <w:t>项目预算控制额</w:t>
            </w:r>
          </w:p>
        </w:tc>
        <w:tc>
          <w:tcPr>
            <w:tcW w:w="2268" w:type="dxa"/>
            <w:vAlign w:val="center"/>
          </w:tcPr>
          <w:p>
            <w:pPr>
              <w:pStyle w:val="12"/>
            </w:pPr>
            <w:r>
              <w:t>≤71万元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保障机关日常运转</w:t>
            </w:r>
          </w:p>
        </w:tc>
        <w:tc>
          <w:tcPr>
            <w:tcW w:w="5386" w:type="dxa"/>
            <w:vAlign w:val="center"/>
          </w:tcPr>
          <w:p>
            <w:pPr>
              <w:pStyle w:val="12"/>
            </w:pPr>
            <w:r>
              <w:t>保障机关日常运转</w:t>
            </w:r>
          </w:p>
        </w:tc>
        <w:tc>
          <w:tcPr>
            <w:tcW w:w="2268" w:type="dxa"/>
            <w:vAlign w:val="center"/>
          </w:tcPr>
          <w:p>
            <w:pPr>
              <w:pStyle w:val="12"/>
            </w:pPr>
            <w:r>
              <w:t>是</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7、信息化及网络运行维护费绩效目标表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13020025P00NHT810004E</w:t>
            </w:r>
          </w:p>
        </w:tc>
        <w:tc>
          <w:tcPr>
            <w:tcW w:w="2835" w:type="dxa"/>
            <w:vAlign w:val="center"/>
          </w:tcPr>
          <w:p>
            <w:pPr>
              <w:pStyle w:val="10"/>
            </w:pPr>
            <w:r>
              <w:t>项目名称</w:t>
            </w:r>
          </w:p>
        </w:tc>
        <w:tc>
          <w:tcPr>
            <w:tcW w:w="6095" w:type="dxa"/>
            <w:gridSpan w:val="3"/>
            <w:vAlign w:val="center"/>
          </w:tcPr>
          <w:p>
            <w:pPr>
              <w:pStyle w:val="12"/>
            </w:pPr>
            <w:r>
              <w:t>信息化及网络运行维护费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68.02</w:t>
            </w:r>
          </w:p>
        </w:tc>
        <w:tc>
          <w:tcPr>
            <w:tcW w:w="2835" w:type="dxa"/>
            <w:vAlign w:val="center"/>
          </w:tcPr>
          <w:p>
            <w:pPr>
              <w:pStyle w:val="10"/>
            </w:pPr>
            <w:r>
              <w:t>其中：财政    资金</w:t>
            </w:r>
          </w:p>
        </w:tc>
        <w:tc>
          <w:tcPr>
            <w:tcW w:w="2551" w:type="dxa"/>
            <w:vAlign w:val="center"/>
          </w:tcPr>
          <w:p>
            <w:pPr>
              <w:pStyle w:val="12"/>
            </w:pPr>
            <w:r>
              <w:t>68.02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用于网络运行维护费用及网络线租费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1.保障网络设备正常运行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保障运维数量</w:t>
            </w:r>
          </w:p>
        </w:tc>
        <w:tc>
          <w:tcPr>
            <w:tcW w:w="5386" w:type="dxa"/>
            <w:vAlign w:val="center"/>
          </w:tcPr>
          <w:p>
            <w:pPr>
              <w:pStyle w:val="12"/>
            </w:pPr>
            <w:r>
              <w:t>保障运维办公片区数量</w:t>
            </w:r>
          </w:p>
        </w:tc>
        <w:tc>
          <w:tcPr>
            <w:tcW w:w="2268" w:type="dxa"/>
            <w:vAlign w:val="center"/>
          </w:tcPr>
          <w:p>
            <w:pPr>
              <w:pStyle w:val="12"/>
            </w:pPr>
            <w:r>
              <w:t>≥2个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发生重大网络安全事故次数</w:t>
            </w:r>
          </w:p>
        </w:tc>
        <w:tc>
          <w:tcPr>
            <w:tcW w:w="5386" w:type="dxa"/>
            <w:vAlign w:val="center"/>
          </w:tcPr>
          <w:p>
            <w:pPr>
              <w:pStyle w:val="12"/>
            </w:pPr>
            <w:r>
              <w:t>发生重大网络安全事故次数</w:t>
            </w:r>
          </w:p>
        </w:tc>
        <w:tc>
          <w:tcPr>
            <w:tcW w:w="2268" w:type="dxa"/>
            <w:vAlign w:val="center"/>
          </w:tcPr>
          <w:p>
            <w:pPr>
              <w:pStyle w:val="12"/>
            </w:pPr>
            <w:r>
              <w:t>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网络运维成本</w:t>
            </w:r>
          </w:p>
        </w:tc>
        <w:tc>
          <w:tcPr>
            <w:tcW w:w="5386" w:type="dxa"/>
            <w:vAlign w:val="center"/>
          </w:tcPr>
          <w:p>
            <w:pPr>
              <w:pStyle w:val="12"/>
            </w:pPr>
            <w:r>
              <w:t>网络运维成本</w:t>
            </w:r>
          </w:p>
        </w:tc>
        <w:tc>
          <w:tcPr>
            <w:tcW w:w="2268" w:type="dxa"/>
            <w:vAlign w:val="center"/>
          </w:tcPr>
          <w:p>
            <w:pPr>
              <w:pStyle w:val="12"/>
            </w:pPr>
            <w:r>
              <w:t>≤68.02万元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保障网络设备正常运行</w:t>
            </w:r>
          </w:p>
        </w:tc>
        <w:tc>
          <w:tcPr>
            <w:tcW w:w="5386" w:type="dxa"/>
            <w:vAlign w:val="center"/>
          </w:tcPr>
          <w:p>
            <w:pPr>
              <w:pStyle w:val="12"/>
            </w:pPr>
            <w:r>
              <w:t>保障网络设备正常运行</w:t>
            </w:r>
          </w:p>
        </w:tc>
        <w:tc>
          <w:tcPr>
            <w:tcW w:w="2268" w:type="dxa"/>
            <w:vAlign w:val="center"/>
          </w:tcPr>
          <w:p>
            <w:pPr>
              <w:pStyle w:val="12"/>
            </w:pPr>
            <w:r>
              <w:t>保障网络设备正常运行</w:t>
            </w:r>
          </w:p>
          <w:p>
            <w:pPr>
              <w:pStyle w:val="12"/>
            </w:pP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8、知识产权工作经费绩效目标表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13020025P00684114441Y</w:t>
            </w:r>
          </w:p>
        </w:tc>
        <w:tc>
          <w:tcPr>
            <w:tcW w:w="2835" w:type="dxa"/>
            <w:vAlign w:val="center"/>
          </w:tcPr>
          <w:p>
            <w:pPr>
              <w:pStyle w:val="10"/>
            </w:pPr>
            <w:r>
              <w:t>项目名称</w:t>
            </w:r>
          </w:p>
        </w:tc>
        <w:tc>
          <w:tcPr>
            <w:tcW w:w="6095" w:type="dxa"/>
            <w:gridSpan w:val="3"/>
            <w:vAlign w:val="center"/>
          </w:tcPr>
          <w:p>
            <w:pPr>
              <w:pStyle w:val="12"/>
            </w:pPr>
            <w:r>
              <w:t>知识产权工作经费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用于知识产权保护中心运转支出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1.开展维权援助专项活动，面向新材料和新能源创新主体开展维权援助，强化知识产权服务能力。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调研企业数量</w:t>
            </w:r>
          </w:p>
        </w:tc>
        <w:tc>
          <w:tcPr>
            <w:tcW w:w="5386" w:type="dxa"/>
            <w:vAlign w:val="center"/>
          </w:tcPr>
          <w:p>
            <w:pPr>
              <w:pStyle w:val="12"/>
            </w:pPr>
            <w:r>
              <w:t>调研企业数量</w:t>
            </w:r>
          </w:p>
        </w:tc>
        <w:tc>
          <w:tcPr>
            <w:tcW w:w="2268" w:type="dxa"/>
            <w:vAlign w:val="center"/>
          </w:tcPr>
          <w:p>
            <w:pPr>
              <w:pStyle w:val="12"/>
            </w:pPr>
            <w:r>
              <w:t>≥100家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问卷达成率</w:t>
            </w:r>
          </w:p>
        </w:tc>
        <w:tc>
          <w:tcPr>
            <w:tcW w:w="5386" w:type="dxa"/>
            <w:vAlign w:val="center"/>
          </w:tcPr>
          <w:p>
            <w:pPr>
              <w:pStyle w:val="12"/>
            </w:pPr>
            <w:r>
              <w:t>问卷达成率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知识产权保护中心业务运行成本</w:t>
            </w:r>
          </w:p>
        </w:tc>
        <w:tc>
          <w:tcPr>
            <w:tcW w:w="5386" w:type="dxa"/>
            <w:vAlign w:val="center"/>
          </w:tcPr>
          <w:p>
            <w:pPr>
              <w:pStyle w:val="12"/>
            </w:pPr>
            <w:r>
              <w:t>知识产权保护中心业务运行成本</w:t>
            </w:r>
          </w:p>
        </w:tc>
        <w:tc>
          <w:tcPr>
            <w:tcW w:w="2268" w:type="dxa"/>
            <w:vAlign w:val="center"/>
          </w:tcPr>
          <w:p>
            <w:pPr>
              <w:pStyle w:val="12"/>
            </w:pPr>
            <w:r>
              <w:t>≤200万元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开展知识产权宣传次数</w:t>
            </w:r>
          </w:p>
        </w:tc>
        <w:tc>
          <w:tcPr>
            <w:tcW w:w="5386" w:type="dxa"/>
            <w:vAlign w:val="center"/>
          </w:tcPr>
          <w:p>
            <w:pPr>
              <w:pStyle w:val="12"/>
            </w:pPr>
            <w:r>
              <w:t>开展知识产权宣传次数</w:t>
            </w:r>
          </w:p>
        </w:tc>
        <w:tc>
          <w:tcPr>
            <w:tcW w:w="2268" w:type="dxa"/>
            <w:vAlign w:val="center"/>
          </w:tcPr>
          <w:p>
            <w:pPr>
              <w:pStyle w:val="12"/>
            </w:pPr>
            <w:r>
              <w:t>≥2次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9、质量基础监管及产品质量监督抽查专项绩效目标表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13020025P0044D810003R</w:t>
            </w:r>
          </w:p>
        </w:tc>
        <w:tc>
          <w:tcPr>
            <w:tcW w:w="2835" w:type="dxa"/>
            <w:vAlign w:val="center"/>
          </w:tcPr>
          <w:p>
            <w:pPr>
              <w:pStyle w:val="10"/>
            </w:pPr>
            <w:r>
              <w:t>项目名称</w:t>
            </w:r>
          </w:p>
        </w:tc>
        <w:tc>
          <w:tcPr>
            <w:tcW w:w="6095" w:type="dxa"/>
            <w:gridSpan w:val="3"/>
            <w:vAlign w:val="center"/>
          </w:tcPr>
          <w:p>
            <w:pPr>
              <w:pStyle w:val="12"/>
            </w:pPr>
            <w:r>
              <w:t>质量基础监管及产品质量监督抽查专项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245.02</w:t>
            </w:r>
          </w:p>
        </w:tc>
        <w:tc>
          <w:tcPr>
            <w:tcW w:w="2835" w:type="dxa"/>
            <w:vAlign w:val="center"/>
          </w:tcPr>
          <w:p>
            <w:pPr>
              <w:pStyle w:val="10"/>
            </w:pPr>
            <w:r>
              <w:t>其中：财政    资金</w:t>
            </w:r>
          </w:p>
        </w:tc>
        <w:tc>
          <w:tcPr>
            <w:tcW w:w="2551" w:type="dxa"/>
            <w:vAlign w:val="center"/>
          </w:tcPr>
          <w:p>
            <w:pPr>
              <w:pStyle w:val="12"/>
            </w:pPr>
            <w:r>
              <w:t>245.02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用于产品质量监督抽查、质量强市建设等质量监督管理相关工作。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1.保障产品质量抽检工作正常开展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产品质量抽检批次</w:t>
            </w:r>
          </w:p>
        </w:tc>
        <w:tc>
          <w:tcPr>
            <w:tcW w:w="5386" w:type="dxa"/>
            <w:vAlign w:val="center"/>
          </w:tcPr>
          <w:p>
            <w:pPr>
              <w:pStyle w:val="12"/>
            </w:pPr>
            <w:r>
              <w:t>产品质量抽检批次</w:t>
            </w:r>
          </w:p>
        </w:tc>
        <w:tc>
          <w:tcPr>
            <w:tcW w:w="2268" w:type="dxa"/>
            <w:vAlign w:val="center"/>
          </w:tcPr>
          <w:p>
            <w:pPr>
              <w:pStyle w:val="12"/>
            </w:pPr>
            <w:r>
              <w:t>≥1000批次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不合格产品检出率</w:t>
            </w:r>
          </w:p>
        </w:tc>
        <w:tc>
          <w:tcPr>
            <w:tcW w:w="5386" w:type="dxa"/>
            <w:vAlign w:val="center"/>
          </w:tcPr>
          <w:p>
            <w:pPr>
              <w:pStyle w:val="12"/>
            </w:pPr>
            <w:r>
              <w:t>不合格产品检出率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每批次抽检平均成本</w:t>
            </w:r>
          </w:p>
        </w:tc>
        <w:tc>
          <w:tcPr>
            <w:tcW w:w="5386" w:type="dxa"/>
            <w:vAlign w:val="center"/>
          </w:tcPr>
          <w:p>
            <w:pPr>
              <w:pStyle w:val="12"/>
            </w:pPr>
            <w:r>
              <w:t>每批次抽检平均成本</w:t>
            </w:r>
          </w:p>
        </w:tc>
        <w:tc>
          <w:tcPr>
            <w:tcW w:w="2268" w:type="dxa"/>
            <w:vAlign w:val="center"/>
          </w:tcPr>
          <w:p>
            <w:pPr>
              <w:pStyle w:val="12"/>
            </w:pPr>
            <w:r>
              <w:t>≤2000元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发现问题处置率</w:t>
            </w:r>
          </w:p>
        </w:tc>
        <w:tc>
          <w:tcPr>
            <w:tcW w:w="5386" w:type="dxa"/>
            <w:vAlign w:val="center"/>
          </w:tcPr>
          <w:p>
            <w:pPr>
              <w:pStyle w:val="12"/>
            </w:pPr>
            <w:r>
              <w:t>发现问题处置率</w:t>
            </w:r>
          </w:p>
        </w:tc>
        <w:tc>
          <w:tcPr>
            <w:tcW w:w="2268" w:type="dxa"/>
            <w:vAlign w:val="center"/>
          </w:tcPr>
          <w:p>
            <w:pPr>
              <w:pStyle w:val="12"/>
            </w:pPr>
            <w:r>
              <w:t>100%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10、2024年中央食品药品监管补助资金（药品方向）绩效目标表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13020024P00B60M10008T</w:t>
            </w:r>
          </w:p>
        </w:tc>
        <w:tc>
          <w:tcPr>
            <w:tcW w:w="2835" w:type="dxa"/>
            <w:vAlign w:val="center"/>
          </w:tcPr>
          <w:p>
            <w:pPr>
              <w:pStyle w:val="10"/>
            </w:pPr>
            <w:r>
              <w:t>项目名称</w:t>
            </w:r>
          </w:p>
        </w:tc>
        <w:tc>
          <w:tcPr>
            <w:tcW w:w="6095" w:type="dxa"/>
            <w:gridSpan w:val="3"/>
            <w:vAlign w:val="center"/>
          </w:tcPr>
          <w:p>
            <w:pPr>
              <w:pStyle w:val="12"/>
            </w:pPr>
            <w:r>
              <w:t>2024年中央食品药品监管补助资金（药品方向）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0.08</w:t>
            </w:r>
          </w:p>
        </w:tc>
        <w:tc>
          <w:tcPr>
            <w:tcW w:w="2835" w:type="dxa"/>
            <w:vAlign w:val="center"/>
          </w:tcPr>
          <w:p>
            <w:pPr>
              <w:pStyle w:val="10"/>
            </w:pPr>
            <w:r>
              <w:t>其中：财政    资金</w:t>
            </w:r>
          </w:p>
        </w:tc>
        <w:tc>
          <w:tcPr>
            <w:tcW w:w="2551" w:type="dxa"/>
            <w:vAlign w:val="center"/>
          </w:tcPr>
          <w:p>
            <w:pPr>
              <w:pStyle w:val="12"/>
            </w:pPr>
            <w:r>
              <w:t>0.08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2024年中央药品监管补助资金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1.完成抽检批次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不合格产品处置率</w:t>
            </w:r>
          </w:p>
        </w:tc>
        <w:tc>
          <w:tcPr>
            <w:tcW w:w="5386" w:type="dxa"/>
            <w:vAlign w:val="center"/>
          </w:tcPr>
          <w:p>
            <w:pPr>
              <w:pStyle w:val="12"/>
            </w:pPr>
            <w:r>
              <w:t>不合格产品处置率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2025年12月</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培训成本</w:t>
            </w:r>
          </w:p>
        </w:tc>
        <w:tc>
          <w:tcPr>
            <w:tcW w:w="5386" w:type="dxa"/>
            <w:vAlign w:val="center"/>
          </w:tcPr>
          <w:p>
            <w:pPr>
              <w:pStyle w:val="12"/>
            </w:pPr>
            <w:r>
              <w:t>培训成本</w:t>
            </w:r>
          </w:p>
        </w:tc>
        <w:tc>
          <w:tcPr>
            <w:tcW w:w="2268" w:type="dxa"/>
            <w:vAlign w:val="center"/>
          </w:tcPr>
          <w:p>
            <w:pPr>
              <w:pStyle w:val="12"/>
            </w:pPr>
            <w:r>
              <w:t>≤450元/人、天</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药品检验批次数量</w:t>
            </w:r>
          </w:p>
        </w:tc>
        <w:tc>
          <w:tcPr>
            <w:tcW w:w="5386" w:type="dxa"/>
            <w:vAlign w:val="center"/>
          </w:tcPr>
          <w:p>
            <w:pPr>
              <w:pStyle w:val="12"/>
            </w:pPr>
            <w:r>
              <w:t>药品检验批次数量</w:t>
            </w:r>
          </w:p>
        </w:tc>
        <w:tc>
          <w:tcPr>
            <w:tcW w:w="2268" w:type="dxa"/>
            <w:vAlign w:val="center"/>
          </w:tcPr>
          <w:p>
            <w:pPr>
              <w:pStyle w:val="12"/>
            </w:pPr>
            <w:r>
              <w:t>≥700批次</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“两品一械”总体安全水平</w:t>
            </w:r>
          </w:p>
        </w:tc>
        <w:tc>
          <w:tcPr>
            <w:tcW w:w="5386" w:type="dxa"/>
            <w:vAlign w:val="center"/>
          </w:tcPr>
          <w:p>
            <w:pPr>
              <w:pStyle w:val="12"/>
            </w:pPr>
            <w:r>
              <w:t>“两品一械”总体安全水平</w:t>
            </w:r>
          </w:p>
        </w:tc>
        <w:tc>
          <w:tcPr>
            <w:tcW w:w="2268" w:type="dxa"/>
            <w:vAlign w:val="center"/>
          </w:tcPr>
          <w:p>
            <w:pPr>
              <w:pStyle w:val="12"/>
            </w:pPr>
            <w:r>
              <w:t>不断提高</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社会反馈意见工作满意度</w:t>
            </w:r>
          </w:p>
        </w:tc>
        <w:tc>
          <w:tcPr>
            <w:tcW w:w="5386" w:type="dxa"/>
            <w:vAlign w:val="center"/>
          </w:tcPr>
          <w:p>
            <w:pPr>
              <w:pStyle w:val="12"/>
            </w:pPr>
            <w:r>
              <w:t>社会反馈意见工作满意度</w:t>
            </w:r>
          </w:p>
        </w:tc>
        <w:tc>
          <w:tcPr>
            <w:tcW w:w="2268" w:type="dxa"/>
            <w:vAlign w:val="center"/>
          </w:tcPr>
          <w:p>
            <w:pPr>
              <w:pStyle w:val="12"/>
            </w:pPr>
            <w:r>
              <w:t>≥85%</w:t>
            </w:r>
          </w:p>
        </w:tc>
        <w:tc>
          <w:tcPr>
            <w:tcW w:w="1276" w:type="dxa"/>
            <w:vAlign w:val="center"/>
          </w:tcPr>
          <w:p>
            <w:pPr>
              <w:pStyle w:val="12"/>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11、2024省级食品药品监管补助经费（食品方向）绩效目标表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13020024P00B74W100035</w:t>
            </w:r>
          </w:p>
        </w:tc>
        <w:tc>
          <w:tcPr>
            <w:tcW w:w="2835" w:type="dxa"/>
            <w:vAlign w:val="center"/>
          </w:tcPr>
          <w:p>
            <w:pPr>
              <w:pStyle w:val="10"/>
            </w:pPr>
            <w:r>
              <w:t>项目名称</w:t>
            </w:r>
          </w:p>
        </w:tc>
        <w:tc>
          <w:tcPr>
            <w:tcW w:w="6095" w:type="dxa"/>
            <w:gridSpan w:val="3"/>
            <w:vAlign w:val="center"/>
          </w:tcPr>
          <w:p>
            <w:pPr>
              <w:pStyle w:val="12"/>
            </w:pPr>
            <w:r>
              <w:t>2024省级食品药品监管补助经费（食品方向）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0.06</w:t>
            </w:r>
          </w:p>
        </w:tc>
        <w:tc>
          <w:tcPr>
            <w:tcW w:w="2835" w:type="dxa"/>
            <w:vAlign w:val="center"/>
          </w:tcPr>
          <w:p>
            <w:pPr>
              <w:pStyle w:val="10"/>
            </w:pPr>
            <w:r>
              <w:t>其中：财政    资金</w:t>
            </w:r>
          </w:p>
        </w:tc>
        <w:tc>
          <w:tcPr>
            <w:tcW w:w="2551" w:type="dxa"/>
            <w:vAlign w:val="center"/>
          </w:tcPr>
          <w:p>
            <w:pPr>
              <w:pStyle w:val="12"/>
            </w:pPr>
            <w:r>
              <w:t>0.06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保障餐饮服务重大活动食品安全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1.保障餐饮服务重大活动食品安全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重大活动食品安全保障餐次</w:t>
            </w:r>
          </w:p>
        </w:tc>
        <w:tc>
          <w:tcPr>
            <w:tcW w:w="5386" w:type="dxa"/>
            <w:vAlign w:val="center"/>
          </w:tcPr>
          <w:p>
            <w:pPr>
              <w:pStyle w:val="12"/>
            </w:pPr>
            <w:r>
              <w:t>重大活动食品安全保障餐次</w:t>
            </w:r>
          </w:p>
        </w:tc>
        <w:tc>
          <w:tcPr>
            <w:tcW w:w="2268" w:type="dxa"/>
            <w:vAlign w:val="center"/>
          </w:tcPr>
          <w:p>
            <w:pPr>
              <w:pStyle w:val="12"/>
            </w:pPr>
            <w:r>
              <w:t>≥29餐次</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重大活动食品安全保障供应食材检验覆盖率</w:t>
            </w:r>
          </w:p>
        </w:tc>
        <w:tc>
          <w:tcPr>
            <w:tcW w:w="5386" w:type="dxa"/>
            <w:vAlign w:val="center"/>
          </w:tcPr>
          <w:p>
            <w:pPr>
              <w:pStyle w:val="12"/>
            </w:pPr>
            <w:r>
              <w:t>重大活动食品安全保障供应食材检验覆盖率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每次重大活动食品安全保障任务完成时限</w:t>
            </w:r>
          </w:p>
        </w:tc>
        <w:tc>
          <w:tcPr>
            <w:tcW w:w="5386" w:type="dxa"/>
            <w:vAlign w:val="center"/>
          </w:tcPr>
          <w:p>
            <w:pPr>
              <w:pStyle w:val="12"/>
            </w:pPr>
            <w:r>
              <w:t>每次重大活动食品安全保障任务完成时限</w:t>
            </w:r>
          </w:p>
        </w:tc>
        <w:tc>
          <w:tcPr>
            <w:tcW w:w="2268" w:type="dxa"/>
            <w:vAlign w:val="center"/>
          </w:tcPr>
          <w:p>
            <w:pPr>
              <w:pStyle w:val="12"/>
            </w:pPr>
            <w:r>
              <w:t>按任务时限完成</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重大活动每餐次食品安全抽检平均成本</w:t>
            </w:r>
          </w:p>
        </w:tc>
        <w:tc>
          <w:tcPr>
            <w:tcW w:w="5386" w:type="dxa"/>
            <w:vAlign w:val="center"/>
          </w:tcPr>
          <w:p>
            <w:pPr>
              <w:pStyle w:val="12"/>
            </w:pPr>
            <w:r>
              <w:t>重大活动每餐次食品安全抽检平均成本</w:t>
            </w:r>
          </w:p>
        </w:tc>
        <w:tc>
          <w:tcPr>
            <w:tcW w:w="2268" w:type="dxa"/>
            <w:vAlign w:val="center"/>
          </w:tcPr>
          <w:p>
            <w:pPr>
              <w:pStyle w:val="12"/>
            </w:pPr>
            <w:r>
              <w:t>≤3000元/餐次</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重大食品安全事故发生次数</w:t>
            </w:r>
          </w:p>
        </w:tc>
        <w:tc>
          <w:tcPr>
            <w:tcW w:w="5386" w:type="dxa"/>
            <w:vAlign w:val="center"/>
          </w:tcPr>
          <w:p>
            <w:pPr>
              <w:pStyle w:val="12"/>
            </w:pPr>
            <w:r>
              <w:t>重大食品安全事故发生次数</w:t>
            </w:r>
          </w:p>
        </w:tc>
        <w:tc>
          <w:tcPr>
            <w:tcW w:w="2268" w:type="dxa"/>
            <w:vAlign w:val="center"/>
          </w:tcPr>
          <w:p>
            <w:pPr>
              <w:pStyle w:val="12"/>
            </w:pPr>
            <w:r>
              <w:t>&lt;1次</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社会反馈意见食品安全保障工作满意度</w:t>
            </w:r>
          </w:p>
        </w:tc>
        <w:tc>
          <w:tcPr>
            <w:tcW w:w="5386" w:type="dxa"/>
            <w:vAlign w:val="center"/>
          </w:tcPr>
          <w:p>
            <w:pPr>
              <w:pStyle w:val="12"/>
            </w:pPr>
            <w:r>
              <w:t>社会反馈意见食品安全保障工作满意度</w:t>
            </w:r>
          </w:p>
        </w:tc>
        <w:tc>
          <w:tcPr>
            <w:tcW w:w="2268" w:type="dxa"/>
            <w:vAlign w:val="center"/>
          </w:tcPr>
          <w:p>
            <w:pPr>
              <w:pStyle w:val="12"/>
            </w:pPr>
            <w:r>
              <w:t>≥85%</w:t>
            </w:r>
          </w:p>
        </w:tc>
        <w:tc>
          <w:tcPr>
            <w:tcW w:w="1276" w:type="dxa"/>
            <w:vAlign w:val="center"/>
          </w:tcPr>
          <w:p>
            <w:pPr>
              <w:pStyle w:val="12"/>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12、2024省级食品药品监管补助经费（药品方向）绩效目标表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13020024P00B74W10004Q</w:t>
            </w:r>
          </w:p>
        </w:tc>
        <w:tc>
          <w:tcPr>
            <w:tcW w:w="2835" w:type="dxa"/>
            <w:vAlign w:val="center"/>
          </w:tcPr>
          <w:p>
            <w:pPr>
              <w:pStyle w:val="10"/>
            </w:pPr>
            <w:r>
              <w:t>项目名称</w:t>
            </w:r>
          </w:p>
        </w:tc>
        <w:tc>
          <w:tcPr>
            <w:tcW w:w="6095" w:type="dxa"/>
            <w:gridSpan w:val="3"/>
            <w:vAlign w:val="center"/>
          </w:tcPr>
          <w:p>
            <w:pPr>
              <w:pStyle w:val="12"/>
            </w:pPr>
            <w:r>
              <w:t>2024省级食品药品监管补助经费（药品方向）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78.85</w:t>
            </w:r>
          </w:p>
        </w:tc>
        <w:tc>
          <w:tcPr>
            <w:tcW w:w="2835" w:type="dxa"/>
            <w:vAlign w:val="center"/>
          </w:tcPr>
          <w:p>
            <w:pPr>
              <w:pStyle w:val="10"/>
            </w:pPr>
            <w:r>
              <w:t>其中：财政    资金</w:t>
            </w:r>
          </w:p>
        </w:tc>
        <w:tc>
          <w:tcPr>
            <w:tcW w:w="2551" w:type="dxa"/>
            <w:vAlign w:val="center"/>
          </w:tcPr>
          <w:p>
            <w:pPr>
              <w:pStyle w:val="12"/>
            </w:pPr>
            <w:r>
              <w:t>78.85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完成省级药品、化妆品抽样检验任务，基本掌握我市药品化妆品产品质量安全情况，落实药品质量安全监管责任目标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1.完成抽检批次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药品检验批次数量</w:t>
            </w:r>
          </w:p>
        </w:tc>
        <w:tc>
          <w:tcPr>
            <w:tcW w:w="5386" w:type="dxa"/>
            <w:vAlign w:val="center"/>
          </w:tcPr>
          <w:p>
            <w:pPr>
              <w:pStyle w:val="12"/>
            </w:pPr>
            <w:r>
              <w:t>药品检验批次数量</w:t>
            </w:r>
          </w:p>
        </w:tc>
        <w:tc>
          <w:tcPr>
            <w:tcW w:w="2268" w:type="dxa"/>
            <w:vAlign w:val="center"/>
          </w:tcPr>
          <w:p>
            <w:pPr>
              <w:pStyle w:val="12"/>
            </w:pPr>
            <w:r>
              <w:t>≥700批次</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基本药物覆盖率</w:t>
            </w:r>
          </w:p>
        </w:tc>
        <w:tc>
          <w:tcPr>
            <w:tcW w:w="5386" w:type="dxa"/>
            <w:vAlign w:val="center"/>
          </w:tcPr>
          <w:p>
            <w:pPr>
              <w:pStyle w:val="12"/>
            </w:pPr>
            <w:r>
              <w:t>基本药物覆盖率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完成最后时限</w:t>
            </w:r>
          </w:p>
        </w:tc>
        <w:tc>
          <w:tcPr>
            <w:tcW w:w="5386" w:type="dxa"/>
            <w:vAlign w:val="center"/>
          </w:tcPr>
          <w:p>
            <w:pPr>
              <w:pStyle w:val="12"/>
            </w:pPr>
            <w:r>
              <w:t>完成最后时限</w:t>
            </w:r>
          </w:p>
        </w:tc>
        <w:tc>
          <w:tcPr>
            <w:tcW w:w="2268" w:type="dxa"/>
            <w:vAlign w:val="center"/>
          </w:tcPr>
          <w:p>
            <w:pPr>
              <w:pStyle w:val="12"/>
            </w:pPr>
            <w:r>
              <w:t>2025年12月</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药品抽检每批次平均价格</w:t>
            </w:r>
          </w:p>
        </w:tc>
        <w:tc>
          <w:tcPr>
            <w:tcW w:w="5386" w:type="dxa"/>
            <w:vAlign w:val="center"/>
          </w:tcPr>
          <w:p>
            <w:pPr>
              <w:pStyle w:val="12"/>
            </w:pPr>
            <w:r>
              <w:t>药品抽检每批次平均价格</w:t>
            </w:r>
          </w:p>
        </w:tc>
        <w:tc>
          <w:tcPr>
            <w:tcW w:w="2268" w:type="dxa"/>
            <w:vAlign w:val="center"/>
          </w:tcPr>
          <w:p>
            <w:pPr>
              <w:pStyle w:val="12"/>
            </w:pPr>
            <w:r>
              <w:t>≤3900元/批</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“两品一械”总体安全水平</w:t>
            </w:r>
          </w:p>
        </w:tc>
        <w:tc>
          <w:tcPr>
            <w:tcW w:w="5386" w:type="dxa"/>
            <w:vAlign w:val="center"/>
          </w:tcPr>
          <w:p>
            <w:pPr>
              <w:pStyle w:val="12"/>
            </w:pPr>
            <w:r>
              <w:t xml:space="preserve"> “两品一械”总体安全水平</w:t>
            </w:r>
          </w:p>
        </w:tc>
        <w:tc>
          <w:tcPr>
            <w:tcW w:w="2268" w:type="dxa"/>
            <w:vAlign w:val="center"/>
          </w:tcPr>
          <w:p>
            <w:pPr>
              <w:pStyle w:val="12"/>
            </w:pPr>
            <w:r>
              <w:t>不断提高</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社会反馈意见工作满意度</w:t>
            </w:r>
          </w:p>
        </w:tc>
        <w:tc>
          <w:tcPr>
            <w:tcW w:w="5386" w:type="dxa"/>
            <w:vAlign w:val="center"/>
          </w:tcPr>
          <w:p>
            <w:pPr>
              <w:pStyle w:val="12"/>
            </w:pPr>
            <w:r>
              <w:t>社会反馈意见工作满意度</w:t>
            </w:r>
          </w:p>
        </w:tc>
        <w:tc>
          <w:tcPr>
            <w:tcW w:w="2268" w:type="dxa"/>
            <w:vAlign w:val="center"/>
          </w:tcPr>
          <w:p>
            <w:pPr>
              <w:pStyle w:val="12"/>
            </w:pPr>
            <w:r>
              <w:t>≥85%</w:t>
            </w:r>
          </w:p>
        </w:tc>
        <w:tc>
          <w:tcPr>
            <w:tcW w:w="1276" w:type="dxa"/>
            <w:vAlign w:val="center"/>
          </w:tcPr>
          <w:p>
            <w:pPr>
              <w:pStyle w:val="12"/>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13、2024省级市场监管专项补助经费绩效目标表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13020024P0055BP100040</w:t>
            </w:r>
          </w:p>
        </w:tc>
        <w:tc>
          <w:tcPr>
            <w:tcW w:w="2835" w:type="dxa"/>
            <w:vAlign w:val="center"/>
          </w:tcPr>
          <w:p>
            <w:pPr>
              <w:pStyle w:val="10"/>
            </w:pPr>
            <w:r>
              <w:t>项目名称</w:t>
            </w:r>
          </w:p>
        </w:tc>
        <w:tc>
          <w:tcPr>
            <w:tcW w:w="6095" w:type="dxa"/>
            <w:gridSpan w:val="3"/>
            <w:vAlign w:val="center"/>
          </w:tcPr>
          <w:p>
            <w:pPr>
              <w:pStyle w:val="12"/>
            </w:pPr>
            <w:r>
              <w:t>2024省级市场监管专项补助经费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26.35</w:t>
            </w:r>
          </w:p>
        </w:tc>
        <w:tc>
          <w:tcPr>
            <w:tcW w:w="2835" w:type="dxa"/>
            <w:vAlign w:val="center"/>
          </w:tcPr>
          <w:p>
            <w:pPr>
              <w:pStyle w:val="10"/>
            </w:pPr>
            <w:r>
              <w:t>其中：财政    资金</w:t>
            </w:r>
          </w:p>
        </w:tc>
        <w:tc>
          <w:tcPr>
            <w:tcW w:w="2551" w:type="dxa"/>
            <w:vAlign w:val="center"/>
          </w:tcPr>
          <w:p>
            <w:pPr>
              <w:pStyle w:val="12"/>
            </w:pPr>
            <w:r>
              <w:t>26.35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通过开展专项整治行动，净化市场环境，促进市场主体健康发展。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1.通过开展专项整治行动，净化市场环境，促进市场主体健康发展。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市场专项整治行动次数</w:t>
            </w:r>
          </w:p>
        </w:tc>
        <w:tc>
          <w:tcPr>
            <w:tcW w:w="5386" w:type="dxa"/>
            <w:vAlign w:val="center"/>
          </w:tcPr>
          <w:p>
            <w:pPr>
              <w:pStyle w:val="12"/>
            </w:pPr>
            <w:r>
              <w:t>市场专项整治行动次数</w:t>
            </w:r>
          </w:p>
        </w:tc>
        <w:tc>
          <w:tcPr>
            <w:tcW w:w="2268" w:type="dxa"/>
            <w:vAlign w:val="center"/>
          </w:tcPr>
          <w:p>
            <w:pPr>
              <w:pStyle w:val="12"/>
            </w:pPr>
            <w:r>
              <w:t>≥5次</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市场专项整治行动计划完成率</w:t>
            </w:r>
          </w:p>
        </w:tc>
        <w:tc>
          <w:tcPr>
            <w:tcW w:w="5386" w:type="dxa"/>
            <w:vAlign w:val="center"/>
          </w:tcPr>
          <w:p>
            <w:pPr>
              <w:pStyle w:val="12"/>
            </w:pPr>
            <w:r>
              <w:t>市场专项整治行动计划完成率</w:t>
            </w:r>
          </w:p>
        </w:tc>
        <w:tc>
          <w:tcPr>
            <w:tcW w:w="2268" w:type="dxa"/>
            <w:vAlign w:val="center"/>
          </w:tcPr>
          <w:p>
            <w:pPr>
              <w:pStyle w:val="12"/>
            </w:pPr>
            <w:r>
              <w:t>≥90%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市场专项整治行动完成时限</w:t>
            </w:r>
          </w:p>
        </w:tc>
        <w:tc>
          <w:tcPr>
            <w:tcW w:w="5386" w:type="dxa"/>
            <w:vAlign w:val="center"/>
          </w:tcPr>
          <w:p>
            <w:pPr>
              <w:pStyle w:val="12"/>
            </w:pPr>
            <w:r>
              <w:t>市场专项整治行动完成时限</w:t>
            </w:r>
          </w:p>
        </w:tc>
        <w:tc>
          <w:tcPr>
            <w:tcW w:w="2268" w:type="dxa"/>
            <w:vAlign w:val="center"/>
          </w:tcPr>
          <w:p>
            <w:pPr>
              <w:pStyle w:val="12"/>
            </w:pPr>
            <w:r>
              <w:t>2025年底</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单项市场专项整治行动成本</w:t>
            </w:r>
          </w:p>
        </w:tc>
        <w:tc>
          <w:tcPr>
            <w:tcW w:w="5386" w:type="dxa"/>
            <w:vAlign w:val="center"/>
          </w:tcPr>
          <w:p>
            <w:pPr>
              <w:pStyle w:val="12"/>
            </w:pPr>
            <w:r>
              <w:t>单项市场专项整治行动成本</w:t>
            </w:r>
          </w:p>
        </w:tc>
        <w:tc>
          <w:tcPr>
            <w:tcW w:w="2268" w:type="dxa"/>
            <w:vAlign w:val="center"/>
          </w:tcPr>
          <w:p>
            <w:pPr>
              <w:pStyle w:val="12"/>
            </w:pPr>
            <w:r>
              <w:t>≤5万元</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重大案件发生次数</w:t>
            </w:r>
          </w:p>
        </w:tc>
        <w:tc>
          <w:tcPr>
            <w:tcW w:w="5386" w:type="dxa"/>
            <w:vAlign w:val="center"/>
          </w:tcPr>
          <w:p>
            <w:pPr>
              <w:pStyle w:val="12"/>
            </w:pPr>
            <w:r>
              <w:t>重大案件发生次数</w:t>
            </w:r>
          </w:p>
        </w:tc>
        <w:tc>
          <w:tcPr>
            <w:tcW w:w="2268" w:type="dxa"/>
            <w:vAlign w:val="center"/>
          </w:tcPr>
          <w:p>
            <w:pPr>
              <w:pStyle w:val="12"/>
            </w:pPr>
            <w:r>
              <w:t>&lt;1次</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社会反馈意见对市场监管工作满意度</w:t>
            </w:r>
          </w:p>
        </w:tc>
        <w:tc>
          <w:tcPr>
            <w:tcW w:w="5386" w:type="dxa"/>
            <w:vAlign w:val="center"/>
          </w:tcPr>
          <w:p>
            <w:pPr>
              <w:pStyle w:val="12"/>
            </w:pPr>
            <w:r>
              <w:t>社会反馈意见对市场监管工作满意度</w:t>
            </w:r>
          </w:p>
        </w:tc>
        <w:tc>
          <w:tcPr>
            <w:tcW w:w="2268" w:type="dxa"/>
            <w:vAlign w:val="center"/>
          </w:tcPr>
          <w:p>
            <w:pPr>
              <w:pStyle w:val="12"/>
            </w:pPr>
            <w:r>
              <w:t>≥90%</w:t>
            </w:r>
          </w:p>
        </w:tc>
        <w:tc>
          <w:tcPr>
            <w:tcW w:w="1276" w:type="dxa"/>
            <w:vAlign w:val="center"/>
          </w:tcPr>
          <w:p>
            <w:pPr>
              <w:pStyle w:val="12"/>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14、2024中央-工商行政管理专项补助经费绩效目标表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13020024P007522100012</w:t>
            </w:r>
          </w:p>
        </w:tc>
        <w:tc>
          <w:tcPr>
            <w:tcW w:w="2835" w:type="dxa"/>
            <w:vAlign w:val="center"/>
          </w:tcPr>
          <w:p>
            <w:pPr>
              <w:pStyle w:val="10"/>
            </w:pPr>
            <w:r>
              <w:t>项目名称</w:t>
            </w:r>
          </w:p>
        </w:tc>
        <w:tc>
          <w:tcPr>
            <w:tcW w:w="6095" w:type="dxa"/>
            <w:gridSpan w:val="3"/>
            <w:vAlign w:val="center"/>
          </w:tcPr>
          <w:p>
            <w:pPr>
              <w:pStyle w:val="12"/>
            </w:pPr>
            <w:r>
              <w:t>2024中央-工商行政管理专项补助经费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5.73</w:t>
            </w:r>
          </w:p>
        </w:tc>
        <w:tc>
          <w:tcPr>
            <w:tcW w:w="2835" w:type="dxa"/>
            <w:vAlign w:val="center"/>
          </w:tcPr>
          <w:p>
            <w:pPr>
              <w:pStyle w:val="10"/>
            </w:pPr>
            <w:r>
              <w:t>其中：财政    资金</w:t>
            </w:r>
          </w:p>
        </w:tc>
        <w:tc>
          <w:tcPr>
            <w:tcW w:w="2551" w:type="dxa"/>
            <w:vAlign w:val="center"/>
          </w:tcPr>
          <w:p>
            <w:pPr>
              <w:pStyle w:val="12"/>
            </w:pPr>
            <w:r>
              <w:t>5.73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开展洁净型煤、成品油等大气污染防治相关产品质量监督抽查及风险检测。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1.开展洁净型煤、成品油等大气污染防治相关产品质量监督抽查及风险检测。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市场监管抽查及风险监测批次</w:t>
            </w:r>
          </w:p>
        </w:tc>
        <w:tc>
          <w:tcPr>
            <w:tcW w:w="5386" w:type="dxa"/>
            <w:vAlign w:val="center"/>
          </w:tcPr>
          <w:p>
            <w:pPr>
              <w:pStyle w:val="12"/>
            </w:pPr>
            <w:r>
              <w:t>市场监管抽查及风险监测批次</w:t>
            </w:r>
          </w:p>
        </w:tc>
        <w:tc>
          <w:tcPr>
            <w:tcW w:w="2268" w:type="dxa"/>
            <w:vAlign w:val="center"/>
          </w:tcPr>
          <w:p>
            <w:pPr>
              <w:pStyle w:val="12"/>
            </w:pPr>
            <w:r>
              <w:t>≥188批次</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对食品、日用品、农资建材及其他类等定量包装商品生产企业的定量包装商品随机抽样批次</w:t>
            </w:r>
          </w:p>
        </w:tc>
        <w:tc>
          <w:tcPr>
            <w:tcW w:w="5386" w:type="dxa"/>
            <w:vAlign w:val="center"/>
          </w:tcPr>
          <w:p>
            <w:pPr>
              <w:pStyle w:val="12"/>
            </w:pPr>
            <w:r>
              <w:t>对食品、日用品、农资建材及其他类等定量包装商品生产企业的定量包装商品随机抽样批次</w:t>
            </w:r>
          </w:p>
        </w:tc>
        <w:tc>
          <w:tcPr>
            <w:tcW w:w="2268" w:type="dxa"/>
            <w:vAlign w:val="center"/>
          </w:tcPr>
          <w:p>
            <w:pPr>
              <w:pStyle w:val="12"/>
            </w:pPr>
            <w:r>
              <w:t>≥40批次</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质量监督抽查完成时限</w:t>
            </w:r>
          </w:p>
        </w:tc>
        <w:tc>
          <w:tcPr>
            <w:tcW w:w="5386" w:type="dxa"/>
            <w:vAlign w:val="center"/>
          </w:tcPr>
          <w:p>
            <w:pPr>
              <w:pStyle w:val="12"/>
            </w:pPr>
            <w:r>
              <w:t>质量监督抽查完成时限</w:t>
            </w:r>
          </w:p>
        </w:tc>
        <w:tc>
          <w:tcPr>
            <w:tcW w:w="2268" w:type="dxa"/>
            <w:vAlign w:val="center"/>
          </w:tcPr>
          <w:p>
            <w:pPr>
              <w:pStyle w:val="12"/>
            </w:pPr>
            <w:r>
              <w:t>按任务时限完成</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市场监管抽查及风险检测成本</w:t>
            </w:r>
          </w:p>
        </w:tc>
        <w:tc>
          <w:tcPr>
            <w:tcW w:w="5386" w:type="dxa"/>
            <w:vAlign w:val="center"/>
          </w:tcPr>
          <w:p>
            <w:pPr>
              <w:pStyle w:val="12"/>
            </w:pPr>
            <w:r>
              <w:t>市场监管抽查及风险检测成本</w:t>
            </w:r>
          </w:p>
        </w:tc>
        <w:tc>
          <w:tcPr>
            <w:tcW w:w="2268" w:type="dxa"/>
            <w:vAlign w:val="center"/>
          </w:tcPr>
          <w:p>
            <w:pPr>
              <w:pStyle w:val="12"/>
            </w:pPr>
            <w:r>
              <w:t>≤3000元</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重点区域质量提升</w:t>
            </w:r>
          </w:p>
        </w:tc>
        <w:tc>
          <w:tcPr>
            <w:tcW w:w="5386" w:type="dxa"/>
            <w:vAlign w:val="center"/>
          </w:tcPr>
          <w:p>
            <w:pPr>
              <w:pStyle w:val="12"/>
            </w:pPr>
            <w:r>
              <w:t>重点区域质量提升</w:t>
            </w:r>
          </w:p>
        </w:tc>
        <w:tc>
          <w:tcPr>
            <w:tcW w:w="2268" w:type="dxa"/>
            <w:vAlign w:val="center"/>
          </w:tcPr>
          <w:p>
            <w:pPr>
              <w:pStyle w:val="12"/>
            </w:pPr>
            <w:r>
              <w:t>产品聚集区质量提升</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社会反馈意见产品质量工作满意度</w:t>
            </w:r>
          </w:p>
        </w:tc>
        <w:tc>
          <w:tcPr>
            <w:tcW w:w="5386" w:type="dxa"/>
            <w:vAlign w:val="center"/>
          </w:tcPr>
          <w:p>
            <w:pPr>
              <w:pStyle w:val="12"/>
            </w:pPr>
            <w:r>
              <w:t>社会反馈意见产品质量工作满意度</w:t>
            </w:r>
          </w:p>
        </w:tc>
        <w:tc>
          <w:tcPr>
            <w:tcW w:w="2268" w:type="dxa"/>
            <w:vAlign w:val="center"/>
          </w:tcPr>
          <w:p>
            <w:pPr>
              <w:pStyle w:val="12"/>
            </w:pPr>
            <w:r>
              <w:t>≥85%</w:t>
            </w:r>
          </w:p>
        </w:tc>
        <w:tc>
          <w:tcPr>
            <w:tcW w:w="1276" w:type="dxa"/>
            <w:vAlign w:val="center"/>
          </w:tcPr>
          <w:p>
            <w:pPr>
              <w:pStyle w:val="12"/>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15、2024中央食品药品监管补助资金（药品方向）绩效目标表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13020024P00B60M10006K</w:t>
            </w:r>
          </w:p>
        </w:tc>
        <w:tc>
          <w:tcPr>
            <w:tcW w:w="2835" w:type="dxa"/>
            <w:vAlign w:val="center"/>
          </w:tcPr>
          <w:p>
            <w:pPr>
              <w:pStyle w:val="10"/>
            </w:pPr>
            <w:r>
              <w:t>项目名称</w:t>
            </w:r>
          </w:p>
        </w:tc>
        <w:tc>
          <w:tcPr>
            <w:tcW w:w="6095" w:type="dxa"/>
            <w:gridSpan w:val="3"/>
            <w:vAlign w:val="center"/>
          </w:tcPr>
          <w:p>
            <w:pPr>
              <w:pStyle w:val="12"/>
            </w:pPr>
            <w:r>
              <w:t>2024中央食品药品监管补助资金（药品方向）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8.74</w:t>
            </w:r>
          </w:p>
        </w:tc>
        <w:tc>
          <w:tcPr>
            <w:tcW w:w="2835" w:type="dxa"/>
            <w:vAlign w:val="center"/>
          </w:tcPr>
          <w:p>
            <w:pPr>
              <w:pStyle w:val="10"/>
            </w:pPr>
            <w:r>
              <w:t>其中：财政    资金</w:t>
            </w:r>
          </w:p>
        </w:tc>
        <w:tc>
          <w:tcPr>
            <w:tcW w:w="2551" w:type="dxa"/>
            <w:vAlign w:val="center"/>
          </w:tcPr>
          <w:p>
            <w:pPr>
              <w:pStyle w:val="12"/>
            </w:pPr>
            <w:r>
              <w:t>8.74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加强“两品一械”企业监管力度；加强培训，提高监管人员专业水平和综合素质。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1.加强“两品一械”企业监管力度</w:t>
            </w:r>
          </w:p>
          <w:p>
            <w:pPr>
              <w:pStyle w:val="12"/>
            </w:pPr>
            <w:r>
              <w:t>2.加强培训，提高监管人员专业水平和综合素质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监管中药生产企业数</w:t>
            </w:r>
          </w:p>
        </w:tc>
        <w:tc>
          <w:tcPr>
            <w:tcW w:w="5386" w:type="dxa"/>
            <w:vAlign w:val="center"/>
          </w:tcPr>
          <w:p>
            <w:pPr>
              <w:pStyle w:val="12"/>
            </w:pPr>
            <w:r>
              <w:t>监管中药生产企业数</w:t>
            </w:r>
          </w:p>
        </w:tc>
        <w:tc>
          <w:tcPr>
            <w:tcW w:w="2268" w:type="dxa"/>
            <w:vAlign w:val="center"/>
          </w:tcPr>
          <w:p>
            <w:pPr>
              <w:pStyle w:val="12"/>
            </w:pPr>
            <w:r>
              <w:t>11家</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不合格产品处置率</w:t>
            </w:r>
          </w:p>
        </w:tc>
        <w:tc>
          <w:tcPr>
            <w:tcW w:w="5386" w:type="dxa"/>
            <w:vAlign w:val="center"/>
          </w:tcPr>
          <w:p>
            <w:pPr>
              <w:pStyle w:val="12"/>
            </w:pPr>
            <w:r>
              <w:t>不合格产品处置率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完成任务时间</w:t>
            </w:r>
          </w:p>
        </w:tc>
        <w:tc>
          <w:tcPr>
            <w:tcW w:w="5386" w:type="dxa"/>
            <w:vAlign w:val="center"/>
          </w:tcPr>
          <w:p>
            <w:pPr>
              <w:pStyle w:val="12"/>
            </w:pPr>
            <w:r>
              <w:t>完成任务时间</w:t>
            </w:r>
          </w:p>
        </w:tc>
        <w:tc>
          <w:tcPr>
            <w:tcW w:w="2268" w:type="dxa"/>
            <w:vAlign w:val="center"/>
          </w:tcPr>
          <w:p>
            <w:pPr>
              <w:pStyle w:val="12"/>
            </w:pPr>
            <w:r>
              <w:t>2025年12月</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培训成本</w:t>
            </w:r>
          </w:p>
        </w:tc>
        <w:tc>
          <w:tcPr>
            <w:tcW w:w="5386" w:type="dxa"/>
            <w:vAlign w:val="center"/>
          </w:tcPr>
          <w:p>
            <w:pPr>
              <w:pStyle w:val="12"/>
            </w:pPr>
            <w:r>
              <w:t>培训成本</w:t>
            </w:r>
          </w:p>
        </w:tc>
        <w:tc>
          <w:tcPr>
            <w:tcW w:w="2268" w:type="dxa"/>
            <w:vAlign w:val="center"/>
          </w:tcPr>
          <w:p>
            <w:pPr>
              <w:pStyle w:val="12"/>
            </w:pPr>
            <w:r>
              <w:t>≤450元/人、天</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”两品一械“总体安全水平</w:t>
            </w:r>
          </w:p>
        </w:tc>
        <w:tc>
          <w:tcPr>
            <w:tcW w:w="5386" w:type="dxa"/>
            <w:vAlign w:val="center"/>
          </w:tcPr>
          <w:p>
            <w:pPr>
              <w:pStyle w:val="12"/>
            </w:pPr>
            <w:r>
              <w:t>”两品一械“总体安全水平</w:t>
            </w:r>
          </w:p>
        </w:tc>
        <w:tc>
          <w:tcPr>
            <w:tcW w:w="2268" w:type="dxa"/>
            <w:vAlign w:val="center"/>
          </w:tcPr>
          <w:p>
            <w:pPr>
              <w:pStyle w:val="12"/>
            </w:pPr>
            <w:r>
              <w:t>不断提高</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提高人民群众”两品一械“安全科普知识</w:t>
            </w:r>
          </w:p>
        </w:tc>
        <w:tc>
          <w:tcPr>
            <w:tcW w:w="5386" w:type="dxa"/>
            <w:vAlign w:val="center"/>
          </w:tcPr>
          <w:p>
            <w:pPr>
              <w:pStyle w:val="12"/>
            </w:pPr>
            <w:r>
              <w:t>提高人民群众”两品一械“安全科普知识</w:t>
            </w:r>
          </w:p>
        </w:tc>
        <w:tc>
          <w:tcPr>
            <w:tcW w:w="2268" w:type="dxa"/>
            <w:vAlign w:val="center"/>
          </w:tcPr>
          <w:p>
            <w:pPr>
              <w:pStyle w:val="12"/>
            </w:pPr>
            <w:r>
              <w:t>不断提高</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假冒伪劣产品制售行为</w:t>
            </w:r>
          </w:p>
        </w:tc>
        <w:tc>
          <w:tcPr>
            <w:tcW w:w="5386" w:type="dxa"/>
            <w:vAlign w:val="center"/>
          </w:tcPr>
          <w:p>
            <w:pPr>
              <w:pStyle w:val="12"/>
            </w:pPr>
            <w:r>
              <w:t>假冒伪劣产品制售行为</w:t>
            </w:r>
          </w:p>
        </w:tc>
        <w:tc>
          <w:tcPr>
            <w:tcW w:w="2268" w:type="dxa"/>
            <w:vAlign w:val="center"/>
          </w:tcPr>
          <w:p>
            <w:pPr>
              <w:pStyle w:val="12"/>
            </w:pPr>
            <w:r>
              <w:t>不断提高</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药品监管水平</w:t>
            </w:r>
          </w:p>
        </w:tc>
        <w:tc>
          <w:tcPr>
            <w:tcW w:w="5386" w:type="dxa"/>
            <w:vAlign w:val="center"/>
          </w:tcPr>
          <w:p>
            <w:pPr>
              <w:pStyle w:val="12"/>
            </w:pPr>
            <w:r>
              <w:t>药品监管水平</w:t>
            </w:r>
          </w:p>
        </w:tc>
        <w:tc>
          <w:tcPr>
            <w:tcW w:w="2268" w:type="dxa"/>
            <w:vAlign w:val="center"/>
          </w:tcPr>
          <w:p>
            <w:pPr>
              <w:pStyle w:val="12"/>
            </w:pPr>
            <w:r>
              <w:t>长期</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公众对药品监管满意度</w:t>
            </w:r>
          </w:p>
        </w:tc>
        <w:tc>
          <w:tcPr>
            <w:tcW w:w="5386" w:type="dxa"/>
            <w:vAlign w:val="center"/>
          </w:tcPr>
          <w:p>
            <w:pPr>
              <w:pStyle w:val="12"/>
            </w:pPr>
            <w:r>
              <w:t>公众对药品监管满意度</w:t>
            </w:r>
          </w:p>
        </w:tc>
        <w:tc>
          <w:tcPr>
            <w:tcW w:w="2268" w:type="dxa"/>
            <w:vAlign w:val="center"/>
          </w:tcPr>
          <w:p>
            <w:pPr>
              <w:pStyle w:val="12"/>
            </w:pPr>
            <w:r>
              <w:t>≥83%</w:t>
            </w:r>
          </w:p>
        </w:tc>
        <w:tc>
          <w:tcPr>
            <w:tcW w:w="1276" w:type="dxa"/>
            <w:vAlign w:val="center"/>
          </w:tcPr>
          <w:p>
            <w:pPr>
              <w:pStyle w:val="12"/>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16、2025年省级食品药品监管补助资金（食品）绩效目标表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13020025P00779110001W</w:t>
            </w:r>
          </w:p>
        </w:tc>
        <w:tc>
          <w:tcPr>
            <w:tcW w:w="2835" w:type="dxa"/>
            <w:vAlign w:val="center"/>
          </w:tcPr>
          <w:p>
            <w:pPr>
              <w:pStyle w:val="10"/>
            </w:pPr>
            <w:r>
              <w:t>项目名称</w:t>
            </w:r>
          </w:p>
        </w:tc>
        <w:tc>
          <w:tcPr>
            <w:tcW w:w="6095" w:type="dxa"/>
            <w:gridSpan w:val="3"/>
            <w:vAlign w:val="center"/>
          </w:tcPr>
          <w:p>
            <w:pPr>
              <w:pStyle w:val="12"/>
            </w:pPr>
            <w:r>
              <w:t>2025年省级食品药品监管补助资金（食品）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用于保障餐饮重大活动食品安全相关工作。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1.保障餐饮重大活动食品安全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重大活动食品安全保障餐次</w:t>
            </w:r>
          </w:p>
        </w:tc>
        <w:tc>
          <w:tcPr>
            <w:tcW w:w="5386" w:type="dxa"/>
            <w:vAlign w:val="center"/>
          </w:tcPr>
          <w:p>
            <w:pPr>
              <w:pStyle w:val="12"/>
            </w:pPr>
            <w:r>
              <w:t>重大活动食品安全保障餐次</w:t>
            </w:r>
          </w:p>
        </w:tc>
        <w:tc>
          <w:tcPr>
            <w:tcW w:w="2268" w:type="dxa"/>
            <w:vAlign w:val="center"/>
          </w:tcPr>
          <w:p>
            <w:pPr>
              <w:pStyle w:val="12"/>
            </w:pPr>
            <w:r>
              <w:t>≥79餐次</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重大活动食品安全保障供应食材检验覆盖率</w:t>
            </w:r>
          </w:p>
        </w:tc>
        <w:tc>
          <w:tcPr>
            <w:tcW w:w="5386" w:type="dxa"/>
            <w:vAlign w:val="center"/>
          </w:tcPr>
          <w:p>
            <w:pPr>
              <w:pStyle w:val="12"/>
            </w:pPr>
            <w:r>
              <w:t>重大活动食品安全保障供应食材检验覆盖率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每次重大活动食品安全保障任务完成时限</w:t>
            </w:r>
          </w:p>
        </w:tc>
        <w:tc>
          <w:tcPr>
            <w:tcW w:w="5386" w:type="dxa"/>
            <w:vAlign w:val="center"/>
          </w:tcPr>
          <w:p>
            <w:pPr>
              <w:pStyle w:val="12"/>
            </w:pPr>
            <w:r>
              <w:t>每次重大活动食品安全保障任务完成时限</w:t>
            </w:r>
          </w:p>
        </w:tc>
        <w:tc>
          <w:tcPr>
            <w:tcW w:w="2268" w:type="dxa"/>
            <w:vAlign w:val="center"/>
          </w:tcPr>
          <w:p>
            <w:pPr>
              <w:pStyle w:val="12"/>
            </w:pPr>
            <w:r>
              <w:t>按任务时限完成</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重大活动每餐食品安全抽检平均成本</w:t>
            </w:r>
          </w:p>
        </w:tc>
        <w:tc>
          <w:tcPr>
            <w:tcW w:w="5386" w:type="dxa"/>
            <w:vAlign w:val="center"/>
          </w:tcPr>
          <w:p>
            <w:pPr>
              <w:pStyle w:val="12"/>
            </w:pPr>
            <w:r>
              <w:t>重大活动每餐食品安全抽检平均成本</w:t>
            </w:r>
          </w:p>
        </w:tc>
        <w:tc>
          <w:tcPr>
            <w:tcW w:w="2268" w:type="dxa"/>
            <w:vAlign w:val="center"/>
          </w:tcPr>
          <w:p>
            <w:pPr>
              <w:pStyle w:val="12"/>
            </w:pPr>
            <w:r>
              <w:t>≤2670元/餐次</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重大食品安全事故发生次数</w:t>
            </w:r>
          </w:p>
        </w:tc>
        <w:tc>
          <w:tcPr>
            <w:tcW w:w="5386" w:type="dxa"/>
            <w:vAlign w:val="center"/>
          </w:tcPr>
          <w:p>
            <w:pPr>
              <w:pStyle w:val="12"/>
            </w:pPr>
            <w:r>
              <w:t>重大食品安全事故发生次数</w:t>
            </w:r>
          </w:p>
        </w:tc>
        <w:tc>
          <w:tcPr>
            <w:tcW w:w="2268" w:type="dxa"/>
            <w:vAlign w:val="center"/>
          </w:tcPr>
          <w:p>
            <w:pPr>
              <w:pStyle w:val="12"/>
            </w:pPr>
            <w:r>
              <w:t>0次</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社会反馈意见食品安全保障工作满意度</w:t>
            </w:r>
          </w:p>
        </w:tc>
        <w:tc>
          <w:tcPr>
            <w:tcW w:w="5386" w:type="dxa"/>
            <w:vAlign w:val="center"/>
          </w:tcPr>
          <w:p>
            <w:pPr>
              <w:pStyle w:val="12"/>
            </w:pPr>
            <w:r>
              <w:t>社会反馈意见食品安全保障工作满意度</w:t>
            </w:r>
          </w:p>
        </w:tc>
        <w:tc>
          <w:tcPr>
            <w:tcW w:w="2268" w:type="dxa"/>
            <w:vAlign w:val="center"/>
          </w:tcPr>
          <w:p>
            <w:pPr>
              <w:pStyle w:val="12"/>
            </w:pPr>
            <w:r>
              <w:t>≥85%</w:t>
            </w:r>
          </w:p>
        </w:tc>
        <w:tc>
          <w:tcPr>
            <w:tcW w:w="1276" w:type="dxa"/>
            <w:vAlign w:val="center"/>
          </w:tcPr>
          <w:p>
            <w:pPr>
              <w:pStyle w:val="12"/>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17、2025年省级食品药品监管补助资金（药品）绩效目标表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13020025P00779210001J</w:t>
            </w:r>
          </w:p>
        </w:tc>
        <w:tc>
          <w:tcPr>
            <w:tcW w:w="2835" w:type="dxa"/>
            <w:vAlign w:val="center"/>
          </w:tcPr>
          <w:p>
            <w:pPr>
              <w:pStyle w:val="10"/>
            </w:pPr>
            <w:r>
              <w:t>项目名称</w:t>
            </w:r>
          </w:p>
        </w:tc>
        <w:tc>
          <w:tcPr>
            <w:tcW w:w="6095" w:type="dxa"/>
            <w:gridSpan w:val="3"/>
            <w:vAlign w:val="center"/>
          </w:tcPr>
          <w:p>
            <w:pPr>
              <w:pStyle w:val="12"/>
            </w:pPr>
            <w:r>
              <w:t>2025年省级食品药品监管补助资金（药品）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310.75</w:t>
            </w:r>
          </w:p>
        </w:tc>
        <w:tc>
          <w:tcPr>
            <w:tcW w:w="2835" w:type="dxa"/>
            <w:vAlign w:val="center"/>
          </w:tcPr>
          <w:p>
            <w:pPr>
              <w:pStyle w:val="10"/>
            </w:pPr>
            <w:r>
              <w:t>其中：财政    资金</w:t>
            </w:r>
          </w:p>
        </w:tc>
        <w:tc>
          <w:tcPr>
            <w:tcW w:w="2551" w:type="dxa"/>
            <w:vAlign w:val="center"/>
          </w:tcPr>
          <w:p>
            <w:pPr>
              <w:pStyle w:val="12"/>
            </w:pPr>
            <w:r>
              <w:t>310.75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主要用于药品、化妆品抽检工作。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1.完成省级药品、化妆品抽样检验任务</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药品检验批次数量</w:t>
            </w:r>
          </w:p>
        </w:tc>
        <w:tc>
          <w:tcPr>
            <w:tcW w:w="5386" w:type="dxa"/>
            <w:vAlign w:val="center"/>
          </w:tcPr>
          <w:p>
            <w:pPr>
              <w:pStyle w:val="12"/>
            </w:pPr>
            <w:r>
              <w:t>药品检验批次数量</w:t>
            </w:r>
          </w:p>
        </w:tc>
        <w:tc>
          <w:tcPr>
            <w:tcW w:w="2268" w:type="dxa"/>
            <w:vAlign w:val="center"/>
          </w:tcPr>
          <w:p>
            <w:pPr>
              <w:pStyle w:val="12"/>
            </w:pPr>
            <w:r>
              <w:t>≥690批次</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样品检测率</w:t>
            </w:r>
          </w:p>
        </w:tc>
        <w:tc>
          <w:tcPr>
            <w:tcW w:w="5386" w:type="dxa"/>
            <w:vAlign w:val="center"/>
          </w:tcPr>
          <w:p>
            <w:pPr>
              <w:pStyle w:val="12"/>
            </w:pPr>
            <w:r>
              <w:t>样品检测率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完成最后时限</w:t>
            </w:r>
          </w:p>
        </w:tc>
        <w:tc>
          <w:tcPr>
            <w:tcW w:w="5386" w:type="dxa"/>
            <w:vAlign w:val="center"/>
          </w:tcPr>
          <w:p>
            <w:pPr>
              <w:pStyle w:val="12"/>
            </w:pPr>
            <w:r>
              <w:t>完成最后时限</w:t>
            </w:r>
          </w:p>
        </w:tc>
        <w:tc>
          <w:tcPr>
            <w:tcW w:w="2268" w:type="dxa"/>
            <w:vAlign w:val="center"/>
          </w:tcPr>
          <w:p>
            <w:pPr>
              <w:pStyle w:val="12"/>
            </w:pPr>
            <w:r>
              <w:t>2025年12月30日</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药品抽检（购样和检验）每批次平均价格</w:t>
            </w:r>
          </w:p>
        </w:tc>
        <w:tc>
          <w:tcPr>
            <w:tcW w:w="5386" w:type="dxa"/>
            <w:vAlign w:val="center"/>
          </w:tcPr>
          <w:p>
            <w:pPr>
              <w:pStyle w:val="12"/>
            </w:pPr>
            <w:r>
              <w:t>药品抽检（购样和检验）每批次平均价格</w:t>
            </w:r>
          </w:p>
        </w:tc>
        <w:tc>
          <w:tcPr>
            <w:tcW w:w="2268" w:type="dxa"/>
            <w:vAlign w:val="center"/>
          </w:tcPr>
          <w:p>
            <w:pPr>
              <w:pStyle w:val="12"/>
            </w:pPr>
            <w:r>
              <w:t>≤3800元/批</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“两品一械”总体安全水平</w:t>
            </w:r>
          </w:p>
        </w:tc>
        <w:tc>
          <w:tcPr>
            <w:tcW w:w="5386" w:type="dxa"/>
            <w:vAlign w:val="center"/>
          </w:tcPr>
          <w:p>
            <w:pPr>
              <w:pStyle w:val="12"/>
            </w:pPr>
            <w:r>
              <w:t>“两品一械”总体安全水平</w:t>
            </w:r>
          </w:p>
        </w:tc>
        <w:tc>
          <w:tcPr>
            <w:tcW w:w="2268" w:type="dxa"/>
            <w:vAlign w:val="center"/>
          </w:tcPr>
          <w:p>
            <w:pPr>
              <w:pStyle w:val="12"/>
            </w:pPr>
            <w:r>
              <w:t>不断提高</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≥85%</w:t>
            </w:r>
          </w:p>
        </w:tc>
        <w:tc>
          <w:tcPr>
            <w:tcW w:w="1276" w:type="dxa"/>
            <w:vAlign w:val="center"/>
          </w:tcPr>
          <w:p>
            <w:pPr>
              <w:pStyle w:val="12"/>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18、2025年省级市场监管补助经费绩效目标表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13020025P007793100018</w:t>
            </w:r>
          </w:p>
        </w:tc>
        <w:tc>
          <w:tcPr>
            <w:tcW w:w="2835" w:type="dxa"/>
            <w:vAlign w:val="center"/>
          </w:tcPr>
          <w:p>
            <w:pPr>
              <w:pStyle w:val="10"/>
            </w:pPr>
            <w:r>
              <w:t>项目名称</w:t>
            </w:r>
          </w:p>
        </w:tc>
        <w:tc>
          <w:tcPr>
            <w:tcW w:w="6095" w:type="dxa"/>
            <w:gridSpan w:val="3"/>
            <w:vAlign w:val="center"/>
          </w:tcPr>
          <w:p>
            <w:pPr>
              <w:pStyle w:val="12"/>
            </w:pPr>
            <w:r>
              <w:t>2025年省级市场监管补助经费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144.00</w:t>
            </w:r>
          </w:p>
        </w:tc>
        <w:tc>
          <w:tcPr>
            <w:tcW w:w="2835" w:type="dxa"/>
            <w:vAlign w:val="center"/>
          </w:tcPr>
          <w:p>
            <w:pPr>
              <w:pStyle w:val="10"/>
            </w:pPr>
            <w:r>
              <w:t>其中：财政    资金</w:t>
            </w:r>
          </w:p>
        </w:tc>
        <w:tc>
          <w:tcPr>
            <w:tcW w:w="2551" w:type="dxa"/>
            <w:vAlign w:val="center"/>
          </w:tcPr>
          <w:p>
            <w:pPr>
              <w:pStyle w:val="12"/>
            </w:pPr>
            <w:r>
              <w:t>144.00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改善执法装备，提升基层市场监管部门执法能力。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1.对全市在用特种设备安全运行情况进行监督管理。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监管特种设备数量</w:t>
            </w:r>
          </w:p>
        </w:tc>
        <w:tc>
          <w:tcPr>
            <w:tcW w:w="5386" w:type="dxa"/>
            <w:vAlign w:val="center"/>
          </w:tcPr>
          <w:p>
            <w:pPr>
              <w:pStyle w:val="12"/>
            </w:pPr>
            <w:r>
              <w:t>监管特种设备数量</w:t>
            </w:r>
          </w:p>
        </w:tc>
        <w:tc>
          <w:tcPr>
            <w:tcW w:w="2268" w:type="dxa"/>
            <w:vAlign w:val="center"/>
          </w:tcPr>
          <w:p>
            <w:pPr>
              <w:pStyle w:val="12"/>
            </w:pPr>
            <w:r>
              <w:t>≥130000台</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保障特种设备定检率</w:t>
            </w:r>
          </w:p>
        </w:tc>
        <w:tc>
          <w:tcPr>
            <w:tcW w:w="5386" w:type="dxa"/>
            <w:vAlign w:val="center"/>
          </w:tcPr>
          <w:p>
            <w:pPr>
              <w:pStyle w:val="12"/>
            </w:pPr>
            <w:r>
              <w:t>保障特种设备定检率</w:t>
            </w:r>
          </w:p>
        </w:tc>
        <w:tc>
          <w:tcPr>
            <w:tcW w:w="2268" w:type="dxa"/>
            <w:vAlign w:val="center"/>
          </w:tcPr>
          <w:p>
            <w:pPr>
              <w:pStyle w:val="12"/>
            </w:pPr>
            <w:r>
              <w:t>≥99%</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购置执法装备单价成本</w:t>
            </w:r>
          </w:p>
        </w:tc>
        <w:tc>
          <w:tcPr>
            <w:tcW w:w="5386" w:type="dxa"/>
            <w:vAlign w:val="center"/>
          </w:tcPr>
          <w:p>
            <w:pPr>
              <w:pStyle w:val="12"/>
            </w:pPr>
            <w:r>
              <w:t>购置执法装备单价成本</w:t>
            </w:r>
          </w:p>
        </w:tc>
        <w:tc>
          <w:tcPr>
            <w:tcW w:w="2268" w:type="dxa"/>
            <w:vAlign w:val="center"/>
          </w:tcPr>
          <w:p>
            <w:pPr>
              <w:pStyle w:val="12"/>
            </w:pPr>
            <w:r>
              <w:t>≤10万元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发生重大特种设备安全事故次数</w:t>
            </w:r>
          </w:p>
        </w:tc>
        <w:tc>
          <w:tcPr>
            <w:tcW w:w="5386" w:type="dxa"/>
            <w:vAlign w:val="center"/>
          </w:tcPr>
          <w:p>
            <w:pPr>
              <w:pStyle w:val="12"/>
            </w:pPr>
            <w:r>
              <w:t>发生重大特种设备安全事故次数</w:t>
            </w:r>
          </w:p>
        </w:tc>
        <w:tc>
          <w:tcPr>
            <w:tcW w:w="2268" w:type="dxa"/>
            <w:vAlign w:val="center"/>
          </w:tcPr>
          <w:p>
            <w:pPr>
              <w:pStyle w:val="12"/>
            </w:pPr>
            <w:r>
              <w:t>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社会反馈意见对市场监管工作满意度</w:t>
            </w:r>
          </w:p>
        </w:tc>
        <w:tc>
          <w:tcPr>
            <w:tcW w:w="5386" w:type="dxa"/>
            <w:vAlign w:val="center"/>
          </w:tcPr>
          <w:p>
            <w:pPr>
              <w:pStyle w:val="12"/>
            </w:pPr>
            <w:r>
              <w:t>社会反馈意见对市场监管工作满意度</w:t>
            </w:r>
          </w:p>
        </w:tc>
        <w:tc>
          <w:tcPr>
            <w:tcW w:w="2268" w:type="dxa"/>
            <w:vAlign w:val="center"/>
          </w:tcPr>
          <w:p>
            <w:pPr>
              <w:pStyle w:val="12"/>
            </w:pPr>
            <w:r>
              <w:t>≥85%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19、2025年中央工商行政管理专项补助经费绩效目标表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13020025P007796100019</w:t>
            </w:r>
          </w:p>
        </w:tc>
        <w:tc>
          <w:tcPr>
            <w:tcW w:w="2835" w:type="dxa"/>
            <w:vAlign w:val="center"/>
          </w:tcPr>
          <w:p>
            <w:pPr>
              <w:pStyle w:val="10"/>
            </w:pPr>
            <w:r>
              <w:t>项目名称</w:t>
            </w:r>
          </w:p>
        </w:tc>
        <w:tc>
          <w:tcPr>
            <w:tcW w:w="6095" w:type="dxa"/>
            <w:gridSpan w:val="3"/>
            <w:vAlign w:val="center"/>
          </w:tcPr>
          <w:p>
            <w:pPr>
              <w:pStyle w:val="12"/>
            </w:pPr>
            <w:r>
              <w:t>2025年中央工商行政管理专项补助经费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53.00</w:t>
            </w:r>
          </w:p>
        </w:tc>
        <w:tc>
          <w:tcPr>
            <w:tcW w:w="2835" w:type="dxa"/>
            <w:vAlign w:val="center"/>
          </w:tcPr>
          <w:p>
            <w:pPr>
              <w:pStyle w:val="10"/>
            </w:pPr>
            <w:r>
              <w:t>其中：财政    资金</w:t>
            </w:r>
          </w:p>
        </w:tc>
        <w:tc>
          <w:tcPr>
            <w:tcW w:w="2551" w:type="dxa"/>
            <w:vAlign w:val="center"/>
          </w:tcPr>
          <w:p>
            <w:pPr>
              <w:pStyle w:val="12"/>
            </w:pPr>
            <w:r>
              <w:t>53.00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主要用于检测设备购置，定量包装商品抽查及监督检查等工作。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1.电动汽车充电桩计量标准建设及检定。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购买便携式充电桩检定装置</w:t>
            </w:r>
          </w:p>
        </w:tc>
        <w:tc>
          <w:tcPr>
            <w:tcW w:w="5386" w:type="dxa"/>
            <w:vAlign w:val="center"/>
          </w:tcPr>
          <w:p>
            <w:pPr>
              <w:pStyle w:val="12"/>
            </w:pPr>
            <w:r>
              <w:t>购买便携式充电桩检定装置</w:t>
            </w:r>
          </w:p>
        </w:tc>
        <w:tc>
          <w:tcPr>
            <w:tcW w:w="2268" w:type="dxa"/>
            <w:vAlign w:val="center"/>
          </w:tcPr>
          <w:p>
            <w:pPr>
              <w:pStyle w:val="12"/>
            </w:pPr>
            <w:r>
              <w:t>1台</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便携式充电桩检定装置合格率</w:t>
            </w:r>
          </w:p>
        </w:tc>
        <w:tc>
          <w:tcPr>
            <w:tcW w:w="5386" w:type="dxa"/>
            <w:vAlign w:val="center"/>
          </w:tcPr>
          <w:p>
            <w:pPr>
              <w:pStyle w:val="12"/>
            </w:pPr>
            <w:r>
              <w:t>便携式充电桩检定装置合格率</w:t>
            </w:r>
          </w:p>
        </w:tc>
        <w:tc>
          <w:tcPr>
            <w:tcW w:w="2268" w:type="dxa"/>
            <w:vAlign w:val="center"/>
          </w:tcPr>
          <w:p>
            <w:pPr>
              <w:pStyle w:val="12"/>
            </w:pPr>
            <w:r>
              <w:t>≥90%</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购买完成时限</w:t>
            </w:r>
          </w:p>
        </w:tc>
        <w:tc>
          <w:tcPr>
            <w:tcW w:w="5386" w:type="dxa"/>
            <w:vAlign w:val="center"/>
          </w:tcPr>
          <w:p>
            <w:pPr>
              <w:pStyle w:val="12"/>
            </w:pPr>
            <w:r>
              <w:t>购买完成时限</w:t>
            </w:r>
          </w:p>
        </w:tc>
        <w:tc>
          <w:tcPr>
            <w:tcW w:w="2268" w:type="dxa"/>
            <w:vAlign w:val="center"/>
          </w:tcPr>
          <w:p>
            <w:pPr>
              <w:pStyle w:val="12"/>
            </w:pPr>
            <w:r>
              <w:t>2025年12月31日记</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购买便携式充电桩检定装置单价</w:t>
            </w:r>
          </w:p>
        </w:tc>
        <w:tc>
          <w:tcPr>
            <w:tcW w:w="5386" w:type="dxa"/>
            <w:vAlign w:val="center"/>
          </w:tcPr>
          <w:p>
            <w:pPr>
              <w:pStyle w:val="12"/>
            </w:pPr>
            <w:r>
              <w:t>购买便携式充电桩检定装置单价</w:t>
            </w:r>
          </w:p>
        </w:tc>
        <w:tc>
          <w:tcPr>
            <w:tcW w:w="2268" w:type="dxa"/>
            <w:vAlign w:val="center"/>
          </w:tcPr>
          <w:p>
            <w:pPr>
              <w:pStyle w:val="12"/>
            </w:pPr>
            <w:r>
              <w:t>≤35万元</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产品质量越来越好</w:t>
            </w:r>
          </w:p>
        </w:tc>
        <w:tc>
          <w:tcPr>
            <w:tcW w:w="5386" w:type="dxa"/>
            <w:vAlign w:val="center"/>
          </w:tcPr>
          <w:p>
            <w:pPr>
              <w:pStyle w:val="12"/>
            </w:pPr>
            <w:r>
              <w:t>产品质量越来越好</w:t>
            </w:r>
          </w:p>
        </w:tc>
        <w:tc>
          <w:tcPr>
            <w:tcW w:w="2268" w:type="dxa"/>
            <w:vAlign w:val="center"/>
          </w:tcPr>
          <w:p>
            <w:pPr>
              <w:pStyle w:val="12"/>
            </w:pPr>
            <w:r>
              <w:t>产品质量比上年提高</w:t>
            </w:r>
          </w:p>
        </w:tc>
        <w:tc>
          <w:tcPr>
            <w:tcW w:w="1276" w:type="dxa"/>
            <w:vAlign w:val="center"/>
          </w:tcPr>
          <w:p>
            <w:pPr>
              <w:pStyle w:val="12"/>
            </w:pPr>
            <w:r>
              <w:t>上级文件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社会反馈意见产品质量工作满意度</w:t>
            </w:r>
          </w:p>
        </w:tc>
        <w:tc>
          <w:tcPr>
            <w:tcW w:w="5386" w:type="dxa"/>
            <w:vAlign w:val="center"/>
          </w:tcPr>
          <w:p>
            <w:pPr>
              <w:pStyle w:val="12"/>
            </w:pPr>
            <w:r>
              <w:t>社会反馈意见产品质量工作满意度</w:t>
            </w:r>
          </w:p>
        </w:tc>
        <w:tc>
          <w:tcPr>
            <w:tcW w:w="2268" w:type="dxa"/>
            <w:vAlign w:val="center"/>
          </w:tcPr>
          <w:p>
            <w:pPr>
              <w:pStyle w:val="12"/>
            </w:pPr>
            <w:r>
              <w:t>≥85%</w:t>
            </w:r>
          </w:p>
        </w:tc>
        <w:tc>
          <w:tcPr>
            <w:tcW w:w="1276" w:type="dxa"/>
            <w:vAlign w:val="center"/>
          </w:tcPr>
          <w:p>
            <w:pPr>
              <w:pStyle w:val="12"/>
            </w:pPr>
            <w:r>
              <w:t>上级文件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20、2025年中央食品药品监管补助资金（食品）绩效目标表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13020025P007789100013</w:t>
            </w:r>
          </w:p>
        </w:tc>
        <w:tc>
          <w:tcPr>
            <w:tcW w:w="2835" w:type="dxa"/>
            <w:vAlign w:val="center"/>
          </w:tcPr>
          <w:p>
            <w:pPr>
              <w:pStyle w:val="10"/>
            </w:pPr>
            <w:r>
              <w:t>项目名称</w:t>
            </w:r>
          </w:p>
        </w:tc>
        <w:tc>
          <w:tcPr>
            <w:tcW w:w="6095" w:type="dxa"/>
            <w:gridSpan w:val="3"/>
            <w:vAlign w:val="center"/>
          </w:tcPr>
          <w:p>
            <w:pPr>
              <w:pStyle w:val="12"/>
            </w:pPr>
            <w:r>
              <w:t>2025年中央食品药品监管补助资金（食品）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w:t>
            </w:r>
          </w:p>
        </w:tc>
        <w:tc>
          <w:tcPr>
            <w:tcW w:w="2835" w:type="dxa"/>
            <w:vAlign w:val="center"/>
          </w:tcPr>
          <w:p>
            <w:pPr>
              <w:pStyle w:val="10"/>
            </w:pPr>
            <w:r>
              <w:t>其中：财政    资金</w:t>
            </w:r>
          </w:p>
        </w:tc>
        <w:tc>
          <w:tcPr>
            <w:tcW w:w="2551" w:type="dxa"/>
            <w:vAlign w:val="center"/>
          </w:tcPr>
          <w:p>
            <w:pPr>
              <w:pStyle w:val="12"/>
            </w:pPr>
            <w:r>
              <w:t>75.00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完成国家食品抽检任务，做好食品安全监管工作。</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1.完成国家食品抽检任务，做好食品安全监管工作。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抽检批次</w:t>
            </w:r>
          </w:p>
        </w:tc>
        <w:tc>
          <w:tcPr>
            <w:tcW w:w="5386" w:type="dxa"/>
            <w:vAlign w:val="center"/>
          </w:tcPr>
          <w:p>
            <w:pPr>
              <w:pStyle w:val="12"/>
            </w:pPr>
            <w:r>
              <w:t>抽检批次</w:t>
            </w:r>
          </w:p>
        </w:tc>
        <w:tc>
          <w:tcPr>
            <w:tcW w:w="2268" w:type="dxa"/>
            <w:vAlign w:val="center"/>
          </w:tcPr>
          <w:p>
            <w:pPr>
              <w:pStyle w:val="12"/>
            </w:pPr>
            <w:r>
              <w:t>236批次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抽检工作完成率</w:t>
            </w:r>
          </w:p>
        </w:tc>
        <w:tc>
          <w:tcPr>
            <w:tcW w:w="5386" w:type="dxa"/>
            <w:vAlign w:val="center"/>
          </w:tcPr>
          <w:p>
            <w:pPr>
              <w:pStyle w:val="12"/>
            </w:pPr>
            <w:r>
              <w:t>抽检工作完成率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每批次平均抽检成本</w:t>
            </w:r>
          </w:p>
        </w:tc>
        <w:tc>
          <w:tcPr>
            <w:tcW w:w="5386" w:type="dxa"/>
            <w:vAlign w:val="center"/>
          </w:tcPr>
          <w:p>
            <w:pPr>
              <w:pStyle w:val="12"/>
            </w:pPr>
            <w:r>
              <w:t>每批次平均抽检成本</w:t>
            </w:r>
          </w:p>
        </w:tc>
        <w:tc>
          <w:tcPr>
            <w:tcW w:w="2268" w:type="dxa"/>
            <w:vAlign w:val="center"/>
          </w:tcPr>
          <w:p>
            <w:pPr>
              <w:pStyle w:val="12"/>
            </w:pPr>
            <w:r>
              <w:t>≤2700元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保障抽检批次</w:t>
            </w:r>
          </w:p>
        </w:tc>
        <w:tc>
          <w:tcPr>
            <w:tcW w:w="5386" w:type="dxa"/>
            <w:vAlign w:val="center"/>
          </w:tcPr>
          <w:p>
            <w:pPr>
              <w:pStyle w:val="12"/>
            </w:pPr>
            <w:r>
              <w:t>保障抽检批次</w:t>
            </w:r>
          </w:p>
        </w:tc>
        <w:tc>
          <w:tcPr>
            <w:tcW w:w="2268" w:type="dxa"/>
            <w:vAlign w:val="center"/>
          </w:tcPr>
          <w:p>
            <w:pPr>
              <w:pStyle w:val="12"/>
            </w:pPr>
            <w:r>
              <w:t>236批次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21、2025年中央食品药品监管补助资金（药品）绩效目标表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13020025P007790100017</w:t>
            </w:r>
          </w:p>
        </w:tc>
        <w:tc>
          <w:tcPr>
            <w:tcW w:w="2835" w:type="dxa"/>
            <w:vAlign w:val="center"/>
          </w:tcPr>
          <w:p>
            <w:pPr>
              <w:pStyle w:val="10"/>
            </w:pPr>
            <w:r>
              <w:t>项目名称</w:t>
            </w:r>
          </w:p>
        </w:tc>
        <w:tc>
          <w:tcPr>
            <w:tcW w:w="6095" w:type="dxa"/>
            <w:gridSpan w:val="3"/>
            <w:vAlign w:val="center"/>
          </w:tcPr>
          <w:p>
            <w:pPr>
              <w:pStyle w:val="12"/>
            </w:pPr>
            <w:r>
              <w:t>2025年中央食品药品监管补助资金（药品）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62.48</w:t>
            </w:r>
          </w:p>
        </w:tc>
        <w:tc>
          <w:tcPr>
            <w:tcW w:w="2835" w:type="dxa"/>
            <w:vAlign w:val="center"/>
          </w:tcPr>
          <w:p>
            <w:pPr>
              <w:pStyle w:val="10"/>
            </w:pPr>
            <w:r>
              <w:t>其中：财政    资金</w:t>
            </w:r>
          </w:p>
        </w:tc>
        <w:tc>
          <w:tcPr>
            <w:tcW w:w="2551" w:type="dxa"/>
            <w:vAlign w:val="center"/>
          </w:tcPr>
          <w:p>
            <w:pPr>
              <w:pStyle w:val="12"/>
            </w:pPr>
            <w:r>
              <w:t>62.48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主要用于“两品一械”企业监管工作。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1.加强“两品一械”企业监管力度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监管流通环节（连锁门店）监管企业数</w:t>
            </w:r>
          </w:p>
        </w:tc>
        <w:tc>
          <w:tcPr>
            <w:tcW w:w="5386" w:type="dxa"/>
            <w:vAlign w:val="center"/>
          </w:tcPr>
          <w:p>
            <w:pPr>
              <w:pStyle w:val="12"/>
            </w:pPr>
            <w:r>
              <w:t>监管流通环节（连锁门店）监管企业数</w:t>
            </w:r>
          </w:p>
        </w:tc>
        <w:tc>
          <w:tcPr>
            <w:tcW w:w="2268" w:type="dxa"/>
            <w:vAlign w:val="center"/>
          </w:tcPr>
          <w:p>
            <w:pPr>
              <w:pStyle w:val="12"/>
            </w:pPr>
            <w:r>
              <w:t>≥2800家</w:t>
            </w:r>
          </w:p>
        </w:tc>
        <w:tc>
          <w:tcPr>
            <w:tcW w:w="1276" w:type="dxa"/>
            <w:vAlign w:val="center"/>
          </w:tcPr>
          <w:p>
            <w:pPr>
              <w:pStyle w:val="12"/>
            </w:pPr>
            <w:r>
              <w:t>上级指标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不合格产品处置率</w:t>
            </w:r>
          </w:p>
        </w:tc>
        <w:tc>
          <w:tcPr>
            <w:tcW w:w="5386" w:type="dxa"/>
            <w:vAlign w:val="center"/>
          </w:tcPr>
          <w:p>
            <w:pPr>
              <w:pStyle w:val="12"/>
            </w:pPr>
            <w:r>
              <w:t>不合格产品处置率</w:t>
            </w:r>
          </w:p>
        </w:tc>
        <w:tc>
          <w:tcPr>
            <w:tcW w:w="2268" w:type="dxa"/>
            <w:vAlign w:val="center"/>
          </w:tcPr>
          <w:p>
            <w:pPr>
              <w:pStyle w:val="12"/>
            </w:pPr>
            <w:r>
              <w:t>100%</w:t>
            </w:r>
          </w:p>
        </w:tc>
        <w:tc>
          <w:tcPr>
            <w:tcW w:w="1276" w:type="dxa"/>
            <w:vAlign w:val="center"/>
          </w:tcPr>
          <w:p>
            <w:pPr>
              <w:pStyle w:val="12"/>
            </w:pPr>
            <w:r>
              <w:t>上级指标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上级指标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宣传成本</w:t>
            </w:r>
          </w:p>
        </w:tc>
        <w:tc>
          <w:tcPr>
            <w:tcW w:w="5386" w:type="dxa"/>
            <w:vAlign w:val="center"/>
          </w:tcPr>
          <w:p>
            <w:pPr>
              <w:pStyle w:val="12"/>
            </w:pPr>
            <w:r>
              <w:t>宣传成本</w:t>
            </w:r>
          </w:p>
        </w:tc>
        <w:tc>
          <w:tcPr>
            <w:tcW w:w="2268" w:type="dxa"/>
            <w:vAlign w:val="center"/>
          </w:tcPr>
          <w:p>
            <w:pPr>
              <w:pStyle w:val="12"/>
            </w:pPr>
            <w:r>
              <w:t>≤30万元</w:t>
            </w:r>
          </w:p>
        </w:tc>
        <w:tc>
          <w:tcPr>
            <w:tcW w:w="1276" w:type="dxa"/>
            <w:vAlign w:val="center"/>
          </w:tcPr>
          <w:p>
            <w:pPr>
              <w:pStyle w:val="12"/>
            </w:pPr>
            <w:r>
              <w:t>上级指标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提高人民群众“两品一械”安全科普知识</w:t>
            </w:r>
          </w:p>
        </w:tc>
        <w:tc>
          <w:tcPr>
            <w:tcW w:w="5386" w:type="dxa"/>
            <w:vAlign w:val="center"/>
          </w:tcPr>
          <w:p>
            <w:pPr>
              <w:pStyle w:val="12"/>
            </w:pPr>
            <w:r>
              <w:t>提高人民群众“两品一械”安全科普知识</w:t>
            </w:r>
          </w:p>
        </w:tc>
        <w:tc>
          <w:tcPr>
            <w:tcW w:w="2268" w:type="dxa"/>
            <w:vAlign w:val="center"/>
          </w:tcPr>
          <w:p>
            <w:pPr>
              <w:pStyle w:val="12"/>
            </w:pPr>
            <w:r>
              <w:t>不断提高</w:t>
            </w:r>
          </w:p>
        </w:tc>
        <w:tc>
          <w:tcPr>
            <w:tcW w:w="1276" w:type="dxa"/>
            <w:vAlign w:val="center"/>
          </w:tcPr>
          <w:p>
            <w:pPr>
              <w:pStyle w:val="12"/>
            </w:pPr>
            <w:r>
              <w:t>上级指标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公众对药品监管满意度</w:t>
            </w:r>
          </w:p>
        </w:tc>
        <w:tc>
          <w:tcPr>
            <w:tcW w:w="5386" w:type="dxa"/>
            <w:vAlign w:val="center"/>
          </w:tcPr>
          <w:p>
            <w:pPr>
              <w:pStyle w:val="12"/>
            </w:pPr>
            <w:r>
              <w:t>公众对药品监管满意度</w:t>
            </w:r>
          </w:p>
        </w:tc>
        <w:tc>
          <w:tcPr>
            <w:tcW w:w="2268" w:type="dxa"/>
            <w:vAlign w:val="center"/>
          </w:tcPr>
          <w:p>
            <w:pPr>
              <w:pStyle w:val="12"/>
            </w:pPr>
            <w:r>
              <w:t>≥85%</w:t>
            </w:r>
          </w:p>
        </w:tc>
        <w:tc>
          <w:tcPr>
            <w:tcW w:w="1276" w:type="dxa"/>
            <w:vAlign w:val="center"/>
          </w:tcPr>
          <w:p>
            <w:pPr>
              <w:pStyle w:val="12"/>
            </w:pPr>
            <w:r>
              <w:t>上级指标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22、成品油市场监管绩效目标表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13020025P00001510003Q</w:t>
            </w:r>
          </w:p>
        </w:tc>
        <w:tc>
          <w:tcPr>
            <w:tcW w:w="2835" w:type="dxa"/>
            <w:vAlign w:val="center"/>
          </w:tcPr>
          <w:p>
            <w:pPr>
              <w:pStyle w:val="10"/>
            </w:pPr>
            <w:r>
              <w:t>项目名称</w:t>
            </w:r>
          </w:p>
        </w:tc>
        <w:tc>
          <w:tcPr>
            <w:tcW w:w="6095" w:type="dxa"/>
            <w:gridSpan w:val="3"/>
            <w:vAlign w:val="center"/>
          </w:tcPr>
          <w:p>
            <w:pPr>
              <w:pStyle w:val="12"/>
            </w:pPr>
            <w:r>
              <w:t>成品油市场监管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实现在较短时间内对全市加油站所属油罐成品油油品质量快速全覆盖筛查工作，加强成品油日常监管以及对全市所有加油站计量器具违法行为实施精准打击。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1.全年快检6000批次，维护成品油市场稳定。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抽检成品油批次</w:t>
            </w:r>
          </w:p>
        </w:tc>
        <w:tc>
          <w:tcPr>
            <w:tcW w:w="5386" w:type="dxa"/>
            <w:vAlign w:val="center"/>
          </w:tcPr>
          <w:p>
            <w:pPr>
              <w:pStyle w:val="12"/>
            </w:pPr>
            <w:r>
              <w:t>抽检成品油批次</w:t>
            </w:r>
          </w:p>
        </w:tc>
        <w:tc>
          <w:tcPr>
            <w:tcW w:w="2268" w:type="dxa"/>
            <w:vAlign w:val="center"/>
          </w:tcPr>
          <w:p>
            <w:pPr>
              <w:pStyle w:val="12"/>
            </w:pPr>
            <w:r>
              <w:t>≥6000批次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平均抽检成本</w:t>
            </w:r>
          </w:p>
        </w:tc>
        <w:tc>
          <w:tcPr>
            <w:tcW w:w="5386" w:type="dxa"/>
            <w:vAlign w:val="center"/>
          </w:tcPr>
          <w:p>
            <w:pPr>
              <w:pStyle w:val="12"/>
            </w:pPr>
            <w:r>
              <w:t>平均抽检成本</w:t>
            </w:r>
          </w:p>
        </w:tc>
        <w:tc>
          <w:tcPr>
            <w:tcW w:w="2268" w:type="dxa"/>
            <w:vAlign w:val="center"/>
          </w:tcPr>
          <w:p>
            <w:pPr>
              <w:pStyle w:val="12"/>
            </w:pPr>
            <w:r>
              <w:t>≤167元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保障开展抽检批次</w:t>
            </w:r>
          </w:p>
        </w:tc>
        <w:tc>
          <w:tcPr>
            <w:tcW w:w="5386" w:type="dxa"/>
            <w:vAlign w:val="center"/>
          </w:tcPr>
          <w:p>
            <w:pPr>
              <w:pStyle w:val="12"/>
            </w:pPr>
            <w:r>
              <w:t>保障开展抽检批次</w:t>
            </w:r>
          </w:p>
        </w:tc>
        <w:tc>
          <w:tcPr>
            <w:tcW w:w="2268" w:type="dxa"/>
            <w:vAlign w:val="center"/>
          </w:tcPr>
          <w:p>
            <w:pPr>
              <w:pStyle w:val="12"/>
            </w:pPr>
            <w:r>
              <w:t>≥6000批次</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23、国家食品安全示范城市复审验收工作经费绩效目标表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13020025P00761410003K</w:t>
            </w:r>
          </w:p>
        </w:tc>
        <w:tc>
          <w:tcPr>
            <w:tcW w:w="2835" w:type="dxa"/>
            <w:vAlign w:val="center"/>
          </w:tcPr>
          <w:p>
            <w:pPr>
              <w:pStyle w:val="10"/>
            </w:pPr>
            <w:r>
              <w:t>项目名称</w:t>
            </w:r>
          </w:p>
        </w:tc>
        <w:tc>
          <w:tcPr>
            <w:tcW w:w="6095" w:type="dxa"/>
            <w:gridSpan w:val="3"/>
            <w:vAlign w:val="center"/>
          </w:tcPr>
          <w:p>
            <w:pPr>
              <w:pStyle w:val="12"/>
            </w:pPr>
            <w:r>
              <w:t>国家食品安全示范城市复审验收工作经费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用于食品安全示范城市复审相关工作。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1.顺利完成下一国家食品安全示范城市复审验收工作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开展食品安全示范城市宣传次数</w:t>
            </w:r>
          </w:p>
        </w:tc>
        <w:tc>
          <w:tcPr>
            <w:tcW w:w="5386" w:type="dxa"/>
            <w:vAlign w:val="center"/>
          </w:tcPr>
          <w:p>
            <w:pPr>
              <w:pStyle w:val="12"/>
            </w:pPr>
            <w:r>
              <w:t>开展食品安全示范城市宣传次数</w:t>
            </w:r>
          </w:p>
        </w:tc>
        <w:tc>
          <w:tcPr>
            <w:tcW w:w="2268" w:type="dxa"/>
            <w:vAlign w:val="center"/>
          </w:tcPr>
          <w:p>
            <w:pPr>
              <w:pStyle w:val="12"/>
            </w:pPr>
            <w:r>
              <w:t>≥3次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宣传成本</w:t>
            </w:r>
          </w:p>
        </w:tc>
        <w:tc>
          <w:tcPr>
            <w:tcW w:w="5386" w:type="dxa"/>
            <w:vAlign w:val="center"/>
          </w:tcPr>
          <w:p>
            <w:pPr>
              <w:pStyle w:val="12"/>
            </w:pPr>
            <w:r>
              <w:t>宣传成本</w:t>
            </w:r>
          </w:p>
        </w:tc>
        <w:tc>
          <w:tcPr>
            <w:tcW w:w="2268" w:type="dxa"/>
            <w:vAlign w:val="center"/>
          </w:tcPr>
          <w:p>
            <w:pPr>
              <w:pStyle w:val="12"/>
            </w:pPr>
            <w:r>
              <w:t>≤50万元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完成食品安全示范城市复审验收工作</w:t>
            </w:r>
          </w:p>
        </w:tc>
        <w:tc>
          <w:tcPr>
            <w:tcW w:w="5386" w:type="dxa"/>
            <w:vAlign w:val="center"/>
          </w:tcPr>
          <w:p>
            <w:pPr>
              <w:pStyle w:val="12"/>
            </w:pPr>
            <w:r>
              <w:t>完成食品安全示范城市复审验收工作</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24、国家知识产权强市建设试点城市项目绩效目标表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13020025P00001410004N</w:t>
            </w:r>
          </w:p>
        </w:tc>
        <w:tc>
          <w:tcPr>
            <w:tcW w:w="2835" w:type="dxa"/>
            <w:vAlign w:val="center"/>
          </w:tcPr>
          <w:p>
            <w:pPr>
              <w:pStyle w:val="10"/>
            </w:pPr>
            <w:r>
              <w:t>项目名称</w:t>
            </w:r>
          </w:p>
        </w:tc>
        <w:tc>
          <w:tcPr>
            <w:tcW w:w="6095" w:type="dxa"/>
            <w:gridSpan w:val="3"/>
            <w:vAlign w:val="center"/>
          </w:tcPr>
          <w:p>
            <w:pPr>
              <w:pStyle w:val="12"/>
            </w:pPr>
            <w:r>
              <w:t>国家知识产权强市建设试点城市项目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开展国家知识产权强市建设试点城市创建工作。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1.推动专利转化实施，释放专利的市场价值。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完成专利转化数量</w:t>
            </w:r>
          </w:p>
        </w:tc>
        <w:tc>
          <w:tcPr>
            <w:tcW w:w="5386" w:type="dxa"/>
            <w:vAlign w:val="center"/>
          </w:tcPr>
          <w:p>
            <w:pPr>
              <w:pStyle w:val="12"/>
            </w:pPr>
            <w:r>
              <w:t>完成专利转化数量</w:t>
            </w:r>
          </w:p>
        </w:tc>
        <w:tc>
          <w:tcPr>
            <w:tcW w:w="2268" w:type="dxa"/>
            <w:vAlign w:val="center"/>
          </w:tcPr>
          <w:p>
            <w:pPr>
              <w:pStyle w:val="12"/>
            </w:pPr>
            <w:r>
              <w:t>≥50件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侵权案件结案率</w:t>
            </w:r>
          </w:p>
        </w:tc>
        <w:tc>
          <w:tcPr>
            <w:tcW w:w="5386" w:type="dxa"/>
            <w:vAlign w:val="center"/>
          </w:tcPr>
          <w:p>
            <w:pPr>
              <w:pStyle w:val="12"/>
            </w:pPr>
            <w:r>
              <w:t>侵权案件结案率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宣传活动成本</w:t>
            </w:r>
          </w:p>
        </w:tc>
        <w:tc>
          <w:tcPr>
            <w:tcW w:w="5386" w:type="dxa"/>
            <w:vAlign w:val="center"/>
          </w:tcPr>
          <w:p>
            <w:pPr>
              <w:pStyle w:val="12"/>
            </w:pPr>
            <w:r>
              <w:t>宣传活动成本</w:t>
            </w:r>
          </w:p>
        </w:tc>
        <w:tc>
          <w:tcPr>
            <w:tcW w:w="2268" w:type="dxa"/>
            <w:vAlign w:val="center"/>
          </w:tcPr>
          <w:p>
            <w:pPr>
              <w:pStyle w:val="12"/>
            </w:pPr>
            <w:r>
              <w:t>≤10万元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推动专利转化实施率</w:t>
            </w:r>
          </w:p>
        </w:tc>
        <w:tc>
          <w:tcPr>
            <w:tcW w:w="5386" w:type="dxa"/>
            <w:vAlign w:val="center"/>
          </w:tcPr>
          <w:p>
            <w:pPr>
              <w:pStyle w:val="12"/>
            </w:pPr>
            <w:r>
              <w:t>推动专利转化实施率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25、食品安全抽检经费绩效目标表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13020025P007428100032</w:t>
            </w:r>
          </w:p>
        </w:tc>
        <w:tc>
          <w:tcPr>
            <w:tcW w:w="2835" w:type="dxa"/>
            <w:vAlign w:val="center"/>
          </w:tcPr>
          <w:p>
            <w:pPr>
              <w:pStyle w:val="10"/>
            </w:pPr>
            <w:r>
              <w:t>项目名称</w:t>
            </w:r>
          </w:p>
        </w:tc>
        <w:tc>
          <w:tcPr>
            <w:tcW w:w="6095" w:type="dxa"/>
            <w:gridSpan w:val="3"/>
            <w:vAlign w:val="center"/>
          </w:tcPr>
          <w:p>
            <w:pPr>
              <w:pStyle w:val="12"/>
            </w:pPr>
            <w:r>
              <w:t>食品安全抽检经费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170.00</w:t>
            </w:r>
          </w:p>
        </w:tc>
        <w:tc>
          <w:tcPr>
            <w:tcW w:w="2835" w:type="dxa"/>
            <w:vAlign w:val="center"/>
          </w:tcPr>
          <w:p>
            <w:pPr>
              <w:pStyle w:val="10"/>
            </w:pPr>
            <w:r>
              <w:t>其中：财政    资金</w:t>
            </w:r>
          </w:p>
        </w:tc>
        <w:tc>
          <w:tcPr>
            <w:tcW w:w="2551" w:type="dxa"/>
            <w:vAlign w:val="center"/>
          </w:tcPr>
          <w:p>
            <w:pPr>
              <w:pStyle w:val="12"/>
            </w:pPr>
            <w:r>
              <w:t>170.00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用于上级临时抽检要求，卫健部门风险监测通报抽捡、其它应急抽检任务和食品安全抽检其他相关保障费用。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1.完成本年度上级临时性食品应急任务，根据监管需要开展本级应急抽检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抽检批次</w:t>
            </w:r>
          </w:p>
        </w:tc>
        <w:tc>
          <w:tcPr>
            <w:tcW w:w="5386" w:type="dxa"/>
            <w:vAlign w:val="center"/>
          </w:tcPr>
          <w:p>
            <w:pPr>
              <w:pStyle w:val="12"/>
            </w:pPr>
            <w:r>
              <w:t>抽检批次</w:t>
            </w:r>
          </w:p>
        </w:tc>
        <w:tc>
          <w:tcPr>
            <w:tcW w:w="2268" w:type="dxa"/>
            <w:vAlign w:val="center"/>
          </w:tcPr>
          <w:p>
            <w:pPr>
              <w:pStyle w:val="12"/>
            </w:pPr>
            <w:r>
              <w:t>≥1300批次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抽检合格率</w:t>
            </w:r>
          </w:p>
        </w:tc>
        <w:tc>
          <w:tcPr>
            <w:tcW w:w="5386" w:type="dxa"/>
            <w:vAlign w:val="center"/>
          </w:tcPr>
          <w:p>
            <w:pPr>
              <w:pStyle w:val="12"/>
            </w:pPr>
            <w:r>
              <w:t>抽检合格率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平均单次抽检成本</w:t>
            </w:r>
          </w:p>
        </w:tc>
        <w:tc>
          <w:tcPr>
            <w:tcW w:w="5386" w:type="dxa"/>
            <w:vAlign w:val="center"/>
          </w:tcPr>
          <w:p>
            <w:pPr>
              <w:pStyle w:val="12"/>
            </w:pPr>
            <w:r>
              <w:t>平均单次抽检成本</w:t>
            </w:r>
          </w:p>
        </w:tc>
        <w:tc>
          <w:tcPr>
            <w:tcW w:w="2268" w:type="dxa"/>
            <w:vAlign w:val="center"/>
          </w:tcPr>
          <w:p>
            <w:pPr>
              <w:pStyle w:val="12"/>
            </w:pPr>
            <w:r>
              <w:t>≤1000元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重大食品安全事故发生次数</w:t>
            </w:r>
          </w:p>
        </w:tc>
        <w:tc>
          <w:tcPr>
            <w:tcW w:w="5386" w:type="dxa"/>
            <w:vAlign w:val="center"/>
          </w:tcPr>
          <w:p>
            <w:pPr>
              <w:pStyle w:val="12"/>
            </w:pPr>
            <w:r>
              <w:t>重大食品安全事故发生次数</w:t>
            </w:r>
          </w:p>
        </w:tc>
        <w:tc>
          <w:tcPr>
            <w:tcW w:w="2268" w:type="dxa"/>
            <w:vAlign w:val="center"/>
          </w:tcPr>
          <w:p>
            <w:pPr>
              <w:pStyle w:val="12"/>
            </w:pPr>
            <w:r>
              <w:t>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26、食品药品安全管控经费绩效目标表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13020025P00761510002M</w:t>
            </w:r>
          </w:p>
        </w:tc>
        <w:tc>
          <w:tcPr>
            <w:tcW w:w="2835" w:type="dxa"/>
            <w:vAlign w:val="center"/>
          </w:tcPr>
          <w:p>
            <w:pPr>
              <w:pStyle w:val="10"/>
            </w:pPr>
            <w:r>
              <w:t>项目名称</w:t>
            </w:r>
          </w:p>
        </w:tc>
        <w:tc>
          <w:tcPr>
            <w:tcW w:w="6095" w:type="dxa"/>
            <w:gridSpan w:val="3"/>
            <w:vAlign w:val="center"/>
          </w:tcPr>
          <w:p>
            <w:pPr>
              <w:pStyle w:val="12"/>
            </w:pPr>
            <w:r>
              <w:t>食品药品安全管控经费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国家创城“示范引领”项目细则要求，“改善“三小”生产经营环境，鼓励和支持改进生产经营条件”，需要对“三小”包括小作坊、小摊点、小餐饮分别开展专项治理活动，需聘请第三方开展专业验收及暗访调查、制作各类标牌展牌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1.改善"三小"生产经营环境，鼓励和支持改进生产经营条件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开展“三小”专项检查次数</w:t>
            </w:r>
          </w:p>
        </w:tc>
        <w:tc>
          <w:tcPr>
            <w:tcW w:w="5386" w:type="dxa"/>
            <w:vAlign w:val="center"/>
          </w:tcPr>
          <w:p>
            <w:pPr>
              <w:pStyle w:val="12"/>
            </w:pPr>
            <w:r>
              <w:t>开展“三小”专项检查次数</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检查督导工作完成率</w:t>
            </w:r>
          </w:p>
        </w:tc>
        <w:tc>
          <w:tcPr>
            <w:tcW w:w="5386" w:type="dxa"/>
            <w:vAlign w:val="center"/>
          </w:tcPr>
          <w:p>
            <w:pPr>
              <w:pStyle w:val="12"/>
            </w:pPr>
            <w:r>
              <w:t>检查督导工作完成率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开展宣传活动成本</w:t>
            </w:r>
          </w:p>
        </w:tc>
        <w:tc>
          <w:tcPr>
            <w:tcW w:w="5386" w:type="dxa"/>
            <w:vAlign w:val="center"/>
          </w:tcPr>
          <w:p>
            <w:pPr>
              <w:pStyle w:val="12"/>
            </w:pPr>
            <w:r>
              <w:t>开展宣传活动成本</w:t>
            </w:r>
          </w:p>
        </w:tc>
        <w:tc>
          <w:tcPr>
            <w:tcW w:w="2268" w:type="dxa"/>
            <w:vAlign w:val="center"/>
          </w:tcPr>
          <w:p>
            <w:pPr>
              <w:pStyle w:val="12"/>
            </w:pPr>
            <w:r>
              <w:t>≤15万元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保障工作正常开展率</w:t>
            </w:r>
          </w:p>
        </w:tc>
        <w:tc>
          <w:tcPr>
            <w:tcW w:w="5386" w:type="dxa"/>
            <w:vAlign w:val="center"/>
          </w:tcPr>
          <w:p>
            <w:pPr>
              <w:pStyle w:val="12"/>
            </w:pPr>
            <w:r>
              <w:t>保障工作正常开展率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27、食品药品安全协管员补贴绩效目标表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13020025P00BC73100059</w:t>
            </w:r>
          </w:p>
        </w:tc>
        <w:tc>
          <w:tcPr>
            <w:tcW w:w="2835" w:type="dxa"/>
            <w:vAlign w:val="center"/>
          </w:tcPr>
          <w:p>
            <w:pPr>
              <w:pStyle w:val="10"/>
            </w:pPr>
            <w:r>
              <w:t>项目名称</w:t>
            </w:r>
          </w:p>
        </w:tc>
        <w:tc>
          <w:tcPr>
            <w:tcW w:w="6095" w:type="dxa"/>
            <w:gridSpan w:val="3"/>
            <w:vAlign w:val="center"/>
          </w:tcPr>
          <w:p>
            <w:pPr>
              <w:pStyle w:val="12"/>
            </w:pPr>
            <w:r>
              <w:t>食品药品安全协管员补贴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200.10</w:t>
            </w:r>
          </w:p>
        </w:tc>
        <w:tc>
          <w:tcPr>
            <w:tcW w:w="2835" w:type="dxa"/>
            <w:vAlign w:val="center"/>
          </w:tcPr>
          <w:p>
            <w:pPr>
              <w:pStyle w:val="10"/>
            </w:pPr>
            <w:r>
              <w:t>其中：财政    资金</w:t>
            </w:r>
          </w:p>
        </w:tc>
        <w:tc>
          <w:tcPr>
            <w:tcW w:w="2551" w:type="dxa"/>
            <w:vAlign w:val="center"/>
          </w:tcPr>
          <w:p>
            <w:pPr>
              <w:pStyle w:val="12"/>
            </w:pPr>
            <w:r>
              <w:t>200.10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照每个行政村和居民社区1名协管员（1000人以上的2人）计算，各县(市)区（财政直管县除外）共计3015名，其中各区2695名，芦台、汉沽、海港、高新和唐山国际旅游岛320名。因为各开发区和唐山国际旅游岛为市直管，按照每人每年1200元，市本级承担100%计算，市级财政承担经费38.4万元；各区按50%计算，市级财政承担经费161.7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1.提升食品安全监管水平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补贴人员人数</w:t>
            </w:r>
          </w:p>
        </w:tc>
        <w:tc>
          <w:tcPr>
            <w:tcW w:w="5386" w:type="dxa"/>
            <w:vAlign w:val="center"/>
          </w:tcPr>
          <w:p>
            <w:pPr>
              <w:pStyle w:val="12"/>
            </w:pPr>
            <w:r>
              <w:t>补贴人员人数</w:t>
            </w:r>
          </w:p>
        </w:tc>
        <w:tc>
          <w:tcPr>
            <w:tcW w:w="2268" w:type="dxa"/>
            <w:vAlign w:val="center"/>
          </w:tcPr>
          <w:p>
            <w:pPr>
              <w:pStyle w:val="12"/>
            </w:pPr>
            <w:r>
              <w:t>3015人</w:t>
            </w:r>
          </w:p>
        </w:tc>
        <w:tc>
          <w:tcPr>
            <w:tcW w:w="1276" w:type="dxa"/>
            <w:vAlign w:val="center"/>
          </w:tcPr>
          <w:p>
            <w:pPr>
              <w:pStyle w:val="12"/>
            </w:pPr>
            <w:r>
              <w:t>相关区（开发区）报送人数数量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补贴覆盖率</w:t>
            </w:r>
          </w:p>
        </w:tc>
        <w:tc>
          <w:tcPr>
            <w:tcW w:w="5386" w:type="dxa"/>
            <w:vAlign w:val="center"/>
          </w:tcPr>
          <w:p>
            <w:pPr>
              <w:pStyle w:val="12"/>
            </w:pPr>
            <w:r>
              <w:t>补贴覆盖率</w:t>
            </w:r>
          </w:p>
        </w:tc>
        <w:tc>
          <w:tcPr>
            <w:tcW w:w="2268" w:type="dxa"/>
            <w:vAlign w:val="center"/>
          </w:tcPr>
          <w:p>
            <w:pPr>
              <w:pStyle w:val="12"/>
            </w:pPr>
            <w:r>
              <w:t>100%</w:t>
            </w:r>
          </w:p>
        </w:tc>
        <w:tc>
          <w:tcPr>
            <w:tcW w:w="1276" w:type="dxa"/>
            <w:vAlign w:val="center"/>
          </w:tcPr>
          <w:p>
            <w:pPr>
              <w:pStyle w:val="12"/>
            </w:pPr>
            <w:r>
              <w:t>相关区（开发区）报送人数数量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市直管开发区人均发放成本</w:t>
            </w:r>
          </w:p>
        </w:tc>
        <w:tc>
          <w:tcPr>
            <w:tcW w:w="5386" w:type="dxa"/>
            <w:vAlign w:val="center"/>
          </w:tcPr>
          <w:p>
            <w:pPr>
              <w:pStyle w:val="12"/>
            </w:pPr>
            <w:r>
              <w:t>市直管开发区人均发放成本</w:t>
            </w:r>
          </w:p>
        </w:tc>
        <w:tc>
          <w:tcPr>
            <w:tcW w:w="2268" w:type="dxa"/>
            <w:vAlign w:val="center"/>
          </w:tcPr>
          <w:p>
            <w:pPr>
              <w:pStyle w:val="12"/>
            </w:pPr>
            <w:r>
              <w:t>≤1200元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保障补贴正常发放人数</w:t>
            </w:r>
          </w:p>
        </w:tc>
        <w:tc>
          <w:tcPr>
            <w:tcW w:w="5386" w:type="dxa"/>
            <w:vAlign w:val="center"/>
          </w:tcPr>
          <w:p>
            <w:pPr>
              <w:pStyle w:val="12"/>
            </w:pPr>
            <w:r>
              <w:t>保障补贴正常发放人数</w:t>
            </w:r>
          </w:p>
        </w:tc>
        <w:tc>
          <w:tcPr>
            <w:tcW w:w="2268" w:type="dxa"/>
            <w:vAlign w:val="center"/>
          </w:tcPr>
          <w:p>
            <w:pPr>
              <w:pStyle w:val="12"/>
            </w:pPr>
            <w:r>
              <w:t>3015人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公众对食品安全满意度</w:t>
            </w:r>
          </w:p>
        </w:tc>
        <w:tc>
          <w:tcPr>
            <w:tcW w:w="5386" w:type="dxa"/>
            <w:vAlign w:val="center"/>
          </w:tcPr>
          <w:p>
            <w:pPr>
              <w:pStyle w:val="12"/>
            </w:pPr>
            <w:r>
              <w:t>公众对食品安全满意度</w:t>
            </w:r>
          </w:p>
        </w:tc>
        <w:tc>
          <w:tcPr>
            <w:tcW w:w="2268" w:type="dxa"/>
            <w:vAlign w:val="center"/>
          </w:tcPr>
          <w:p>
            <w:pPr>
              <w:pStyle w:val="12"/>
            </w:pPr>
            <w:r>
              <w:t>≥85%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28、市场食品安全检测试剂补贴（市场食品安全检测经费）绩效目标表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13020025P00135A10004F</w:t>
            </w:r>
          </w:p>
        </w:tc>
        <w:tc>
          <w:tcPr>
            <w:tcW w:w="2835" w:type="dxa"/>
            <w:vAlign w:val="center"/>
          </w:tcPr>
          <w:p>
            <w:pPr>
              <w:pStyle w:val="10"/>
            </w:pPr>
            <w:r>
              <w:t>项目名称</w:t>
            </w:r>
          </w:p>
        </w:tc>
        <w:tc>
          <w:tcPr>
            <w:tcW w:w="6095" w:type="dxa"/>
            <w:gridSpan w:val="3"/>
            <w:vAlign w:val="center"/>
          </w:tcPr>
          <w:p>
            <w:pPr>
              <w:pStyle w:val="12"/>
            </w:pPr>
            <w:r>
              <w:t>市场食品安全检测试剂补贴（市场食品安全检测经费）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加强食用农产品安全监管，构建全市统一的食品快速检测体系，依托一个食品快检管理系统平台实现远程监管，重点培育一批典型企业，对经考核符合要求的开展食品快速检测的经营企业实施奖补措施，推动市场主体广泛开展“你送我检、你点我检”公众开放日活动，规范企业食品快速检测活动，充分发挥食品快检的风险筛查作用，保障全市食用农产品质量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1.规范企业食品快速检测活动，充分发挥食品快检的风险筛查作用，筑牢市场准入关口，保障全市食用农产品质量安全。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发放补贴企业数</w:t>
            </w:r>
          </w:p>
        </w:tc>
        <w:tc>
          <w:tcPr>
            <w:tcW w:w="5386" w:type="dxa"/>
            <w:vAlign w:val="center"/>
          </w:tcPr>
          <w:p>
            <w:pPr>
              <w:pStyle w:val="12"/>
            </w:pPr>
            <w:r>
              <w:t>发放补贴企业数</w:t>
            </w:r>
          </w:p>
        </w:tc>
        <w:tc>
          <w:tcPr>
            <w:tcW w:w="2268" w:type="dxa"/>
            <w:vAlign w:val="center"/>
          </w:tcPr>
          <w:p>
            <w:pPr>
              <w:pStyle w:val="12"/>
            </w:pPr>
            <w:r>
              <w:t>29家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发放准确率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平均补贴资金数</w:t>
            </w:r>
          </w:p>
        </w:tc>
        <w:tc>
          <w:tcPr>
            <w:tcW w:w="5386" w:type="dxa"/>
            <w:vAlign w:val="center"/>
          </w:tcPr>
          <w:p>
            <w:pPr>
              <w:pStyle w:val="12"/>
            </w:pPr>
            <w:r>
              <w:t>平均补贴资金数</w:t>
            </w:r>
          </w:p>
        </w:tc>
        <w:tc>
          <w:tcPr>
            <w:tcW w:w="2268" w:type="dxa"/>
            <w:vAlign w:val="center"/>
          </w:tcPr>
          <w:p>
            <w:pPr>
              <w:pStyle w:val="12"/>
            </w:pPr>
            <w:r>
              <w:t>≤3.2万元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保障补贴企业正常开展工作数量</w:t>
            </w:r>
          </w:p>
        </w:tc>
        <w:tc>
          <w:tcPr>
            <w:tcW w:w="5386" w:type="dxa"/>
            <w:vAlign w:val="center"/>
          </w:tcPr>
          <w:p>
            <w:pPr>
              <w:pStyle w:val="12"/>
            </w:pPr>
            <w:r>
              <w:t>保障补贴企业正常开展工作数量</w:t>
            </w:r>
          </w:p>
        </w:tc>
        <w:tc>
          <w:tcPr>
            <w:tcW w:w="2268" w:type="dxa"/>
            <w:vAlign w:val="center"/>
          </w:tcPr>
          <w:p>
            <w:pPr>
              <w:pStyle w:val="12"/>
            </w:pPr>
            <w:r>
              <w:t>29家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29、唐山市知识产权保护中心建设项目绩效目标表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13020025P00778110001M</w:t>
            </w:r>
          </w:p>
        </w:tc>
        <w:tc>
          <w:tcPr>
            <w:tcW w:w="2835" w:type="dxa"/>
            <w:vAlign w:val="center"/>
          </w:tcPr>
          <w:p>
            <w:pPr>
              <w:pStyle w:val="10"/>
            </w:pPr>
            <w:r>
              <w:t>项目名称</w:t>
            </w:r>
          </w:p>
        </w:tc>
        <w:tc>
          <w:tcPr>
            <w:tcW w:w="6095" w:type="dxa"/>
            <w:gridSpan w:val="3"/>
            <w:vAlign w:val="center"/>
          </w:tcPr>
          <w:p>
            <w:pPr>
              <w:pStyle w:val="12"/>
            </w:pPr>
            <w:r>
              <w:t>唐山市知识产权保护中心建设项目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推进国家级知识产权保护中心建设进展，完成前期全过程咨询、监理、造价等工作，完成保护中心建设设计方案。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1.推进国家级知识产权保护中心建设进展，完成前期全过程咨询、监理、造价等工作。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装修覆盖面积</w:t>
            </w:r>
          </w:p>
        </w:tc>
        <w:tc>
          <w:tcPr>
            <w:tcW w:w="5386" w:type="dxa"/>
            <w:vAlign w:val="center"/>
          </w:tcPr>
          <w:p>
            <w:pPr>
              <w:pStyle w:val="12"/>
            </w:pPr>
            <w:r>
              <w:t>装修覆盖面积</w:t>
            </w:r>
          </w:p>
        </w:tc>
        <w:tc>
          <w:tcPr>
            <w:tcW w:w="2268" w:type="dxa"/>
            <w:vAlign w:val="center"/>
          </w:tcPr>
          <w:p>
            <w:pPr>
              <w:pStyle w:val="12"/>
            </w:pPr>
            <w:r>
              <w:t>≥2000平米</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施工进度达标率</w:t>
            </w:r>
          </w:p>
        </w:tc>
        <w:tc>
          <w:tcPr>
            <w:tcW w:w="5386" w:type="dxa"/>
            <w:vAlign w:val="center"/>
          </w:tcPr>
          <w:p>
            <w:pPr>
              <w:pStyle w:val="12"/>
            </w:pPr>
            <w:r>
              <w:t>施工进度达标率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前期成本</w:t>
            </w:r>
          </w:p>
        </w:tc>
        <w:tc>
          <w:tcPr>
            <w:tcW w:w="5386" w:type="dxa"/>
            <w:vAlign w:val="center"/>
          </w:tcPr>
          <w:p>
            <w:pPr>
              <w:pStyle w:val="12"/>
            </w:pPr>
            <w:r>
              <w:t>前期成本</w:t>
            </w:r>
          </w:p>
        </w:tc>
        <w:tc>
          <w:tcPr>
            <w:tcW w:w="2268" w:type="dxa"/>
            <w:vAlign w:val="center"/>
          </w:tcPr>
          <w:p>
            <w:pPr>
              <w:pStyle w:val="12"/>
            </w:pPr>
            <w:r>
              <w:t>≤200万元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保障中心前期建设顺利开展率</w:t>
            </w:r>
          </w:p>
        </w:tc>
        <w:tc>
          <w:tcPr>
            <w:tcW w:w="5386" w:type="dxa"/>
            <w:vAlign w:val="center"/>
          </w:tcPr>
          <w:p>
            <w:pPr>
              <w:pStyle w:val="12"/>
            </w:pPr>
            <w:r>
              <w:t>保障中心前期建设顺利开展率</w:t>
            </w:r>
          </w:p>
        </w:tc>
        <w:tc>
          <w:tcPr>
            <w:tcW w:w="2268" w:type="dxa"/>
            <w:vAlign w:val="center"/>
          </w:tcPr>
          <w:p>
            <w:pPr>
              <w:pStyle w:val="12"/>
            </w:pPr>
            <w:r>
              <w:t>100%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30、走私冻品仓储及无害化处置经费绩效目标表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13020025P00778210001B</w:t>
            </w:r>
          </w:p>
        </w:tc>
        <w:tc>
          <w:tcPr>
            <w:tcW w:w="2835" w:type="dxa"/>
            <w:vAlign w:val="center"/>
          </w:tcPr>
          <w:p>
            <w:pPr>
              <w:pStyle w:val="10"/>
            </w:pPr>
            <w:r>
              <w:t>项目名称</w:t>
            </w:r>
          </w:p>
        </w:tc>
        <w:tc>
          <w:tcPr>
            <w:tcW w:w="6095" w:type="dxa"/>
            <w:gridSpan w:val="3"/>
            <w:vAlign w:val="center"/>
          </w:tcPr>
          <w:p>
            <w:pPr>
              <w:pStyle w:val="12"/>
            </w:pPr>
            <w:r>
              <w:t>走私冻品仓储及无害化处置经费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245.70</w:t>
            </w:r>
          </w:p>
        </w:tc>
        <w:tc>
          <w:tcPr>
            <w:tcW w:w="2835" w:type="dxa"/>
            <w:vAlign w:val="center"/>
          </w:tcPr>
          <w:p>
            <w:pPr>
              <w:pStyle w:val="10"/>
            </w:pPr>
            <w:r>
              <w:t>其中：财政    资金</w:t>
            </w:r>
          </w:p>
        </w:tc>
        <w:tc>
          <w:tcPr>
            <w:tcW w:w="2551" w:type="dxa"/>
            <w:vAlign w:val="center"/>
          </w:tcPr>
          <w:p>
            <w:pPr>
              <w:pStyle w:val="12"/>
            </w:pPr>
            <w:r>
              <w:t>245.70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接收涉案冻品，做好接收、运输、保管、销毁准备，依规选定仓储、运输、无害化处置企业。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1.委托第三方对走私冻品进行无害化处理，保障走私冻品无害化处理工作开展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处理走私冻品数量</w:t>
            </w:r>
          </w:p>
        </w:tc>
        <w:tc>
          <w:tcPr>
            <w:tcW w:w="5386" w:type="dxa"/>
            <w:vAlign w:val="center"/>
          </w:tcPr>
          <w:p>
            <w:pPr>
              <w:pStyle w:val="12"/>
            </w:pPr>
            <w:r>
              <w:t>处理走私冻品数量</w:t>
            </w:r>
          </w:p>
        </w:tc>
        <w:tc>
          <w:tcPr>
            <w:tcW w:w="2268" w:type="dxa"/>
            <w:vAlign w:val="center"/>
          </w:tcPr>
          <w:p>
            <w:pPr>
              <w:pStyle w:val="12"/>
            </w:pPr>
            <w:r>
              <w:t>≥1188吨</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处置率</w:t>
            </w:r>
          </w:p>
        </w:tc>
        <w:tc>
          <w:tcPr>
            <w:tcW w:w="5386" w:type="dxa"/>
            <w:vAlign w:val="center"/>
          </w:tcPr>
          <w:p>
            <w:pPr>
              <w:pStyle w:val="12"/>
            </w:pPr>
            <w:r>
              <w:t>处置率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处置成本</w:t>
            </w:r>
          </w:p>
        </w:tc>
        <w:tc>
          <w:tcPr>
            <w:tcW w:w="5386" w:type="dxa"/>
            <w:vAlign w:val="center"/>
          </w:tcPr>
          <w:p>
            <w:pPr>
              <w:pStyle w:val="12"/>
            </w:pPr>
            <w:r>
              <w:t>处置成本</w:t>
            </w:r>
          </w:p>
        </w:tc>
        <w:tc>
          <w:tcPr>
            <w:tcW w:w="2268" w:type="dxa"/>
            <w:vAlign w:val="center"/>
          </w:tcPr>
          <w:p>
            <w:pPr>
              <w:pStyle w:val="12"/>
            </w:pPr>
            <w:r>
              <w:t>≤1380元/吨</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保障走私冻品无害化处理吨数</w:t>
            </w:r>
          </w:p>
        </w:tc>
        <w:tc>
          <w:tcPr>
            <w:tcW w:w="5386" w:type="dxa"/>
            <w:vAlign w:val="center"/>
          </w:tcPr>
          <w:p>
            <w:pPr>
              <w:pStyle w:val="12"/>
            </w:pPr>
            <w:r>
              <w:t>保障走私冻品无害化处理吨数</w:t>
            </w:r>
          </w:p>
        </w:tc>
        <w:tc>
          <w:tcPr>
            <w:tcW w:w="2268" w:type="dxa"/>
            <w:vAlign w:val="center"/>
          </w:tcPr>
          <w:p>
            <w:pPr>
              <w:pStyle w:val="12"/>
            </w:pPr>
            <w:r>
              <w:t>≥1188吨</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228001唐山市市场监督管理局本级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1450.82</w:t>
            </w:r>
          </w:p>
        </w:tc>
        <w:tc>
          <w:tcPr>
            <w:tcW w:w="964" w:type="dxa"/>
            <w:vAlign w:val="center"/>
          </w:tcPr>
          <w:p>
            <w:pPr>
              <w:pStyle w:val="15"/>
            </w:pPr>
            <w:r>
              <w:t>1450.82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1387.09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唐山市市场监督管理局本级小计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1450.82</w:t>
            </w:r>
          </w:p>
        </w:tc>
        <w:tc>
          <w:tcPr>
            <w:tcW w:w="964" w:type="dxa"/>
            <w:vAlign w:val="center"/>
          </w:tcPr>
          <w:p>
            <w:pPr>
              <w:pStyle w:val="15"/>
            </w:pPr>
            <w:r>
              <w:t>1450.82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1387.09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550.36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rPr>
                <w:rFonts w:hint="eastAsia" w:eastAsia="方正书宋_GBK"/>
                <w:lang w:eastAsia="zh-CN"/>
              </w:rPr>
            </w:pPr>
            <w:r>
              <w:rPr>
                <w:rFonts w:hint="eastAsia"/>
                <w:lang w:eastAsia="zh-CN"/>
              </w:rPr>
              <w:t>箱</w:t>
            </w:r>
          </w:p>
        </w:tc>
        <w:tc>
          <w:tcPr>
            <w:tcW w:w="850" w:type="dxa"/>
            <w:vAlign w:val="center"/>
          </w:tcPr>
          <w:p>
            <w:pPr>
              <w:pStyle w:val="11"/>
              <w:rPr>
                <w:rFonts w:hint="eastAsia" w:eastAsia="方正书宋_GBK"/>
                <w:lang w:eastAsia="zh-CN"/>
              </w:rPr>
            </w:pPr>
            <w:r>
              <w:rPr>
                <w:rFonts w:hint="eastAsia"/>
                <w:lang w:val="en-US" w:eastAsia="zh-CN"/>
              </w:rPr>
              <w:t>300</w:t>
            </w:r>
          </w:p>
        </w:tc>
        <w:tc>
          <w:tcPr>
            <w:tcW w:w="850" w:type="dxa"/>
            <w:vAlign w:val="center"/>
          </w:tcPr>
          <w:p>
            <w:pPr>
              <w:pStyle w:val="11"/>
            </w:pPr>
            <w:r>
              <w:t>0.0</w:t>
            </w:r>
            <w:r>
              <w:rPr>
                <w:rFonts w:hint="eastAsia"/>
                <w:lang w:val="en-US" w:eastAsia="zh-CN"/>
              </w:rPr>
              <w:t>2</w:t>
            </w:r>
          </w:p>
        </w:tc>
        <w:tc>
          <w:tcPr>
            <w:tcW w:w="964" w:type="dxa"/>
            <w:vAlign w:val="center"/>
          </w:tcPr>
          <w:p>
            <w:pPr>
              <w:pStyle w:val="11"/>
            </w:pPr>
            <w:r>
              <w:t>5.71</w:t>
            </w:r>
          </w:p>
        </w:tc>
        <w:tc>
          <w:tcPr>
            <w:tcW w:w="964" w:type="dxa"/>
            <w:vAlign w:val="center"/>
          </w:tcPr>
          <w:p>
            <w:pPr>
              <w:pStyle w:val="11"/>
            </w:pPr>
            <w:r>
              <w:t>5.71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550.36</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辆</w:t>
            </w:r>
          </w:p>
        </w:tc>
        <w:tc>
          <w:tcPr>
            <w:tcW w:w="850" w:type="dxa"/>
            <w:vAlign w:val="center"/>
          </w:tcPr>
          <w:p>
            <w:pPr>
              <w:pStyle w:val="11"/>
              <w:rPr>
                <w:rFonts w:hint="eastAsia" w:eastAsia="方正书宋_GBK"/>
                <w:lang w:eastAsia="zh-CN"/>
              </w:rPr>
            </w:pPr>
            <w:r>
              <w:rPr>
                <w:rFonts w:hint="eastAsia"/>
                <w:lang w:val="en-US" w:eastAsia="zh-CN"/>
              </w:rPr>
              <w:t>31</w:t>
            </w:r>
          </w:p>
        </w:tc>
        <w:tc>
          <w:tcPr>
            <w:tcW w:w="850" w:type="dxa"/>
            <w:vAlign w:val="center"/>
          </w:tcPr>
          <w:p>
            <w:pPr>
              <w:pStyle w:val="11"/>
            </w:pPr>
            <w:r>
              <w:t>0.</w:t>
            </w:r>
            <w:r>
              <w:rPr>
                <w:rFonts w:hint="eastAsia"/>
                <w:lang w:val="en-US" w:eastAsia="zh-CN"/>
              </w:rPr>
              <w:t>28</w:t>
            </w:r>
          </w:p>
        </w:tc>
        <w:tc>
          <w:tcPr>
            <w:tcW w:w="964" w:type="dxa"/>
            <w:vAlign w:val="center"/>
          </w:tcPr>
          <w:p>
            <w:pPr>
              <w:pStyle w:val="11"/>
            </w:pPr>
            <w:r>
              <w:t>8.70</w:t>
            </w:r>
          </w:p>
        </w:tc>
        <w:tc>
          <w:tcPr>
            <w:tcW w:w="964" w:type="dxa"/>
            <w:vAlign w:val="center"/>
          </w:tcPr>
          <w:p>
            <w:pPr>
              <w:pStyle w:val="11"/>
            </w:pPr>
            <w:r>
              <w:t>8.70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550.36</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120</w:t>
            </w:r>
          </w:p>
        </w:tc>
        <w:tc>
          <w:tcPr>
            <w:tcW w:w="850" w:type="dxa"/>
            <w:vAlign w:val="center"/>
          </w:tcPr>
          <w:p>
            <w:pPr>
              <w:pStyle w:val="11"/>
            </w:pPr>
            <w:r>
              <w:t>0.30</w:t>
            </w:r>
          </w:p>
        </w:tc>
        <w:tc>
          <w:tcPr>
            <w:tcW w:w="964" w:type="dxa"/>
            <w:vAlign w:val="center"/>
          </w:tcPr>
          <w:p>
            <w:pPr>
              <w:pStyle w:val="11"/>
            </w:pPr>
            <w:r>
              <w:t>36.00</w:t>
            </w:r>
          </w:p>
        </w:tc>
        <w:tc>
          <w:tcPr>
            <w:tcW w:w="964" w:type="dxa"/>
            <w:vAlign w:val="center"/>
          </w:tcPr>
          <w:p>
            <w:pPr>
              <w:pStyle w:val="11"/>
            </w:pPr>
            <w:r>
              <w:t>36.00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550.36</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rPr>
                <w:rFonts w:hint="eastAsia" w:eastAsia="方正书宋_GBK"/>
                <w:lang w:eastAsia="zh-CN"/>
              </w:rPr>
            </w:pPr>
            <w:r>
              <w:rPr>
                <w:rFonts w:hint="eastAsia"/>
                <w:lang w:eastAsia="zh-CN"/>
              </w:rPr>
              <w:t>辆</w:t>
            </w:r>
          </w:p>
        </w:tc>
        <w:tc>
          <w:tcPr>
            <w:tcW w:w="850" w:type="dxa"/>
            <w:vAlign w:val="center"/>
          </w:tcPr>
          <w:p>
            <w:pPr>
              <w:pStyle w:val="11"/>
              <w:rPr>
                <w:rFonts w:hint="eastAsia" w:eastAsia="方正书宋_GBK"/>
                <w:lang w:val="en-US" w:eastAsia="zh-CN"/>
              </w:rPr>
            </w:pPr>
            <w:r>
              <w:rPr>
                <w:rFonts w:hint="eastAsia"/>
                <w:lang w:val="en-US" w:eastAsia="zh-CN"/>
              </w:rPr>
              <w:t>31</w:t>
            </w:r>
          </w:p>
        </w:tc>
        <w:tc>
          <w:tcPr>
            <w:tcW w:w="850" w:type="dxa"/>
            <w:vAlign w:val="center"/>
          </w:tcPr>
          <w:p>
            <w:pPr>
              <w:pStyle w:val="11"/>
              <w:rPr>
                <w:rFonts w:hint="eastAsia" w:eastAsia="方正书宋_GBK"/>
                <w:lang w:eastAsia="zh-CN"/>
              </w:rPr>
            </w:pPr>
            <w:r>
              <w:rPr>
                <w:rFonts w:hint="eastAsia"/>
                <w:lang w:val="en-US" w:eastAsia="zh-CN"/>
              </w:rPr>
              <w:t>1.29</w:t>
            </w:r>
          </w:p>
        </w:tc>
        <w:tc>
          <w:tcPr>
            <w:tcW w:w="964" w:type="dxa"/>
            <w:vAlign w:val="center"/>
          </w:tcPr>
          <w:p>
            <w:pPr>
              <w:pStyle w:val="11"/>
            </w:pPr>
            <w:r>
              <w:t>40.04</w:t>
            </w:r>
          </w:p>
        </w:tc>
        <w:tc>
          <w:tcPr>
            <w:tcW w:w="964" w:type="dxa"/>
            <w:vAlign w:val="center"/>
          </w:tcPr>
          <w:p>
            <w:pPr>
              <w:pStyle w:val="11"/>
            </w:pPr>
            <w:r>
              <w:t>40.04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办公设备购置、执法服装购置</w:t>
            </w:r>
          </w:p>
        </w:tc>
        <w:tc>
          <w:tcPr>
            <w:tcW w:w="964" w:type="dxa"/>
            <w:vAlign w:val="center"/>
          </w:tcPr>
          <w:p>
            <w:pPr>
              <w:pStyle w:val="11"/>
            </w:pPr>
            <w:r>
              <w:t>31.00</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件、套</w:t>
            </w:r>
          </w:p>
        </w:tc>
        <w:tc>
          <w:tcPr>
            <w:tcW w:w="850" w:type="dxa"/>
            <w:vAlign w:val="center"/>
          </w:tcPr>
          <w:p>
            <w:pPr>
              <w:pStyle w:val="11"/>
            </w:pPr>
            <w:r>
              <w:t>197</w:t>
            </w:r>
          </w:p>
        </w:tc>
        <w:tc>
          <w:tcPr>
            <w:tcW w:w="850" w:type="dxa"/>
            <w:vAlign w:val="center"/>
          </w:tcPr>
          <w:p>
            <w:pPr>
              <w:pStyle w:val="11"/>
            </w:pPr>
            <w:r>
              <w:t>0.13</w:t>
            </w:r>
          </w:p>
        </w:tc>
        <w:tc>
          <w:tcPr>
            <w:tcW w:w="964" w:type="dxa"/>
            <w:vAlign w:val="center"/>
          </w:tcPr>
          <w:p>
            <w:pPr>
              <w:pStyle w:val="11"/>
            </w:pPr>
            <w:r>
              <w:t>26.06</w:t>
            </w:r>
          </w:p>
        </w:tc>
        <w:tc>
          <w:tcPr>
            <w:tcW w:w="964" w:type="dxa"/>
            <w:vAlign w:val="center"/>
          </w:tcPr>
          <w:p>
            <w:pPr>
              <w:pStyle w:val="11"/>
            </w:pPr>
            <w:r>
              <w:t>26.06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办公设备购置、执法服装购置</w:t>
            </w:r>
          </w:p>
        </w:tc>
        <w:tc>
          <w:tcPr>
            <w:tcW w:w="964" w:type="dxa"/>
            <w:vAlign w:val="center"/>
          </w:tcPr>
          <w:p>
            <w:pPr>
              <w:pStyle w:val="11"/>
            </w:pPr>
            <w:r>
              <w:t>31.00</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件、套</w:t>
            </w:r>
          </w:p>
        </w:tc>
        <w:tc>
          <w:tcPr>
            <w:tcW w:w="850" w:type="dxa"/>
            <w:vAlign w:val="center"/>
          </w:tcPr>
          <w:p>
            <w:pPr>
              <w:pStyle w:val="11"/>
            </w:pPr>
            <w:r>
              <w:t>2</w:t>
            </w:r>
          </w:p>
        </w:tc>
        <w:tc>
          <w:tcPr>
            <w:tcW w:w="850" w:type="dxa"/>
            <w:vAlign w:val="center"/>
          </w:tcPr>
          <w:p>
            <w:pPr>
              <w:pStyle w:val="11"/>
            </w:pPr>
            <w:r>
              <w:t>0.33</w:t>
            </w:r>
          </w:p>
        </w:tc>
        <w:tc>
          <w:tcPr>
            <w:tcW w:w="964" w:type="dxa"/>
            <w:vAlign w:val="center"/>
          </w:tcPr>
          <w:p>
            <w:pPr>
              <w:pStyle w:val="11"/>
            </w:pPr>
            <w:r>
              <w:t>0.66</w:t>
            </w:r>
          </w:p>
        </w:tc>
        <w:tc>
          <w:tcPr>
            <w:tcW w:w="964" w:type="dxa"/>
            <w:vAlign w:val="center"/>
          </w:tcPr>
          <w:p>
            <w:pPr>
              <w:pStyle w:val="11"/>
            </w:pPr>
            <w:r>
              <w:t>0.66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办公设备购置、执法服装购置</w:t>
            </w:r>
          </w:p>
        </w:tc>
        <w:tc>
          <w:tcPr>
            <w:tcW w:w="964" w:type="dxa"/>
            <w:vAlign w:val="center"/>
          </w:tcPr>
          <w:p>
            <w:pPr>
              <w:pStyle w:val="11"/>
            </w:pPr>
            <w:r>
              <w:t>31.00</w:t>
            </w:r>
          </w:p>
        </w:tc>
        <w:tc>
          <w:tcPr>
            <w:tcW w:w="1134" w:type="dxa"/>
            <w:vAlign w:val="center"/>
          </w:tcPr>
          <w:p>
            <w:pPr>
              <w:pStyle w:val="12"/>
            </w:pPr>
            <w:r>
              <w:t>鞋、靴及附件</w:t>
            </w:r>
          </w:p>
        </w:tc>
        <w:tc>
          <w:tcPr>
            <w:tcW w:w="1134" w:type="dxa"/>
            <w:vAlign w:val="center"/>
          </w:tcPr>
          <w:p>
            <w:pPr>
              <w:pStyle w:val="12"/>
            </w:pPr>
            <w:r>
              <w:t>A05030304</w:t>
            </w:r>
          </w:p>
        </w:tc>
        <w:tc>
          <w:tcPr>
            <w:tcW w:w="709" w:type="dxa"/>
            <w:vAlign w:val="center"/>
          </w:tcPr>
          <w:p>
            <w:pPr>
              <w:pStyle w:val="13"/>
            </w:pPr>
            <w:r>
              <w:t>双</w:t>
            </w:r>
          </w:p>
        </w:tc>
        <w:tc>
          <w:tcPr>
            <w:tcW w:w="850" w:type="dxa"/>
            <w:vAlign w:val="center"/>
          </w:tcPr>
          <w:p>
            <w:pPr>
              <w:pStyle w:val="11"/>
            </w:pPr>
            <w:r>
              <w:t>199</w:t>
            </w:r>
          </w:p>
        </w:tc>
        <w:tc>
          <w:tcPr>
            <w:tcW w:w="850" w:type="dxa"/>
            <w:vAlign w:val="center"/>
          </w:tcPr>
          <w:p>
            <w:pPr>
              <w:pStyle w:val="11"/>
            </w:pPr>
            <w:r>
              <w:t>0.02</w:t>
            </w:r>
          </w:p>
        </w:tc>
        <w:tc>
          <w:tcPr>
            <w:tcW w:w="964" w:type="dxa"/>
            <w:vAlign w:val="center"/>
          </w:tcPr>
          <w:p>
            <w:pPr>
              <w:pStyle w:val="11"/>
            </w:pPr>
            <w:r>
              <w:t>4.28</w:t>
            </w:r>
          </w:p>
        </w:tc>
        <w:tc>
          <w:tcPr>
            <w:tcW w:w="964" w:type="dxa"/>
            <w:vAlign w:val="center"/>
          </w:tcPr>
          <w:p>
            <w:pPr>
              <w:pStyle w:val="11"/>
            </w:pPr>
            <w:r>
              <w:t>4.28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市场监管工作经费</w:t>
            </w:r>
          </w:p>
        </w:tc>
        <w:tc>
          <w:tcPr>
            <w:tcW w:w="964" w:type="dxa"/>
            <w:vAlign w:val="center"/>
          </w:tcPr>
          <w:p>
            <w:pPr>
              <w:pStyle w:val="11"/>
            </w:pPr>
            <w:r>
              <w:t>327.71</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34.00</w:t>
            </w:r>
          </w:p>
        </w:tc>
        <w:tc>
          <w:tcPr>
            <w:tcW w:w="964" w:type="dxa"/>
            <w:vAlign w:val="center"/>
          </w:tcPr>
          <w:p>
            <w:pPr>
              <w:pStyle w:val="11"/>
            </w:pPr>
            <w:r>
              <w:t>34.00</w:t>
            </w:r>
          </w:p>
        </w:tc>
        <w:tc>
          <w:tcPr>
            <w:tcW w:w="964" w:type="dxa"/>
            <w:vAlign w:val="center"/>
          </w:tcPr>
          <w:p>
            <w:pPr>
              <w:pStyle w:val="11"/>
            </w:pPr>
            <w:r>
              <w:t>34.00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市场监管工作经费</w:t>
            </w:r>
          </w:p>
        </w:tc>
        <w:tc>
          <w:tcPr>
            <w:tcW w:w="964" w:type="dxa"/>
            <w:vAlign w:val="center"/>
          </w:tcPr>
          <w:p>
            <w:pPr>
              <w:pStyle w:val="11"/>
            </w:pPr>
            <w:r>
              <w:t>327.71</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批次</w:t>
            </w:r>
          </w:p>
        </w:tc>
        <w:tc>
          <w:tcPr>
            <w:tcW w:w="850" w:type="dxa"/>
            <w:vAlign w:val="center"/>
          </w:tcPr>
          <w:p>
            <w:pPr>
              <w:pStyle w:val="11"/>
            </w:pPr>
            <w:r>
              <w:t>10</w:t>
            </w:r>
          </w:p>
        </w:tc>
        <w:tc>
          <w:tcPr>
            <w:tcW w:w="850" w:type="dxa"/>
            <w:vAlign w:val="center"/>
          </w:tcPr>
          <w:p>
            <w:pPr>
              <w:pStyle w:val="11"/>
            </w:pPr>
            <w:r>
              <w:t>3.80</w:t>
            </w:r>
          </w:p>
        </w:tc>
        <w:tc>
          <w:tcPr>
            <w:tcW w:w="964" w:type="dxa"/>
            <w:vAlign w:val="center"/>
          </w:tcPr>
          <w:p>
            <w:pPr>
              <w:pStyle w:val="11"/>
            </w:pPr>
            <w:r>
              <w:t>38.00</w:t>
            </w:r>
          </w:p>
        </w:tc>
        <w:tc>
          <w:tcPr>
            <w:tcW w:w="964" w:type="dxa"/>
            <w:vAlign w:val="center"/>
          </w:tcPr>
          <w:p>
            <w:pPr>
              <w:pStyle w:val="11"/>
            </w:pPr>
            <w:r>
              <w:t>38.00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物业管理费</w:t>
            </w:r>
          </w:p>
        </w:tc>
        <w:tc>
          <w:tcPr>
            <w:tcW w:w="964" w:type="dxa"/>
            <w:vAlign w:val="center"/>
          </w:tcPr>
          <w:p>
            <w:pPr>
              <w:pStyle w:val="11"/>
            </w:pPr>
            <w:r>
              <w:t>71.00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71.00</w:t>
            </w:r>
          </w:p>
        </w:tc>
        <w:tc>
          <w:tcPr>
            <w:tcW w:w="964" w:type="dxa"/>
            <w:vAlign w:val="center"/>
          </w:tcPr>
          <w:p>
            <w:pPr>
              <w:pStyle w:val="11"/>
            </w:pPr>
            <w:r>
              <w:t>71.00</w:t>
            </w:r>
          </w:p>
        </w:tc>
        <w:tc>
          <w:tcPr>
            <w:tcW w:w="964" w:type="dxa"/>
            <w:vAlign w:val="center"/>
          </w:tcPr>
          <w:p>
            <w:pPr>
              <w:pStyle w:val="11"/>
            </w:pPr>
            <w:r>
              <w:t>71.00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信息化及网络运行维护费</w:t>
            </w:r>
          </w:p>
        </w:tc>
        <w:tc>
          <w:tcPr>
            <w:tcW w:w="964" w:type="dxa"/>
            <w:vAlign w:val="center"/>
          </w:tcPr>
          <w:p>
            <w:pPr>
              <w:pStyle w:val="11"/>
            </w:pPr>
            <w:r>
              <w:t>68.02</w:t>
            </w:r>
          </w:p>
        </w:tc>
        <w:tc>
          <w:tcPr>
            <w:tcW w:w="1134" w:type="dxa"/>
            <w:vAlign w:val="center"/>
          </w:tcPr>
          <w:p>
            <w:pPr>
              <w:pStyle w:val="12"/>
            </w:pPr>
            <w:r>
              <w:t>硬件运维服务</w:t>
            </w:r>
          </w:p>
        </w:tc>
        <w:tc>
          <w:tcPr>
            <w:tcW w:w="1134" w:type="dxa"/>
            <w:vAlign w:val="center"/>
          </w:tcPr>
          <w:p>
            <w:pPr>
              <w:pStyle w:val="12"/>
            </w:pPr>
            <w:r>
              <w:t>C16070200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38.00</w:t>
            </w:r>
          </w:p>
        </w:tc>
        <w:tc>
          <w:tcPr>
            <w:tcW w:w="964" w:type="dxa"/>
            <w:vAlign w:val="center"/>
          </w:tcPr>
          <w:p>
            <w:pPr>
              <w:pStyle w:val="11"/>
            </w:pPr>
            <w:r>
              <w:t>38.00</w:t>
            </w:r>
          </w:p>
        </w:tc>
        <w:tc>
          <w:tcPr>
            <w:tcW w:w="964" w:type="dxa"/>
            <w:vAlign w:val="center"/>
          </w:tcPr>
          <w:p>
            <w:pPr>
              <w:pStyle w:val="11"/>
            </w:pPr>
            <w:r>
              <w:t>38.00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知识产权工作经费</w:t>
            </w:r>
          </w:p>
        </w:tc>
        <w:tc>
          <w:tcPr>
            <w:tcW w:w="964" w:type="dxa"/>
            <w:vAlign w:val="center"/>
          </w:tcPr>
          <w:p>
            <w:pPr>
              <w:pStyle w:val="11"/>
            </w:pPr>
            <w:r>
              <w:t>200.00</w:t>
            </w:r>
          </w:p>
        </w:tc>
        <w:tc>
          <w:tcPr>
            <w:tcW w:w="1134" w:type="dxa"/>
            <w:vAlign w:val="center"/>
          </w:tcPr>
          <w:p>
            <w:pPr>
              <w:pStyle w:val="12"/>
            </w:pPr>
            <w:r>
              <w:t>硬件运维服务</w:t>
            </w:r>
          </w:p>
        </w:tc>
        <w:tc>
          <w:tcPr>
            <w:tcW w:w="1134" w:type="dxa"/>
            <w:vAlign w:val="center"/>
          </w:tcPr>
          <w:p>
            <w:pPr>
              <w:pStyle w:val="12"/>
            </w:pPr>
            <w:r>
              <w:t>C16070200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知识产权工作经费</w:t>
            </w:r>
          </w:p>
        </w:tc>
        <w:tc>
          <w:tcPr>
            <w:tcW w:w="964" w:type="dxa"/>
            <w:vAlign w:val="center"/>
          </w:tcPr>
          <w:p>
            <w:pPr>
              <w:pStyle w:val="11"/>
            </w:pPr>
            <w:r>
              <w:t>200.00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96.00</w:t>
            </w:r>
          </w:p>
        </w:tc>
        <w:tc>
          <w:tcPr>
            <w:tcW w:w="964" w:type="dxa"/>
            <w:vAlign w:val="center"/>
          </w:tcPr>
          <w:p>
            <w:pPr>
              <w:pStyle w:val="11"/>
            </w:pPr>
            <w:r>
              <w:t>96.00</w:t>
            </w:r>
          </w:p>
        </w:tc>
        <w:tc>
          <w:tcPr>
            <w:tcW w:w="964" w:type="dxa"/>
            <w:vAlign w:val="center"/>
          </w:tcPr>
          <w:p>
            <w:pPr>
              <w:pStyle w:val="11"/>
            </w:pPr>
            <w:r>
              <w:t>96.00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知识产权工作经费</w:t>
            </w:r>
          </w:p>
        </w:tc>
        <w:tc>
          <w:tcPr>
            <w:tcW w:w="964" w:type="dxa"/>
            <w:vAlign w:val="center"/>
          </w:tcPr>
          <w:p>
            <w:pPr>
              <w:pStyle w:val="11"/>
            </w:pPr>
            <w:r>
              <w:t>200.00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批次</w:t>
            </w:r>
          </w:p>
        </w:tc>
        <w:tc>
          <w:tcPr>
            <w:tcW w:w="850" w:type="dxa"/>
            <w:vAlign w:val="center"/>
          </w:tcPr>
          <w:p>
            <w:pPr>
              <w:pStyle w:val="11"/>
            </w:pPr>
            <w:r>
              <w:t>5</w:t>
            </w:r>
          </w:p>
        </w:tc>
        <w:tc>
          <w:tcPr>
            <w:tcW w:w="850" w:type="dxa"/>
            <w:vAlign w:val="center"/>
          </w:tcPr>
          <w:p>
            <w:pPr>
              <w:pStyle w:val="11"/>
            </w:pPr>
            <w:r>
              <w:t>1.00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质量基础监管及产品质量监督抽查专项</w:t>
            </w:r>
          </w:p>
        </w:tc>
        <w:tc>
          <w:tcPr>
            <w:tcW w:w="964" w:type="dxa"/>
            <w:vAlign w:val="center"/>
          </w:tcPr>
          <w:p>
            <w:pPr>
              <w:pStyle w:val="11"/>
            </w:pPr>
            <w:r>
              <w:t>245.02</w:t>
            </w:r>
          </w:p>
        </w:tc>
        <w:tc>
          <w:tcPr>
            <w:tcW w:w="1134" w:type="dxa"/>
            <w:vAlign w:val="center"/>
          </w:tcPr>
          <w:p>
            <w:pPr>
              <w:pStyle w:val="12"/>
            </w:pPr>
            <w:r>
              <w:t>技术测试和分析服务</w:t>
            </w:r>
          </w:p>
        </w:tc>
        <w:tc>
          <w:tcPr>
            <w:tcW w:w="1134" w:type="dxa"/>
            <w:vAlign w:val="center"/>
          </w:tcPr>
          <w:p>
            <w:pPr>
              <w:pStyle w:val="12"/>
            </w:pPr>
            <w:r>
              <w:t>C19010000</w:t>
            </w:r>
          </w:p>
        </w:tc>
        <w:tc>
          <w:tcPr>
            <w:tcW w:w="709" w:type="dxa"/>
            <w:vAlign w:val="center"/>
          </w:tcPr>
          <w:p>
            <w:pPr>
              <w:pStyle w:val="13"/>
            </w:pPr>
            <w:r>
              <w:t>批次</w:t>
            </w:r>
          </w:p>
        </w:tc>
        <w:tc>
          <w:tcPr>
            <w:tcW w:w="850" w:type="dxa"/>
            <w:vAlign w:val="center"/>
          </w:tcPr>
          <w:p>
            <w:pPr>
              <w:pStyle w:val="11"/>
            </w:pPr>
            <w:r>
              <w:t>1</w:t>
            </w:r>
          </w:p>
        </w:tc>
        <w:tc>
          <w:tcPr>
            <w:tcW w:w="850" w:type="dxa"/>
            <w:vAlign w:val="center"/>
          </w:tcPr>
          <w:p>
            <w:pPr>
              <w:pStyle w:val="11"/>
            </w:pPr>
            <w:r>
              <w:t>161.50</w:t>
            </w:r>
          </w:p>
        </w:tc>
        <w:tc>
          <w:tcPr>
            <w:tcW w:w="964" w:type="dxa"/>
            <w:vAlign w:val="center"/>
          </w:tcPr>
          <w:p>
            <w:pPr>
              <w:pStyle w:val="11"/>
            </w:pPr>
            <w:r>
              <w:t>161.50</w:t>
            </w:r>
          </w:p>
        </w:tc>
        <w:tc>
          <w:tcPr>
            <w:tcW w:w="964" w:type="dxa"/>
            <w:vAlign w:val="center"/>
          </w:tcPr>
          <w:p>
            <w:pPr>
              <w:pStyle w:val="11"/>
            </w:pPr>
            <w:r>
              <w:t>161.50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质量基础监管及产品质量监督抽查专项</w:t>
            </w:r>
          </w:p>
        </w:tc>
        <w:tc>
          <w:tcPr>
            <w:tcW w:w="964" w:type="dxa"/>
            <w:vAlign w:val="center"/>
          </w:tcPr>
          <w:p>
            <w:pPr>
              <w:pStyle w:val="11"/>
            </w:pPr>
            <w:r>
              <w:t>245.02</w:t>
            </w:r>
          </w:p>
        </w:tc>
        <w:tc>
          <w:tcPr>
            <w:tcW w:w="1134" w:type="dxa"/>
            <w:vAlign w:val="center"/>
          </w:tcPr>
          <w:p>
            <w:pPr>
              <w:pStyle w:val="12"/>
            </w:pPr>
            <w:r>
              <w:t>技术测试和分析服务</w:t>
            </w:r>
          </w:p>
        </w:tc>
        <w:tc>
          <w:tcPr>
            <w:tcW w:w="1134" w:type="dxa"/>
            <w:vAlign w:val="center"/>
          </w:tcPr>
          <w:p>
            <w:pPr>
              <w:pStyle w:val="12"/>
            </w:pPr>
            <w:r>
              <w:t>C19010000</w:t>
            </w:r>
          </w:p>
        </w:tc>
        <w:tc>
          <w:tcPr>
            <w:tcW w:w="709" w:type="dxa"/>
            <w:vAlign w:val="center"/>
          </w:tcPr>
          <w:p>
            <w:pPr>
              <w:pStyle w:val="13"/>
            </w:pPr>
            <w:r>
              <w:t>批次</w:t>
            </w:r>
          </w:p>
        </w:tc>
        <w:tc>
          <w:tcPr>
            <w:tcW w:w="850" w:type="dxa"/>
            <w:vAlign w:val="center"/>
          </w:tcPr>
          <w:p>
            <w:pPr>
              <w:pStyle w:val="11"/>
            </w:pPr>
            <w:r>
              <w:t>1</w:t>
            </w:r>
          </w:p>
        </w:tc>
        <w:tc>
          <w:tcPr>
            <w:tcW w:w="850" w:type="dxa"/>
            <w:vAlign w:val="center"/>
          </w:tcPr>
          <w:p>
            <w:pPr>
              <w:pStyle w:val="11"/>
            </w:pPr>
            <w:r>
              <w:t>27.00</w:t>
            </w:r>
          </w:p>
        </w:tc>
        <w:tc>
          <w:tcPr>
            <w:tcW w:w="964" w:type="dxa"/>
            <w:vAlign w:val="center"/>
          </w:tcPr>
          <w:p>
            <w:pPr>
              <w:pStyle w:val="11"/>
            </w:pPr>
            <w:r>
              <w:t>27.00</w:t>
            </w:r>
          </w:p>
        </w:tc>
        <w:tc>
          <w:tcPr>
            <w:tcW w:w="964" w:type="dxa"/>
            <w:vAlign w:val="center"/>
          </w:tcPr>
          <w:p>
            <w:pPr>
              <w:pStyle w:val="11"/>
            </w:pPr>
            <w:r>
              <w:t>27.00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2025年省级食品药品监管补助资金（食品）</w:t>
            </w:r>
          </w:p>
        </w:tc>
        <w:tc>
          <w:tcPr>
            <w:tcW w:w="964" w:type="dxa"/>
            <w:vAlign w:val="center"/>
          </w:tcPr>
          <w:p>
            <w:pPr>
              <w:pStyle w:val="11"/>
            </w:pPr>
            <w:r>
              <w:t>25.00</w:t>
            </w:r>
          </w:p>
        </w:tc>
        <w:tc>
          <w:tcPr>
            <w:tcW w:w="1134" w:type="dxa"/>
            <w:vAlign w:val="center"/>
          </w:tcPr>
          <w:p>
            <w:pPr>
              <w:pStyle w:val="12"/>
            </w:pPr>
            <w:r>
              <w:t>其他分析仪器</w:t>
            </w:r>
          </w:p>
        </w:tc>
        <w:tc>
          <w:tcPr>
            <w:tcW w:w="1134" w:type="dxa"/>
            <w:vAlign w:val="center"/>
          </w:tcPr>
          <w:p>
            <w:pPr>
              <w:pStyle w:val="12"/>
            </w:pPr>
            <w:r>
              <w:t>A02100499</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0.60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2025年省级食品药品监管补助资金（药品）</w:t>
            </w:r>
          </w:p>
        </w:tc>
        <w:tc>
          <w:tcPr>
            <w:tcW w:w="964" w:type="dxa"/>
            <w:vAlign w:val="center"/>
          </w:tcPr>
          <w:p>
            <w:pPr>
              <w:pStyle w:val="11"/>
            </w:pPr>
            <w:r>
              <w:t>310.75</w:t>
            </w:r>
          </w:p>
        </w:tc>
        <w:tc>
          <w:tcPr>
            <w:tcW w:w="1134" w:type="dxa"/>
            <w:vAlign w:val="center"/>
          </w:tcPr>
          <w:p>
            <w:pPr>
              <w:pStyle w:val="12"/>
            </w:pPr>
            <w:r>
              <w:t>技术测试和分析服务</w:t>
            </w:r>
          </w:p>
        </w:tc>
        <w:tc>
          <w:tcPr>
            <w:tcW w:w="1134" w:type="dxa"/>
            <w:vAlign w:val="center"/>
          </w:tcPr>
          <w:p>
            <w:pPr>
              <w:pStyle w:val="12"/>
            </w:pPr>
            <w:r>
              <w:t>C19010000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120.00</w:t>
            </w:r>
          </w:p>
        </w:tc>
        <w:tc>
          <w:tcPr>
            <w:tcW w:w="964" w:type="dxa"/>
            <w:vAlign w:val="center"/>
          </w:tcPr>
          <w:p>
            <w:pPr>
              <w:pStyle w:val="11"/>
            </w:pPr>
            <w:r>
              <w:t>120.00</w:t>
            </w:r>
          </w:p>
        </w:tc>
        <w:tc>
          <w:tcPr>
            <w:tcW w:w="964" w:type="dxa"/>
            <w:vAlign w:val="center"/>
          </w:tcPr>
          <w:p>
            <w:pPr>
              <w:pStyle w:val="11"/>
            </w:pPr>
            <w:r>
              <w:t>120.00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2025年省级食品药品监管补助资金（药品）</w:t>
            </w:r>
          </w:p>
        </w:tc>
        <w:tc>
          <w:tcPr>
            <w:tcW w:w="964" w:type="dxa"/>
            <w:vAlign w:val="center"/>
          </w:tcPr>
          <w:p>
            <w:pPr>
              <w:pStyle w:val="11"/>
            </w:pPr>
            <w:r>
              <w:t>310.75</w:t>
            </w:r>
          </w:p>
        </w:tc>
        <w:tc>
          <w:tcPr>
            <w:tcW w:w="1134" w:type="dxa"/>
            <w:vAlign w:val="center"/>
          </w:tcPr>
          <w:p>
            <w:pPr>
              <w:pStyle w:val="12"/>
            </w:pPr>
            <w:r>
              <w:t>技术测试和分析服务</w:t>
            </w:r>
          </w:p>
        </w:tc>
        <w:tc>
          <w:tcPr>
            <w:tcW w:w="1134" w:type="dxa"/>
            <w:vAlign w:val="center"/>
          </w:tcPr>
          <w:p>
            <w:pPr>
              <w:pStyle w:val="12"/>
            </w:pPr>
            <w:r>
              <w:t>C19010000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2025年省级食品药品监管补助资金（药品）</w:t>
            </w:r>
          </w:p>
        </w:tc>
        <w:tc>
          <w:tcPr>
            <w:tcW w:w="964" w:type="dxa"/>
            <w:vAlign w:val="center"/>
          </w:tcPr>
          <w:p>
            <w:pPr>
              <w:pStyle w:val="11"/>
            </w:pPr>
            <w:r>
              <w:t>310.75</w:t>
            </w:r>
          </w:p>
        </w:tc>
        <w:tc>
          <w:tcPr>
            <w:tcW w:w="1134" w:type="dxa"/>
            <w:vAlign w:val="center"/>
          </w:tcPr>
          <w:p>
            <w:pPr>
              <w:pStyle w:val="12"/>
            </w:pPr>
            <w:r>
              <w:t>技术测试和分析服务</w:t>
            </w:r>
          </w:p>
        </w:tc>
        <w:tc>
          <w:tcPr>
            <w:tcW w:w="1134" w:type="dxa"/>
            <w:vAlign w:val="center"/>
          </w:tcPr>
          <w:p>
            <w:pPr>
              <w:pStyle w:val="12"/>
            </w:pPr>
            <w:r>
              <w:t>C19010000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21.25</w:t>
            </w:r>
          </w:p>
        </w:tc>
        <w:tc>
          <w:tcPr>
            <w:tcW w:w="964" w:type="dxa"/>
            <w:vAlign w:val="center"/>
          </w:tcPr>
          <w:p>
            <w:pPr>
              <w:pStyle w:val="11"/>
            </w:pPr>
            <w:r>
              <w:t>21.25</w:t>
            </w:r>
          </w:p>
        </w:tc>
        <w:tc>
          <w:tcPr>
            <w:tcW w:w="964" w:type="dxa"/>
            <w:vAlign w:val="center"/>
          </w:tcPr>
          <w:p>
            <w:pPr>
              <w:pStyle w:val="11"/>
            </w:pPr>
            <w:r>
              <w:t>21.25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2025年省级市场监管补助经费</w:t>
            </w:r>
          </w:p>
        </w:tc>
        <w:tc>
          <w:tcPr>
            <w:tcW w:w="964" w:type="dxa"/>
            <w:vAlign w:val="center"/>
          </w:tcPr>
          <w:p>
            <w:pPr>
              <w:pStyle w:val="11"/>
            </w:pPr>
            <w:r>
              <w:t>144.00</w:t>
            </w:r>
          </w:p>
        </w:tc>
        <w:tc>
          <w:tcPr>
            <w:tcW w:w="1134" w:type="dxa"/>
            <w:vAlign w:val="center"/>
          </w:tcPr>
          <w:p>
            <w:pPr>
              <w:pStyle w:val="12"/>
            </w:pPr>
            <w:r>
              <w:t>越野车</w:t>
            </w:r>
          </w:p>
        </w:tc>
        <w:tc>
          <w:tcPr>
            <w:tcW w:w="1134" w:type="dxa"/>
            <w:vAlign w:val="center"/>
          </w:tcPr>
          <w:p>
            <w:pPr>
              <w:pStyle w:val="12"/>
            </w:pPr>
            <w:r>
              <w:t>A02030502</w:t>
            </w:r>
          </w:p>
        </w:tc>
        <w:tc>
          <w:tcPr>
            <w:tcW w:w="709" w:type="dxa"/>
            <w:vAlign w:val="center"/>
          </w:tcPr>
          <w:p>
            <w:pPr>
              <w:pStyle w:val="13"/>
            </w:pPr>
            <w:r>
              <w:t>辆</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2025年省级市场监管补助经费</w:t>
            </w:r>
          </w:p>
        </w:tc>
        <w:tc>
          <w:tcPr>
            <w:tcW w:w="964" w:type="dxa"/>
            <w:vAlign w:val="center"/>
          </w:tcPr>
          <w:p>
            <w:pPr>
              <w:pStyle w:val="11"/>
            </w:pPr>
            <w:r>
              <w:t>144.00</w:t>
            </w:r>
          </w:p>
        </w:tc>
        <w:tc>
          <w:tcPr>
            <w:tcW w:w="1134" w:type="dxa"/>
            <w:vAlign w:val="center"/>
          </w:tcPr>
          <w:p>
            <w:pPr>
              <w:pStyle w:val="12"/>
            </w:pPr>
            <w:r>
              <w:t>公共安全服务</w:t>
            </w:r>
          </w:p>
        </w:tc>
        <w:tc>
          <w:tcPr>
            <w:tcW w:w="1134" w:type="dxa"/>
            <w:vAlign w:val="center"/>
          </w:tcPr>
          <w:p>
            <w:pPr>
              <w:pStyle w:val="12"/>
            </w:pPr>
            <w:r>
              <w:t>C05040100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44.00</w:t>
            </w:r>
          </w:p>
        </w:tc>
        <w:tc>
          <w:tcPr>
            <w:tcW w:w="964" w:type="dxa"/>
            <w:vAlign w:val="center"/>
          </w:tcPr>
          <w:p>
            <w:pPr>
              <w:pStyle w:val="11"/>
            </w:pPr>
            <w:r>
              <w:t>44.00</w:t>
            </w:r>
          </w:p>
        </w:tc>
        <w:tc>
          <w:tcPr>
            <w:tcW w:w="964" w:type="dxa"/>
            <w:vAlign w:val="center"/>
          </w:tcPr>
          <w:p>
            <w:pPr>
              <w:pStyle w:val="11"/>
            </w:pPr>
            <w:r>
              <w:t>44.00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2025年中央食品药品监管补助资金（食品）</w:t>
            </w:r>
          </w:p>
        </w:tc>
        <w:tc>
          <w:tcPr>
            <w:tcW w:w="964" w:type="dxa"/>
            <w:vAlign w:val="center"/>
          </w:tcPr>
          <w:p>
            <w:pPr>
              <w:pStyle w:val="11"/>
            </w:pPr>
            <w:r>
              <w:t>75.00</w:t>
            </w:r>
          </w:p>
        </w:tc>
        <w:tc>
          <w:tcPr>
            <w:tcW w:w="1134" w:type="dxa"/>
            <w:vAlign w:val="center"/>
          </w:tcPr>
          <w:p>
            <w:pPr>
              <w:pStyle w:val="12"/>
            </w:pPr>
            <w:r>
              <w:t>技术测试和分析服务</w:t>
            </w:r>
          </w:p>
        </w:tc>
        <w:tc>
          <w:tcPr>
            <w:tcW w:w="1134" w:type="dxa"/>
            <w:vAlign w:val="center"/>
          </w:tcPr>
          <w:p>
            <w:pPr>
              <w:pStyle w:val="12"/>
            </w:pPr>
            <w:r>
              <w:t>C19010000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51.00</w:t>
            </w:r>
          </w:p>
        </w:tc>
        <w:tc>
          <w:tcPr>
            <w:tcW w:w="964" w:type="dxa"/>
            <w:vAlign w:val="center"/>
          </w:tcPr>
          <w:p>
            <w:pPr>
              <w:pStyle w:val="11"/>
            </w:pPr>
            <w:r>
              <w:t>51.00</w:t>
            </w:r>
          </w:p>
        </w:tc>
        <w:tc>
          <w:tcPr>
            <w:tcW w:w="964" w:type="dxa"/>
            <w:vAlign w:val="center"/>
          </w:tcPr>
          <w:p>
            <w:pPr>
              <w:pStyle w:val="11"/>
            </w:pPr>
            <w:r>
              <w:t>51.00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2025年中央食品药品监管补助资金（药品）</w:t>
            </w:r>
          </w:p>
        </w:tc>
        <w:tc>
          <w:tcPr>
            <w:tcW w:w="964" w:type="dxa"/>
            <w:vAlign w:val="center"/>
          </w:tcPr>
          <w:p>
            <w:pPr>
              <w:pStyle w:val="11"/>
            </w:pPr>
            <w:r>
              <w:t>62.48</w:t>
            </w:r>
          </w:p>
        </w:tc>
        <w:tc>
          <w:tcPr>
            <w:tcW w:w="1134" w:type="dxa"/>
            <w:vAlign w:val="center"/>
          </w:tcPr>
          <w:p>
            <w:pPr>
              <w:pStyle w:val="12"/>
            </w:pPr>
            <w:r>
              <w:t>基础软件开发服务</w:t>
            </w:r>
          </w:p>
        </w:tc>
        <w:tc>
          <w:tcPr>
            <w:tcW w:w="1134" w:type="dxa"/>
            <w:vAlign w:val="center"/>
          </w:tcPr>
          <w:p>
            <w:pPr>
              <w:pStyle w:val="12"/>
            </w:pPr>
            <w:r>
              <w:t>C16010100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20.93</w:t>
            </w:r>
          </w:p>
        </w:tc>
        <w:tc>
          <w:tcPr>
            <w:tcW w:w="964" w:type="dxa"/>
            <w:vAlign w:val="center"/>
          </w:tcPr>
          <w:p>
            <w:pPr>
              <w:pStyle w:val="11"/>
            </w:pPr>
            <w:r>
              <w:t>20.93</w:t>
            </w:r>
          </w:p>
        </w:tc>
        <w:tc>
          <w:tcPr>
            <w:tcW w:w="964" w:type="dxa"/>
            <w:vAlign w:val="center"/>
          </w:tcPr>
          <w:p>
            <w:pPr>
              <w:pStyle w:val="11"/>
            </w:pPr>
            <w:r>
              <w:t>20.93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国家知识产权强市建设试点城市项目</w:t>
            </w:r>
          </w:p>
        </w:tc>
        <w:tc>
          <w:tcPr>
            <w:tcW w:w="964" w:type="dxa"/>
            <w:vAlign w:val="center"/>
          </w:tcPr>
          <w:p>
            <w:pPr>
              <w:pStyle w:val="11"/>
            </w:pPr>
            <w:r>
              <w:t>50.00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批次</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食品安全抽检经费</w:t>
            </w:r>
          </w:p>
        </w:tc>
        <w:tc>
          <w:tcPr>
            <w:tcW w:w="964" w:type="dxa"/>
            <w:vAlign w:val="center"/>
          </w:tcPr>
          <w:p>
            <w:pPr>
              <w:pStyle w:val="11"/>
            </w:pPr>
            <w:r>
              <w:t>170.00</w:t>
            </w:r>
          </w:p>
        </w:tc>
        <w:tc>
          <w:tcPr>
            <w:tcW w:w="1134" w:type="dxa"/>
            <w:vAlign w:val="center"/>
          </w:tcPr>
          <w:p>
            <w:pPr>
              <w:pStyle w:val="12"/>
            </w:pPr>
            <w:r>
              <w:t>技术测试和分析服务</w:t>
            </w:r>
          </w:p>
        </w:tc>
        <w:tc>
          <w:tcPr>
            <w:tcW w:w="1134" w:type="dxa"/>
            <w:vAlign w:val="center"/>
          </w:tcPr>
          <w:p>
            <w:pPr>
              <w:pStyle w:val="12"/>
            </w:pPr>
            <w:r>
              <w:t>C19010000</w:t>
            </w:r>
          </w:p>
        </w:tc>
        <w:tc>
          <w:tcPr>
            <w:tcW w:w="709" w:type="dxa"/>
            <w:vAlign w:val="center"/>
          </w:tcPr>
          <w:p>
            <w:pPr>
              <w:pStyle w:val="13"/>
            </w:pPr>
            <w:r>
              <w:t>批次</w:t>
            </w:r>
          </w:p>
        </w:tc>
        <w:tc>
          <w:tcPr>
            <w:tcW w:w="850" w:type="dxa"/>
            <w:vAlign w:val="center"/>
          </w:tcPr>
          <w:p>
            <w:pPr>
              <w:pStyle w:val="11"/>
            </w:pPr>
            <w:r>
              <w:t>5</w:t>
            </w:r>
          </w:p>
        </w:tc>
        <w:tc>
          <w:tcPr>
            <w:tcW w:w="850" w:type="dxa"/>
            <w:vAlign w:val="center"/>
          </w:tcPr>
          <w:p>
            <w:pPr>
              <w:pStyle w:val="11"/>
            </w:pPr>
            <w:r>
              <w:t>26.00</w:t>
            </w:r>
          </w:p>
        </w:tc>
        <w:tc>
          <w:tcPr>
            <w:tcW w:w="964" w:type="dxa"/>
            <w:vAlign w:val="center"/>
          </w:tcPr>
          <w:p>
            <w:pPr>
              <w:pStyle w:val="11"/>
            </w:pPr>
            <w:r>
              <w:t>130.00</w:t>
            </w:r>
          </w:p>
        </w:tc>
        <w:tc>
          <w:tcPr>
            <w:tcW w:w="964" w:type="dxa"/>
            <w:vAlign w:val="center"/>
          </w:tcPr>
          <w:p>
            <w:pPr>
              <w:pStyle w:val="11"/>
            </w:pPr>
            <w:r>
              <w:t>130.00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食品安全抽检经费</w:t>
            </w:r>
          </w:p>
        </w:tc>
        <w:tc>
          <w:tcPr>
            <w:tcW w:w="964" w:type="dxa"/>
            <w:vAlign w:val="center"/>
          </w:tcPr>
          <w:p>
            <w:pPr>
              <w:pStyle w:val="11"/>
            </w:pPr>
            <w:r>
              <w:t>170.00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批次</w:t>
            </w:r>
          </w:p>
        </w:tc>
        <w:tc>
          <w:tcPr>
            <w:tcW w:w="850" w:type="dxa"/>
            <w:vAlign w:val="center"/>
          </w:tcPr>
          <w:p>
            <w:pPr>
              <w:pStyle w:val="11"/>
            </w:pPr>
            <w:r>
              <w:t>3</w:t>
            </w:r>
          </w:p>
        </w:tc>
        <w:tc>
          <w:tcPr>
            <w:tcW w:w="850" w:type="dxa"/>
            <w:vAlign w:val="center"/>
          </w:tcPr>
          <w:p>
            <w:pPr>
              <w:pStyle w:val="11"/>
            </w:pPr>
            <w:r>
              <w:t>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市场食品安全检测试剂补贴（市场食品安全检测经费）</w:t>
            </w:r>
          </w:p>
        </w:tc>
        <w:tc>
          <w:tcPr>
            <w:tcW w:w="964" w:type="dxa"/>
            <w:vAlign w:val="center"/>
          </w:tcPr>
          <w:p>
            <w:pPr>
              <w:pStyle w:val="11"/>
            </w:pPr>
            <w:r>
              <w:t>100.00</w:t>
            </w:r>
          </w:p>
        </w:tc>
        <w:tc>
          <w:tcPr>
            <w:tcW w:w="1134" w:type="dxa"/>
            <w:vAlign w:val="center"/>
          </w:tcPr>
          <w:p>
            <w:pPr>
              <w:pStyle w:val="12"/>
            </w:pPr>
            <w:r>
              <w:t>其他仪器仪表</w:t>
            </w:r>
          </w:p>
        </w:tc>
        <w:tc>
          <w:tcPr>
            <w:tcW w:w="1134" w:type="dxa"/>
            <w:vAlign w:val="center"/>
          </w:tcPr>
          <w:p>
            <w:pPr>
              <w:pStyle w:val="12"/>
            </w:pPr>
            <w:r>
              <w:t>A02109900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唐山市知识产权保护中心建设项目</w:t>
            </w:r>
          </w:p>
        </w:tc>
        <w:tc>
          <w:tcPr>
            <w:tcW w:w="964" w:type="dxa"/>
            <w:vAlign w:val="center"/>
          </w:tcPr>
          <w:p>
            <w:pPr>
              <w:pStyle w:val="11"/>
            </w:pPr>
            <w:r>
              <w:t>200.00</w:t>
            </w:r>
          </w:p>
        </w:tc>
        <w:tc>
          <w:tcPr>
            <w:tcW w:w="1134" w:type="dxa"/>
            <w:vAlign w:val="center"/>
          </w:tcPr>
          <w:p>
            <w:pPr>
              <w:pStyle w:val="12"/>
            </w:pPr>
            <w:r>
              <w:t>工程设计服务</w:t>
            </w:r>
          </w:p>
        </w:tc>
        <w:tc>
          <w:tcPr>
            <w:tcW w:w="1134" w:type="dxa"/>
            <w:vAlign w:val="center"/>
          </w:tcPr>
          <w:p>
            <w:pPr>
              <w:pStyle w:val="12"/>
            </w:pPr>
            <w:r>
              <w:t>C11020000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35.00</w:t>
            </w:r>
          </w:p>
        </w:tc>
        <w:tc>
          <w:tcPr>
            <w:tcW w:w="964"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唐山市知识产权保护中心建设项目</w:t>
            </w:r>
          </w:p>
        </w:tc>
        <w:tc>
          <w:tcPr>
            <w:tcW w:w="964" w:type="dxa"/>
            <w:vAlign w:val="center"/>
          </w:tcPr>
          <w:p>
            <w:pPr>
              <w:pStyle w:val="11"/>
            </w:pPr>
            <w:r>
              <w:t>200.00</w:t>
            </w:r>
          </w:p>
        </w:tc>
        <w:tc>
          <w:tcPr>
            <w:tcW w:w="1134" w:type="dxa"/>
            <w:vAlign w:val="center"/>
          </w:tcPr>
          <w:p>
            <w:pPr>
              <w:pStyle w:val="12"/>
            </w:pPr>
            <w:r>
              <w:t>工程项目管理服务</w:t>
            </w:r>
          </w:p>
        </w:tc>
        <w:tc>
          <w:tcPr>
            <w:tcW w:w="1134" w:type="dxa"/>
            <w:vAlign w:val="center"/>
          </w:tcPr>
          <w:p>
            <w:pPr>
              <w:pStyle w:val="12"/>
            </w:pPr>
            <w:r>
              <w:t>C11040000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走私冻品仓储及无害化处置经费</w:t>
            </w:r>
          </w:p>
        </w:tc>
        <w:tc>
          <w:tcPr>
            <w:tcW w:w="964" w:type="dxa"/>
            <w:vAlign w:val="center"/>
          </w:tcPr>
          <w:p>
            <w:pPr>
              <w:pStyle w:val="11"/>
            </w:pPr>
            <w:r>
              <w:t>245.70</w:t>
            </w:r>
          </w:p>
        </w:tc>
        <w:tc>
          <w:tcPr>
            <w:tcW w:w="1134" w:type="dxa"/>
            <w:vAlign w:val="center"/>
          </w:tcPr>
          <w:p>
            <w:pPr>
              <w:pStyle w:val="12"/>
            </w:pPr>
            <w:r>
              <w:t>垃圾处理服务</w:t>
            </w:r>
          </w:p>
        </w:tc>
        <w:tc>
          <w:tcPr>
            <w:tcW w:w="1134" w:type="dxa"/>
            <w:vAlign w:val="center"/>
          </w:tcPr>
          <w:p>
            <w:pPr>
              <w:pStyle w:val="12"/>
            </w:pPr>
            <w:r>
              <w:t>C13050200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139.22</w:t>
            </w:r>
          </w:p>
        </w:tc>
        <w:tc>
          <w:tcPr>
            <w:tcW w:w="964" w:type="dxa"/>
            <w:vAlign w:val="center"/>
          </w:tcPr>
          <w:p>
            <w:pPr>
              <w:pStyle w:val="11"/>
            </w:pPr>
            <w:r>
              <w:t>139.22</w:t>
            </w:r>
          </w:p>
        </w:tc>
        <w:tc>
          <w:tcPr>
            <w:tcW w:w="964" w:type="dxa"/>
            <w:vAlign w:val="center"/>
          </w:tcPr>
          <w:p>
            <w:pPr>
              <w:pStyle w:val="11"/>
            </w:pPr>
            <w:r>
              <w:t>139.22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139.22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走私冻品仓储及无害化处置经费</w:t>
            </w:r>
          </w:p>
        </w:tc>
        <w:tc>
          <w:tcPr>
            <w:tcW w:w="964" w:type="dxa"/>
            <w:vAlign w:val="center"/>
          </w:tcPr>
          <w:p>
            <w:pPr>
              <w:pStyle w:val="11"/>
            </w:pPr>
            <w:r>
              <w:t>245.70</w:t>
            </w:r>
          </w:p>
        </w:tc>
        <w:tc>
          <w:tcPr>
            <w:tcW w:w="1134" w:type="dxa"/>
            <w:vAlign w:val="center"/>
          </w:tcPr>
          <w:p>
            <w:pPr>
              <w:pStyle w:val="12"/>
            </w:pPr>
            <w:r>
              <w:t>仓储服务</w:t>
            </w:r>
          </w:p>
        </w:tc>
        <w:tc>
          <w:tcPr>
            <w:tcW w:w="1134" w:type="dxa"/>
            <w:vAlign w:val="center"/>
          </w:tcPr>
          <w:p>
            <w:pPr>
              <w:pStyle w:val="12"/>
            </w:pPr>
            <w:r>
              <w:t>C15100000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106.48</w:t>
            </w:r>
          </w:p>
        </w:tc>
        <w:tc>
          <w:tcPr>
            <w:tcW w:w="964" w:type="dxa"/>
            <w:vAlign w:val="center"/>
          </w:tcPr>
          <w:p>
            <w:pPr>
              <w:pStyle w:val="11"/>
            </w:pPr>
            <w:r>
              <w:t>106.48</w:t>
            </w:r>
          </w:p>
        </w:tc>
        <w:tc>
          <w:tcPr>
            <w:tcW w:w="964" w:type="dxa"/>
            <w:vAlign w:val="center"/>
          </w:tcPr>
          <w:p>
            <w:pPr>
              <w:pStyle w:val="11"/>
            </w:pPr>
            <w:r>
              <w:t>106.48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106.48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唐山市市场监督管理局本级上年末固定资产金额为18042.64万元（详见下表）。本年度拟购置固定资产总额为26.00万元，已按要求列入政府采购预算，详见政府采购预算表。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228001唐山市市场监督管理局本级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18042.64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30852.49</w:t>
            </w:r>
          </w:p>
        </w:tc>
        <w:tc>
          <w:tcPr>
            <w:tcW w:w="2835" w:type="dxa"/>
            <w:vAlign w:val="center"/>
          </w:tcPr>
          <w:p>
            <w:pPr>
              <w:pStyle w:val="11"/>
            </w:pPr>
            <w:r>
              <w:t>14019.92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16925.82</w:t>
            </w:r>
          </w:p>
        </w:tc>
        <w:tc>
          <w:tcPr>
            <w:tcW w:w="2835" w:type="dxa"/>
            <w:vAlign w:val="center"/>
          </w:tcPr>
          <w:p>
            <w:pPr>
              <w:pStyle w:val="11"/>
            </w:pPr>
            <w:r>
              <w:t>13456.97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35</w:t>
            </w:r>
          </w:p>
        </w:tc>
        <w:tc>
          <w:tcPr>
            <w:tcW w:w="2835" w:type="dxa"/>
            <w:vAlign w:val="center"/>
          </w:tcPr>
          <w:p>
            <w:pPr>
              <w:pStyle w:val="11"/>
            </w:pPr>
            <w:r>
              <w:t>658.55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13</w:t>
            </w:r>
          </w:p>
        </w:tc>
        <w:tc>
          <w:tcPr>
            <w:tcW w:w="2835" w:type="dxa"/>
            <w:vAlign w:val="center"/>
          </w:tcPr>
          <w:p>
            <w:pPr>
              <w:pStyle w:val="11"/>
            </w:pPr>
            <w:r>
              <w:t>837.80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7254</w:t>
            </w:r>
          </w:p>
        </w:tc>
        <w:tc>
          <w:tcPr>
            <w:tcW w:w="2835" w:type="dxa"/>
            <w:vAlign w:val="center"/>
          </w:tcPr>
          <w:p>
            <w:pPr>
              <w:pStyle w:val="11"/>
            </w:pPr>
            <w:r>
              <w:t>2526.37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二、唐山市市场监管综合执法局（行政）收支预算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228003唐山市市场监管综合执法局（行政）</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3180.28</w:t>
            </w:r>
          </w:p>
        </w:tc>
        <w:tc>
          <w:tcPr>
            <w:tcW w:w="4535" w:type="dxa"/>
            <w:vAlign w:val="center"/>
          </w:tcPr>
          <w:p>
            <w:pPr>
              <w:pStyle w:val="12"/>
            </w:pPr>
            <w:r>
              <w:t>一、一般公共服务支出</w:t>
            </w:r>
          </w:p>
        </w:tc>
        <w:tc>
          <w:tcPr>
            <w:tcW w:w="2126" w:type="dxa"/>
            <w:vAlign w:val="center"/>
          </w:tcPr>
          <w:p>
            <w:pPr>
              <w:pStyle w:val="11"/>
            </w:pPr>
            <w:r>
              <w:t>2579.99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7.48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224.01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181.06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187.74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3180.28</w:t>
            </w:r>
          </w:p>
        </w:tc>
        <w:tc>
          <w:tcPr>
            <w:tcW w:w="4535" w:type="dxa"/>
            <w:vAlign w:val="center"/>
          </w:tcPr>
          <w:p>
            <w:pPr>
              <w:pStyle w:val="14"/>
            </w:pPr>
            <w:r>
              <w:t>本年支出合计</w:t>
            </w:r>
          </w:p>
        </w:tc>
        <w:tc>
          <w:tcPr>
            <w:tcW w:w="2126" w:type="dxa"/>
            <w:vAlign w:val="center"/>
          </w:tcPr>
          <w:p>
            <w:pPr>
              <w:pStyle w:val="15"/>
            </w:pPr>
            <w:r>
              <w:t>3180.28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3180.28</w:t>
            </w:r>
          </w:p>
        </w:tc>
        <w:tc>
          <w:tcPr>
            <w:tcW w:w="4535" w:type="dxa"/>
            <w:vAlign w:val="center"/>
          </w:tcPr>
          <w:p>
            <w:pPr>
              <w:pStyle w:val="14"/>
            </w:pPr>
            <w:r>
              <w:t>支出总计</w:t>
            </w:r>
          </w:p>
        </w:tc>
        <w:tc>
          <w:tcPr>
            <w:tcW w:w="2126" w:type="dxa"/>
            <w:vAlign w:val="center"/>
          </w:tcPr>
          <w:p>
            <w:pPr>
              <w:pStyle w:val="15"/>
            </w:pPr>
            <w:r>
              <w:t>3180.28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228003唐山市市场监管综合执法局（行政）</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3180.28</w:t>
            </w:r>
          </w:p>
        </w:tc>
        <w:tc>
          <w:tcPr>
            <w:tcW w:w="1134" w:type="dxa"/>
            <w:vAlign w:val="center"/>
          </w:tcPr>
          <w:p>
            <w:pPr>
              <w:pStyle w:val="15"/>
            </w:pPr>
            <w:r>
              <w:t>3180.28</w:t>
            </w:r>
          </w:p>
        </w:tc>
        <w:tc>
          <w:tcPr>
            <w:tcW w:w="1134" w:type="dxa"/>
            <w:vAlign w:val="center"/>
          </w:tcPr>
          <w:p>
            <w:pPr>
              <w:pStyle w:val="15"/>
            </w:pPr>
            <w:r>
              <w:t>3180.28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2579.99</w:t>
            </w:r>
          </w:p>
        </w:tc>
        <w:tc>
          <w:tcPr>
            <w:tcW w:w="1134" w:type="dxa"/>
            <w:vAlign w:val="center"/>
          </w:tcPr>
          <w:p>
            <w:pPr>
              <w:pStyle w:val="11"/>
            </w:pPr>
            <w:r>
              <w:t>2579.99</w:t>
            </w:r>
          </w:p>
        </w:tc>
        <w:tc>
          <w:tcPr>
            <w:tcW w:w="1134" w:type="dxa"/>
            <w:vAlign w:val="center"/>
          </w:tcPr>
          <w:p>
            <w:pPr>
              <w:pStyle w:val="11"/>
            </w:pPr>
            <w:r>
              <w:t>2579.99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2579.99</w:t>
            </w:r>
          </w:p>
        </w:tc>
        <w:tc>
          <w:tcPr>
            <w:tcW w:w="1134" w:type="dxa"/>
            <w:vAlign w:val="center"/>
          </w:tcPr>
          <w:p>
            <w:pPr>
              <w:pStyle w:val="11"/>
            </w:pPr>
            <w:r>
              <w:t>2579.99</w:t>
            </w:r>
          </w:p>
        </w:tc>
        <w:tc>
          <w:tcPr>
            <w:tcW w:w="1134" w:type="dxa"/>
            <w:vAlign w:val="center"/>
          </w:tcPr>
          <w:p>
            <w:pPr>
              <w:pStyle w:val="11"/>
            </w:pPr>
            <w:r>
              <w:t>2579.99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2013801</w:t>
            </w:r>
          </w:p>
        </w:tc>
        <w:tc>
          <w:tcPr>
            <w:tcW w:w="1559" w:type="dxa"/>
            <w:vAlign w:val="center"/>
          </w:tcPr>
          <w:p>
            <w:pPr>
              <w:pStyle w:val="12"/>
            </w:pPr>
            <w:r>
              <w:t>行政运行</w:t>
            </w:r>
          </w:p>
        </w:tc>
        <w:tc>
          <w:tcPr>
            <w:tcW w:w="1134" w:type="dxa"/>
            <w:vAlign w:val="center"/>
          </w:tcPr>
          <w:p>
            <w:pPr>
              <w:pStyle w:val="11"/>
            </w:pPr>
            <w:r>
              <w:t>2098.94</w:t>
            </w:r>
          </w:p>
        </w:tc>
        <w:tc>
          <w:tcPr>
            <w:tcW w:w="1134" w:type="dxa"/>
            <w:vAlign w:val="center"/>
          </w:tcPr>
          <w:p>
            <w:pPr>
              <w:pStyle w:val="11"/>
            </w:pPr>
            <w:r>
              <w:t>2098.94</w:t>
            </w:r>
          </w:p>
        </w:tc>
        <w:tc>
          <w:tcPr>
            <w:tcW w:w="1134" w:type="dxa"/>
            <w:vAlign w:val="center"/>
          </w:tcPr>
          <w:p>
            <w:pPr>
              <w:pStyle w:val="11"/>
            </w:pPr>
            <w:r>
              <w:t>2098.94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2013805</w:t>
            </w:r>
          </w:p>
        </w:tc>
        <w:tc>
          <w:tcPr>
            <w:tcW w:w="1559" w:type="dxa"/>
            <w:vAlign w:val="center"/>
          </w:tcPr>
          <w:p>
            <w:pPr>
              <w:pStyle w:val="12"/>
            </w:pPr>
            <w:r>
              <w:t>市场秩序执法</w:t>
            </w:r>
          </w:p>
        </w:tc>
        <w:tc>
          <w:tcPr>
            <w:tcW w:w="1134" w:type="dxa"/>
            <w:vAlign w:val="center"/>
          </w:tcPr>
          <w:p>
            <w:pPr>
              <w:pStyle w:val="11"/>
            </w:pPr>
            <w:r>
              <w:t>481.05</w:t>
            </w:r>
          </w:p>
        </w:tc>
        <w:tc>
          <w:tcPr>
            <w:tcW w:w="1134" w:type="dxa"/>
            <w:vAlign w:val="center"/>
          </w:tcPr>
          <w:p>
            <w:pPr>
              <w:pStyle w:val="11"/>
            </w:pPr>
            <w:r>
              <w:t>481.05</w:t>
            </w:r>
          </w:p>
        </w:tc>
        <w:tc>
          <w:tcPr>
            <w:tcW w:w="1134" w:type="dxa"/>
            <w:vAlign w:val="center"/>
          </w:tcPr>
          <w:p>
            <w:pPr>
              <w:pStyle w:val="11"/>
            </w:pPr>
            <w:r>
              <w:t>481.05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7.48</w:t>
            </w:r>
          </w:p>
        </w:tc>
        <w:tc>
          <w:tcPr>
            <w:tcW w:w="1134" w:type="dxa"/>
            <w:vAlign w:val="center"/>
          </w:tcPr>
          <w:p>
            <w:pPr>
              <w:pStyle w:val="11"/>
            </w:pPr>
            <w:r>
              <w:t>7.48</w:t>
            </w:r>
          </w:p>
        </w:tc>
        <w:tc>
          <w:tcPr>
            <w:tcW w:w="1134" w:type="dxa"/>
            <w:vAlign w:val="center"/>
          </w:tcPr>
          <w:p>
            <w:pPr>
              <w:pStyle w:val="11"/>
            </w:pPr>
            <w:r>
              <w:t>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7.48</w:t>
            </w:r>
          </w:p>
        </w:tc>
        <w:tc>
          <w:tcPr>
            <w:tcW w:w="1134" w:type="dxa"/>
            <w:vAlign w:val="center"/>
          </w:tcPr>
          <w:p>
            <w:pPr>
              <w:pStyle w:val="11"/>
            </w:pPr>
            <w:r>
              <w:t>7.48</w:t>
            </w:r>
          </w:p>
        </w:tc>
        <w:tc>
          <w:tcPr>
            <w:tcW w:w="1134" w:type="dxa"/>
            <w:vAlign w:val="center"/>
          </w:tcPr>
          <w:p>
            <w:pPr>
              <w:pStyle w:val="11"/>
            </w:pPr>
            <w:r>
              <w:t>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7.48</w:t>
            </w:r>
          </w:p>
        </w:tc>
        <w:tc>
          <w:tcPr>
            <w:tcW w:w="1134" w:type="dxa"/>
            <w:vAlign w:val="center"/>
          </w:tcPr>
          <w:p>
            <w:pPr>
              <w:pStyle w:val="11"/>
            </w:pPr>
            <w:r>
              <w:t>7.48</w:t>
            </w:r>
          </w:p>
        </w:tc>
        <w:tc>
          <w:tcPr>
            <w:tcW w:w="1134" w:type="dxa"/>
            <w:vAlign w:val="center"/>
          </w:tcPr>
          <w:p>
            <w:pPr>
              <w:pStyle w:val="11"/>
            </w:pPr>
            <w:r>
              <w:t>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224.01</w:t>
            </w:r>
          </w:p>
        </w:tc>
        <w:tc>
          <w:tcPr>
            <w:tcW w:w="1134" w:type="dxa"/>
            <w:vAlign w:val="center"/>
          </w:tcPr>
          <w:p>
            <w:pPr>
              <w:pStyle w:val="11"/>
            </w:pPr>
            <w:r>
              <w:t>224.01</w:t>
            </w:r>
          </w:p>
        </w:tc>
        <w:tc>
          <w:tcPr>
            <w:tcW w:w="1134" w:type="dxa"/>
            <w:vAlign w:val="center"/>
          </w:tcPr>
          <w:p>
            <w:pPr>
              <w:pStyle w:val="11"/>
            </w:pPr>
            <w:r>
              <w:t>224.01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224.01</w:t>
            </w:r>
          </w:p>
        </w:tc>
        <w:tc>
          <w:tcPr>
            <w:tcW w:w="1134" w:type="dxa"/>
            <w:vAlign w:val="center"/>
          </w:tcPr>
          <w:p>
            <w:pPr>
              <w:pStyle w:val="11"/>
            </w:pPr>
            <w:r>
              <w:t>224.01</w:t>
            </w:r>
          </w:p>
        </w:tc>
        <w:tc>
          <w:tcPr>
            <w:tcW w:w="1134" w:type="dxa"/>
            <w:vAlign w:val="center"/>
          </w:tcPr>
          <w:p>
            <w:pPr>
              <w:pStyle w:val="11"/>
            </w:pPr>
            <w:r>
              <w:t>224.01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224.01</w:t>
            </w:r>
          </w:p>
        </w:tc>
        <w:tc>
          <w:tcPr>
            <w:tcW w:w="1134" w:type="dxa"/>
            <w:vAlign w:val="center"/>
          </w:tcPr>
          <w:p>
            <w:pPr>
              <w:pStyle w:val="11"/>
            </w:pPr>
            <w:r>
              <w:t>224.01</w:t>
            </w:r>
          </w:p>
        </w:tc>
        <w:tc>
          <w:tcPr>
            <w:tcW w:w="1134" w:type="dxa"/>
            <w:vAlign w:val="center"/>
          </w:tcPr>
          <w:p>
            <w:pPr>
              <w:pStyle w:val="11"/>
            </w:pPr>
            <w:r>
              <w:t>224.01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181.06</w:t>
            </w:r>
          </w:p>
        </w:tc>
        <w:tc>
          <w:tcPr>
            <w:tcW w:w="1134" w:type="dxa"/>
            <w:vAlign w:val="center"/>
          </w:tcPr>
          <w:p>
            <w:pPr>
              <w:pStyle w:val="11"/>
            </w:pPr>
            <w:r>
              <w:t>181.06</w:t>
            </w:r>
          </w:p>
        </w:tc>
        <w:tc>
          <w:tcPr>
            <w:tcW w:w="1134" w:type="dxa"/>
            <w:vAlign w:val="center"/>
          </w:tcPr>
          <w:p>
            <w:pPr>
              <w:pStyle w:val="11"/>
            </w:pPr>
            <w:r>
              <w:t>181.06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181.06</w:t>
            </w:r>
          </w:p>
        </w:tc>
        <w:tc>
          <w:tcPr>
            <w:tcW w:w="1134" w:type="dxa"/>
            <w:vAlign w:val="center"/>
          </w:tcPr>
          <w:p>
            <w:pPr>
              <w:pStyle w:val="11"/>
            </w:pPr>
            <w:r>
              <w:t>181.06</w:t>
            </w:r>
          </w:p>
        </w:tc>
        <w:tc>
          <w:tcPr>
            <w:tcW w:w="1134" w:type="dxa"/>
            <w:vAlign w:val="center"/>
          </w:tcPr>
          <w:p>
            <w:pPr>
              <w:pStyle w:val="11"/>
            </w:pPr>
            <w:r>
              <w:t>181.06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86.08</w:t>
            </w:r>
          </w:p>
        </w:tc>
        <w:tc>
          <w:tcPr>
            <w:tcW w:w="1134" w:type="dxa"/>
            <w:vAlign w:val="center"/>
          </w:tcPr>
          <w:p>
            <w:pPr>
              <w:pStyle w:val="11"/>
            </w:pPr>
            <w:r>
              <w:t>86.08</w:t>
            </w:r>
          </w:p>
        </w:tc>
        <w:tc>
          <w:tcPr>
            <w:tcW w:w="1134" w:type="dxa"/>
            <w:vAlign w:val="center"/>
          </w:tcPr>
          <w:p>
            <w:pPr>
              <w:pStyle w:val="11"/>
            </w:pPr>
            <w:r>
              <w:t>86.08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94.98</w:t>
            </w:r>
          </w:p>
        </w:tc>
        <w:tc>
          <w:tcPr>
            <w:tcW w:w="1134" w:type="dxa"/>
            <w:vAlign w:val="center"/>
          </w:tcPr>
          <w:p>
            <w:pPr>
              <w:pStyle w:val="11"/>
            </w:pPr>
            <w:r>
              <w:t>94.98</w:t>
            </w:r>
          </w:p>
        </w:tc>
        <w:tc>
          <w:tcPr>
            <w:tcW w:w="1134" w:type="dxa"/>
            <w:vAlign w:val="center"/>
          </w:tcPr>
          <w:p>
            <w:pPr>
              <w:pStyle w:val="11"/>
            </w:pPr>
            <w:r>
              <w:t>94.98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187.74</w:t>
            </w:r>
          </w:p>
        </w:tc>
        <w:tc>
          <w:tcPr>
            <w:tcW w:w="1134" w:type="dxa"/>
            <w:vAlign w:val="center"/>
          </w:tcPr>
          <w:p>
            <w:pPr>
              <w:pStyle w:val="11"/>
            </w:pPr>
            <w:r>
              <w:t>187.74</w:t>
            </w:r>
          </w:p>
        </w:tc>
        <w:tc>
          <w:tcPr>
            <w:tcW w:w="1134" w:type="dxa"/>
            <w:vAlign w:val="center"/>
          </w:tcPr>
          <w:p>
            <w:pPr>
              <w:pStyle w:val="11"/>
            </w:pPr>
            <w:r>
              <w:t>187.74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187.74</w:t>
            </w:r>
          </w:p>
        </w:tc>
        <w:tc>
          <w:tcPr>
            <w:tcW w:w="1134" w:type="dxa"/>
            <w:vAlign w:val="center"/>
          </w:tcPr>
          <w:p>
            <w:pPr>
              <w:pStyle w:val="11"/>
            </w:pPr>
            <w:r>
              <w:t>187.74</w:t>
            </w:r>
          </w:p>
        </w:tc>
        <w:tc>
          <w:tcPr>
            <w:tcW w:w="1134" w:type="dxa"/>
            <w:vAlign w:val="center"/>
          </w:tcPr>
          <w:p>
            <w:pPr>
              <w:pStyle w:val="11"/>
            </w:pPr>
            <w:r>
              <w:t>187.74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187.74</w:t>
            </w:r>
          </w:p>
        </w:tc>
        <w:tc>
          <w:tcPr>
            <w:tcW w:w="1134" w:type="dxa"/>
            <w:vAlign w:val="center"/>
          </w:tcPr>
          <w:p>
            <w:pPr>
              <w:pStyle w:val="11"/>
            </w:pPr>
            <w:r>
              <w:t>187.74</w:t>
            </w:r>
          </w:p>
        </w:tc>
        <w:tc>
          <w:tcPr>
            <w:tcW w:w="1134" w:type="dxa"/>
            <w:vAlign w:val="center"/>
          </w:tcPr>
          <w:p>
            <w:pPr>
              <w:pStyle w:val="11"/>
            </w:pPr>
            <w:r>
              <w:t>187.74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228003唐山市市场监管综合执法局（行政）</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3180.28</w:t>
            </w:r>
          </w:p>
        </w:tc>
        <w:tc>
          <w:tcPr>
            <w:tcW w:w="1361" w:type="dxa"/>
            <w:vAlign w:val="center"/>
          </w:tcPr>
          <w:p>
            <w:pPr>
              <w:pStyle w:val="15"/>
            </w:pPr>
            <w:r>
              <w:t>2699.23</w:t>
            </w:r>
          </w:p>
        </w:tc>
        <w:tc>
          <w:tcPr>
            <w:tcW w:w="1361" w:type="dxa"/>
            <w:vAlign w:val="center"/>
          </w:tcPr>
          <w:p>
            <w:pPr>
              <w:pStyle w:val="15"/>
            </w:pPr>
            <w:r>
              <w:t>481.05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2579.99</w:t>
            </w:r>
          </w:p>
        </w:tc>
        <w:tc>
          <w:tcPr>
            <w:tcW w:w="1361" w:type="dxa"/>
            <w:vAlign w:val="center"/>
          </w:tcPr>
          <w:p>
            <w:pPr>
              <w:pStyle w:val="11"/>
            </w:pPr>
            <w:r>
              <w:t>2098.94</w:t>
            </w:r>
          </w:p>
        </w:tc>
        <w:tc>
          <w:tcPr>
            <w:tcW w:w="1361" w:type="dxa"/>
            <w:vAlign w:val="center"/>
          </w:tcPr>
          <w:p>
            <w:pPr>
              <w:pStyle w:val="11"/>
            </w:pPr>
            <w:r>
              <w:t>481.05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2579.99</w:t>
            </w:r>
          </w:p>
        </w:tc>
        <w:tc>
          <w:tcPr>
            <w:tcW w:w="1361" w:type="dxa"/>
            <w:vAlign w:val="center"/>
          </w:tcPr>
          <w:p>
            <w:pPr>
              <w:pStyle w:val="11"/>
            </w:pPr>
            <w:r>
              <w:t>2098.94</w:t>
            </w:r>
          </w:p>
        </w:tc>
        <w:tc>
          <w:tcPr>
            <w:tcW w:w="1361" w:type="dxa"/>
            <w:vAlign w:val="center"/>
          </w:tcPr>
          <w:p>
            <w:pPr>
              <w:pStyle w:val="11"/>
            </w:pPr>
            <w:r>
              <w:t>481.05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2013801</w:t>
            </w:r>
          </w:p>
        </w:tc>
        <w:tc>
          <w:tcPr>
            <w:tcW w:w="4535" w:type="dxa"/>
            <w:vAlign w:val="center"/>
          </w:tcPr>
          <w:p>
            <w:pPr>
              <w:pStyle w:val="12"/>
            </w:pPr>
            <w:r>
              <w:t>行政运行</w:t>
            </w:r>
          </w:p>
        </w:tc>
        <w:tc>
          <w:tcPr>
            <w:tcW w:w="1361" w:type="dxa"/>
            <w:vAlign w:val="center"/>
          </w:tcPr>
          <w:p>
            <w:pPr>
              <w:pStyle w:val="11"/>
            </w:pPr>
            <w:r>
              <w:t>2098.94</w:t>
            </w:r>
          </w:p>
        </w:tc>
        <w:tc>
          <w:tcPr>
            <w:tcW w:w="1361" w:type="dxa"/>
            <w:vAlign w:val="center"/>
          </w:tcPr>
          <w:p>
            <w:pPr>
              <w:pStyle w:val="11"/>
            </w:pPr>
            <w:r>
              <w:t>2098.94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2013805</w:t>
            </w:r>
          </w:p>
        </w:tc>
        <w:tc>
          <w:tcPr>
            <w:tcW w:w="4535" w:type="dxa"/>
            <w:vAlign w:val="center"/>
          </w:tcPr>
          <w:p>
            <w:pPr>
              <w:pStyle w:val="12"/>
            </w:pPr>
            <w:r>
              <w:t>市场秩序执法</w:t>
            </w:r>
          </w:p>
        </w:tc>
        <w:tc>
          <w:tcPr>
            <w:tcW w:w="1361" w:type="dxa"/>
            <w:vAlign w:val="center"/>
          </w:tcPr>
          <w:p>
            <w:pPr>
              <w:pStyle w:val="11"/>
            </w:pPr>
            <w:r>
              <w:t>481.05</w:t>
            </w:r>
          </w:p>
        </w:tc>
        <w:tc>
          <w:tcPr>
            <w:tcW w:w="1361" w:type="dxa"/>
            <w:vAlign w:val="center"/>
          </w:tcPr>
          <w:p>
            <w:pPr>
              <w:pStyle w:val="11"/>
            </w:pPr>
          </w:p>
        </w:tc>
        <w:tc>
          <w:tcPr>
            <w:tcW w:w="1361" w:type="dxa"/>
            <w:vAlign w:val="center"/>
          </w:tcPr>
          <w:p>
            <w:pPr>
              <w:pStyle w:val="11"/>
            </w:pPr>
            <w:r>
              <w:t>481.05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7.48</w:t>
            </w:r>
          </w:p>
        </w:tc>
        <w:tc>
          <w:tcPr>
            <w:tcW w:w="1361" w:type="dxa"/>
            <w:vAlign w:val="center"/>
          </w:tcPr>
          <w:p>
            <w:pPr>
              <w:pStyle w:val="11"/>
            </w:pPr>
            <w:r>
              <w:t>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7.48</w:t>
            </w:r>
          </w:p>
        </w:tc>
        <w:tc>
          <w:tcPr>
            <w:tcW w:w="1361" w:type="dxa"/>
            <w:vAlign w:val="center"/>
          </w:tcPr>
          <w:p>
            <w:pPr>
              <w:pStyle w:val="11"/>
            </w:pPr>
            <w:r>
              <w:t>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7.48</w:t>
            </w:r>
          </w:p>
        </w:tc>
        <w:tc>
          <w:tcPr>
            <w:tcW w:w="1361" w:type="dxa"/>
            <w:vAlign w:val="center"/>
          </w:tcPr>
          <w:p>
            <w:pPr>
              <w:pStyle w:val="11"/>
            </w:pPr>
            <w:r>
              <w:t>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224.01</w:t>
            </w:r>
          </w:p>
        </w:tc>
        <w:tc>
          <w:tcPr>
            <w:tcW w:w="1361" w:type="dxa"/>
            <w:vAlign w:val="center"/>
          </w:tcPr>
          <w:p>
            <w:pPr>
              <w:pStyle w:val="11"/>
            </w:pPr>
            <w:r>
              <w:t>224.01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224.01</w:t>
            </w:r>
          </w:p>
        </w:tc>
        <w:tc>
          <w:tcPr>
            <w:tcW w:w="1361" w:type="dxa"/>
            <w:vAlign w:val="center"/>
          </w:tcPr>
          <w:p>
            <w:pPr>
              <w:pStyle w:val="11"/>
            </w:pPr>
            <w:r>
              <w:t>224.01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224.01</w:t>
            </w:r>
          </w:p>
        </w:tc>
        <w:tc>
          <w:tcPr>
            <w:tcW w:w="1361" w:type="dxa"/>
            <w:vAlign w:val="center"/>
          </w:tcPr>
          <w:p>
            <w:pPr>
              <w:pStyle w:val="11"/>
            </w:pPr>
            <w:r>
              <w:t>224.01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181.06</w:t>
            </w:r>
          </w:p>
        </w:tc>
        <w:tc>
          <w:tcPr>
            <w:tcW w:w="1361" w:type="dxa"/>
            <w:vAlign w:val="center"/>
          </w:tcPr>
          <w:p>
            <w:pPr>
              <w:pStyle w:val="11"/>
            </w:pPr>
            <w:r>
              <w:t>181.06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181.06</w:t>
            </w:r>
          </w:p>
        </w:tc>
        <w:tc>
          <w:tcPr>
            <w:tcW w:w="1361" w:type="dxa"/>
            <w:vAlign w:val="center"/>
          </w:tcPr>
          <w:p>
            <w:pPr>
              <w:pStyle w:val="11"/>
            </w:pPr>
            <w:r>
              <w:t>181.06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86.08</w:t>
            </w:r>
          </w:p>
        </w:tc>
        <w:tc>
          <w:tcPr>
            <w:tcW w:w="1361" w:type="dxa"/>
            <w:vAlign w:val="center"/>
          </w:tcPr>
          <w:p>
            <w:pPr>
              <w:pStyle w:val="11"/>
            </w:pPr>
            <w:r>
              <w:t>86.08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94.98</w:t>
            </w:r>
          </w:p>
        </w:tc>
        <w:tc>
          <w:tcPr>
            <w:tcW w:w="1361" w:type="dxa"/>
            <w:vAlign w:val="center"/>
          </w:tcPr>
          <w:p>
            <w:pPr>
              <w:pStyle w:val="11"/>
            </w:pPr>
            <w:r>
              <w:t>94.98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187.74</w:t>
            </w:r>
          </w:p>
        </w:tc>
        <w:tc>
          <w:tcPr>
            <w:tcW w:w="1361" w:type="dxa"/>
            <w:vAlign w:val="center"/>
          </w:tcPr>
          <w:p>
            <w:pPr>
              <w:pStyle w:val="11"/>
            </w:pPr>
            <w:r>
              <w:t>187.74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187.74</w:t>
            </w:r>
          </w:p>
        </w:tc>
        <w:tc>
          <w:tcPr>
            <w:tcW w:w="1361" w:type="dxa"/>
            <w:vAlign w:val="center"/>
          </w:tcPr>
          <w:p>
            <w:pPr>
              <w:pStyle w:val="11"/>
            </w:pPr>
            <w:r>
              <w:t>187.74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187.74</w:t>
            </w:r>
          </w:p>
        </w:tc>
        <w:tc>
          <w:tcPr>
            <w:tcW w:w="1361" w:type="dxa"/>
            <w:vAlign w:val="center"/>
          </w:tcPr>
          <w:p>
            <w:pPr>
              <w:pStyle w:val="11"/>
            </w:pPr>
            <w:r>
              <w:t>187.74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228003唐山市市场监管综合执法局（行政）</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3180.28</w:t>
            </w:r>
          </w:p>
        </w:tc>
        <w:tc>
          <w:tcPr>
            <w:tcW w:w="3402" w:type="dxa"/>
            <w:vAlign w:val="center"/>
          </w:tcPr>
          <w:p>
            <w:pPr>
              <w:pStyle w:val="12"/>
            </w:pPr>
            <w:r>
              <w:t>一、一般公共服务支出</w:t>
            </w:r>
          </w:p>
        </w:tc>
        <w:tc>
          <w:tcPr>
            <w:tcW w:w="1474" w:type="dxa"/>
            <w:vAlign w:val="center"/>
          </w:tcPr>
          <w:p>
            <w:pPr>
              <w:pStyle w:val="11"/>
            </w:pPr>
            <w:r>
              <w:t>2579.99</w:t>
            </w:r>
          </w:p>
        </w:tc>
        <w:tc>
          <w:tcPr>
            <w:tcW w:w="1474" w:type="dxa"/>
            <w:vAlign w:val="center"/>
          </w:tcPr>
          <w:p>
            <w:pPr>
              <w:pStyle w:val="11"/>
            </w:pPr>
            <w:r>
              <w:t>2579.99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7.48</w:t>
            </w:r>
          </w:p>
        </w:tc>
        <w:tc>
          <w:tcPr>
            <w:tcW w:w="1474" w:type="dxa"/>
            <w:vAlign w:val="center"/>
          </w:tcPr>
          <w:p>
            <w:pPr>
              <w:pStyle w:val="11"/>
            </w:pPr>
            <w:r>
              <w:t>7.48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224.01</w:t>
            </w:r>
          </w:p>
        </w:tc>
        <w:tc>
          <w:tcPr>
            <w:tcW w:w="1474" w:type="dxa"/>
            <w:vAlign w:val="center"/>
          </w:tcPr>
          <w:p>
            <w:pPr>
              <w:pStyle w:val="11"/>
            </w:pPr>
            <w:r>
              <w:t>224.01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181.06</w:t>
            </w:r>
          </w:p>
        </w:tc>
        <w:tc>
          <w:tcPr>
            <w:tcW w:w="1474" w:type="dxa"/>
            <w:vAlign w:val="center"/>
          </w:tcPr>
          <w:p>
            <w:pPr>
              <w:pStyle w:val="11"/>
            </w:pPr>
            <w:r>
              <w:t>181.06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187.74</w:t>
            </w:r>
          </w:p>
        </w:tc>
        <w:tc>
          <w:tcPr>
            <w:tcW w:w="1474" w:type="dxa"/>
            <w:vAlign w:val="center"/>
          </w:tcPr>
          <w:p>
            <w:pPr>
              <w:pStyle w:val="11"/>
            </w:pPr>
            <w:r>
              <w:t>187.74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3180.28</w:t>
            </w:r>
          </w:p>
        </w:tc>
        <w:tc>
          <w:tcPr>
            <w:tcW w:w="3402" w:type="dxa"/>
            <w:vAlign w:val="center"/>
          </w:tcPr>
          <w:p>
            <w:pPr>
              <w:pStyle w:val="14"/>
            </w:pPr>
            <w:r>
              <w:t>本年支出合计</w:t>
            </w:r>
          </w:p>
        </w:tc>
        <w:tc>
          <w:tcPr>
            <w:tcW w:w="1474" w:type="dxa"/>
            <w:vAlign w:val="center"/>
          </w:tcPr>
          <w:p>
            <w:pPr>
              <w:pStyle w:val="15"/>
            </w:pPr>
            <w:r>
              <w:t>3180.28</w:t>
            </w:r>
          </w:p>
        </w:tc>
        <w:tc>
          <w:tcPr>
            <w:tcW w:w="1474" w:type="dxa"/>
            <w:vAlign w:val="center"/>
          </w:tcPr>
          <w:p>
            <w:pPr>
              <w:pStyle w:val="15"/>
            </w:pPr>
            <w:r>
              <w:t>3180.28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3180.28</w:t>
            </w:r>
          </w:p>
        </w:tc>
        <w:tc>
          <w:tcPr>
            <w:tcW w:w="3402" w:type="dxa"/>
            <w:vAlign w:val="center"/>
          </w:tcPr>
          <w:p>
            <w:pPr>
              <w:pStyle w:val="14"/>
            </w:pPr>
            <w:r>
              <w:t>支出总计</w:t>
            </w:r>
          </w:p>
        </w:tc>
        <w:tc>
          <w:tcPr>
            <w:tcW w:w="1474" w:type="dxa"/>
            <w:vAlign w:val="center"/>
          </w:tcPr>
          <w:p>
            <w:pPr>
              <w:pStyle w:val="15"/>
            </w:pPr>
            <w:r>
              <w:t>3180.28</w:t>
            </w:r>
          </w:p>
        </w:tc>
        <w:tc>
          <w:tcPr>
            <w:tcW w:w="1474" w:type="dxa"/>
            <w:vAlign w:val="center"/>
          </w:tcPr>
          <w:p>
            <w:pPr>
              <w:pStyle w:val="15"/>
            </w:pPr>
            <w:r>
              <w:t>3180.28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228003唐山市市场监管综合执法局（行政）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3180.28</w:t>
            </w:r>
          </w:p>
        </w:tc>
        <w:tc>
          <w:tcPr>
            <w:tcW w:w="2551" w:type="dxa"/>
            <w:vAlign w:val="center"/>
          </w:tcPr>
          <w:p>
            <w:pPr>
              <w:pStyle w:val="15"/>
            </w:pPr>
            <w:r>
              <w:t>2699.23</w:t>
            </w:r>
          </w:p>
        </w:tc>
        <w:tc>
          <w:tcPr>
            <w:tcW w:w="2551" w:type="dxa"/>
            <w:vAlign w:val="center"/>
          </w:tcPr>
          <w:p>
            <w:pPr>
              <w:pStyle w:val="15"/>
            </w:pPr>
            <w:r>
              <w:t>481.05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2579.99</w:t>
            </w:r>
          </w:p>
        </w:tc>
        <w:tc>
          <w:tcPr>
            <w:tcW w:w="2551" w:type="dxa"/>
            <w:vAlign w:val="center"/>
          </w:tcPr>
          <w:p>
            <w:pPr>
              <w:pStyle w:val="11"/>
            </w:pPr>
            <w:r>
              <w:t>2098.94</w:t>
            </w:r>
          </w:p>
        </w:tc>
        <w:tc>
          <w:tcPr>
            <w:tcW w:w="2551" w:type="dxa"/>
            <w:vAlign w:val="center"/>
          </w:tcPr>
          <w:p>
            <w:pPr>
              <w:pStyle w:val="11"/>
            </w:pPr>
            <w:r>
              <w:t>481.05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2579.99</w:t>
            </w:r>
          </w:p>
        </w:tc>
        <w:tc>
          <w:tcPr>
            <w:tcW w:w="2551" w:type="dxa"/>
            <w:vAlign w:val="center"/>
          </w:tcPr>
          <w:p>
            <w:pPr>
              <w:pStyle w:val="11"/>
            </w:pPr>
            <w:r>
              <w:t>2098.94</w:t>
            </w:r>
          </w:p>
        </w:tc>
        <w:tc>
          <w:tcPr>
            <w:tcW w:w="2551" w:type="dxa"/>
            <w:vAlign w:val="center"/>
          </w:tcPr>
          <w:p>
            <w:pPr>
              <w:pStyle w:val="11"/>
            </w:pPr>
            <w:r>
              <w:t>481.05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2013801</w:t>
            </w:r>
          </w:p>
        </w:tc>
        <w:tc>
          <w:tcPr>
            <w:tcW w:w="4535" w:type="dxa"/>
            <w:vAlign w:val="center"/>
          </w:tcPr>
          <w:p>
            <w:pPr>
              <w:pStyle w:val="12"/>
            </w:pPr>
            <w:r>
              <w:t>行政运行</w:t>
            </w:r>
          </w:p>
        </w:tc>
        <w:tc>
          <w:tcPr>
            <w:tcW w:w="2551" w:type="dxa"/>
            <w:vAlign w:val="center"/>
          </w:tcPr>
          <w:p>
            <w:pPr>
              <w:pStyle w:val="11"/>
            </w:pPr>
            <w:r>
              <w:t>2098.94</w:t>
            </w:r>
          </w:p>
        </w:tc>
        <w:tc>
          <w:tcPr>
            <w:tcW w:w="2551" w:type="dxa"/>
            <w:vAlign w:val="center"/>
          </w:tcPr>
          <w:p>
            <w:pPr>
              <w:pStyle w:val="11"/>
            </w:pPr>
            <w:r>
              <w:t>2098.94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2013805</w:t>
            </w:r>
          </w:p>
        </w:tc>
        <w:tc>
          <w:tcPr>
            <w:tcW w:w="4535" w:type="dxa"/>
            <w:vAlign w:val="center"/>
          </w:tcPr>
          <w:p>
            <w:pPr>
              <w:pStyle w:val="12"/>
            </w:pPr>
            <w:r>
              <w:t>市场秩序执法</w:t>
            </w:r>
          </w:p>
        </w:tc>
        <w:tc>
          <w:tcPr>
            <w:tcW w:w="2551" w:type="dxa"/>
            <w:vAlign w:val="center"/>
          </w:tcPr>
          <w:p>
            <w:pPr>
              <w:pStyle w:val="11"/>
            </w:pPr>
            <w:r>
              <w:t>481.05</w:t>
            </w:r>
          </w:p>
        </w:tc>
        <w:tc>
          <w:tcPr>
            <w:tcW w:w="2551" w:type="dxa"/>
            <w:vAlign w:val="center"/>
          </w:tcPr>
          <w:p>
            <w:pPr>
              <w:pStyle w:val="11"/>
            </w:pPr>
          </w:p>
        </w:tc>
        <w:tc>
          <w:tcPr>
            <w:tcW w:w="2551" w:type="dxa"/>
            <w:vAlign w:val="center"/>
          </w:tcPr>
          <w:p>
            <w:pPr>
              <w:pStyle w:val="11"/>
            </w:pPr>
            <w:r>
              <w:t>481.05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7.48</w:t>
            </w:r>
          </w:p>
        </w:tc>
        <w:tc>
          <w:tcPr>
            <w:tcW w:w="2551" w:type="dxa"/>
            <w:vAlign w:val="center"/>
          </w:tcPr>
          <w:p>
            <w:pPr>
              <w:pStyle w:val="11"/>
            </w:pPr>
            <w:r>
              <w:t>7.48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7.48</w:t>
            </w:r>
          </w:p>
        </w:tc>
        <w:tc>
          <w:tcPr>
            <w:tcW w:w="2551" w:type="dxa"/>
            <w:vAlign w:val="center"/>
          </w:tcPr>
          <w:p>
            <w:pPr>
              <w:pStyle w:val="11"/>
            </w:pPr>
            <w:r>
              <w:t>7.48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7.48</w:t>
            </w:r>
          </w:p>
        </w:tc>
        <w:tc>
          <w:tcPr>
            <w:tcW w:w="2551" w:type="dxa"/>
            <w:vAlign w:val="center"/>
          </w:tcPr>
          <w:p>
            <w:pPr>
              <w:pStyle w:val="11"/>
            </w:pPr>
            <w:r>
              <w:t>7.48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224.01</w:t>
            </w:r>
          </w:p>
        </w:tc>
        <w:tc>
          <w:tcPr>
            <w:tcW w:w="2551" w:type="dxa"/>
            <w:vAlign w:val="center"/>
          </w:tcPr>
          <w:p>
            <w:pPr>
              <w:pStyle w:val="11"/>
            </w:pPr>
            <w:r>
              <w:t>224.01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224.01</w:t>
            </w:r>
          </w:p>
        </w:tc>
        <w:tc>
          <w:tcPr>
            <w:tcW w:w="2551" w:type="dxa"/>
            <w:vAlign w:val="center"/>
          </w:tcPr>
          <w:p>
            <w:pPr>
              <w:pStyle w:val="11"/>
            </w:pPr>
            <w:r>
              <w:t>224.01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224.01</w:t>
            </w:r>
          </w:p>
        </w:tc>
        <w:tc>
          <w:tcPr>
            <w:tcW w:w="2551" w:type="dxa"/>
            <w:vAlign w:val="center"/>
          </w:tcPr>
          <w:p>
            <w:pPr>
              <w:pStyle w:val="11"/>
            </w:pPr>
            <w:r>
              <w:t>224.01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181.06</w:t>
            </w:r>
          </w:p>
        </w:tc>
        <w:tc>
          <w:tcPr>
            <w:tcW w:w="2551" w:type="dxa"/>
            <w:vAlign w:val="center"/>
          </w:tcPr>
          <w:p>
            <w:pPr>
              <w:pStyle w:val="11"/>
            </w:pPr>
            <w:r>
              <w:t>181.06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181.06</w:t>
            </w:r>
          </w:p>
        </w:tc>
        <w:tc>
          <w:tcPr>
            <w:tcW w:w="2551" w:type="dxa"/>
            <w:vAlign w:val="center"/>
          </w:tcPr>
          <w:p>
            <w:pPr>
              <w:pStyle w:val="11"/>
            </w:pPr>
            <w:r>
              <w:t>181.06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86.08</w:t>
            </w:r>
          </w:p>
        </w:tc>
        <w:tc>
          <w:tcPr>
            <w:tcW w:w="2551" w:type="dxa"/>
            <w:vAlign w:val="center"/>
          </w:tcPr>
          <w:p>
            <w:pPr>
              <w:pStyle w:val="11"/>
            </w:pPr>
            <w:r>
              <w:t>86.08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94.98</w:t>
            </w:r>
          </w:p>
        </w:tc>
        <w:tc>
          <w:tcPr>
            <w:tcW w:w="2551" w:type="dxa"/>
            <w:vAlign w:val="center"/>
          </w:tcPr>
          <w:p>
            <w:pPr>
              <w:pStyle w:val="11"/>
            </w:pPr>
            <w:r>
              <w:t>94.98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187.74</w:t>
            </w:r>
          </w:p>
        </w:tc>
        <w:tc>
          <w:tcPr>
            <w:tcW w:w="2551" w:type="dxa"/>
            <w:vAlign w:val="center"/>
          </w:tcPr>
          <w:p>
            <w:pPr>
              <w:pStyle w:val="11"/>
            </w:pPr>
            <w:r>
              <w:t>187.74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187.74</w:t>
            </w:r>
          </w:p>
        </w:tc>
        <w:tc>
          <w:tcPr>
            <w:tcW w:w="2551" w:type="dxa"/>
            <w:vAlign w:val="center"/>
          </w:tcPr>
          <w:p>
            <w:pPr>
              <w:pStyle w:val="11"/>
            </w:pPr>
            <w:r>
              <w:t>187.74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187.74</w:t>
            </w:r>
          </w:p>
        </w:tc>
        <w:tc>
          <w:tcPr>
            <w:tcW w:w="2551" w:type="dxa"/>
            <w:vAlign w:val="center"/>
          </w:tcPr>
          <w:p>
            <w:pPr>
              <w:pStyle w:val="11"/>
            </w:pPr>
            <w:r>
              <w:t>187.74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228003唐山市市场监管综合执法局（行政）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2699.23</w:t>
            </w:r>
          </w:p>
        </w:tc>
        <w:tc>
          <w:tcPr>
            <w:tcW w:w="2551" w:type="dxa"/>
            <w:vAlign w:val="center"/>
          </w:tcPr>
          <w:p>
            <w:pPr>
              <w:pStyle w:val="15"/>
            </w:pPr>
            <w:r>
              <w:t>2471.45</w:t>
            </w:r>
          </w:p>
        </w:tc>
        <w:tc>
          <w:tcPr>
            <w:tcW w:w="2551" w:type="dxa"/>
            <w:vAlign w:val="center"/>
          </w:tcPr>
          <w:p>
            <w:pPr>
              <w:pStyle w:val="15"/>
            </w:pPr>
            <w:r>
              <w:t>227.78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2255.46</w:t>
            </w:r>
          </w:p>
        </w:tc>
        <w:tc>
          <w:tcPr>
            <w:tcW w:w="2551" w:type="dxa"/>
            <w:vAlign w:val="center"/>
          </w:tcPr>
          <w:p>
            <w:pPr>
              <w:pStyle w:val="11"/>
            </w:pPr>
            <w:r>
              <w:t>2255.46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602.41</w:t>
            </w:r>
          </w:p>
        </w:tc>
        <w:tc>
          <w:tcPr>
            <w:tcW w:w="2551" w:type="dxa"/>
            <w:vAlign w:val="center"/>
          </w:tcPr>
          <w:p>
            <w:pPr>
              <w:pStyle w:val="11"/>
            </w:pPr>
            <w:r>
              <w:t>602.41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282.07</w:t>
            </w:r>
          </w:p>
        </w:tc>
        <w:tc>
          <w:tcPr>
            <w:tcW w:w="2551" w:type="dxa"/>
            <w:vAlign w:val="center"/>
          </w:tcPr>
          <w:p>
            <w:pPr>
              <w:pStyle w:val="11"/>
            </w:pPr>
            <w:r>
              <w:t>282.07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166.51</w:t>
            </w:r>
          </w:p>
        </w:tc>
        <w:tc>
          <w:tcPr>
            <w:tcW w:w="2551" w:type="dxa"/>
            <w:vAlign w:val="center"/>
          </w:tcPr>
          <w:p>
            <w:pPr>
              <w:pStyle w:val="11"/>
            </w:pPr>
            <w:r>
              <w:t>166.51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601.18</w:t>
            </w:r>
          </w:p>
        </w:tc>
        <w:tc>
          <w:tcPr>
            <w:tcW w:w="2551" w:type="dxa"/>
            <w:vAlign w:val="center"/>
          </w:tcPr>
          <w:p>
            <w:pPr>
              <w:pStyle w:val="11"/>
            </w:pPr>
            <w:r>
              <w:t>601.18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224.01</w:t>
            </w:r>
          </w:p>
        </w:tc>
        <w:tc>
          <w:tcPr>
            <w:tcW w:w="2551" w:type="dxa"/>
            <w:vAlign w:val="center"/>
          </w:tcPr>
          <w:p>
            <w:pPr>
              <w:pStyle w:val="11"/>
            </w:pPr>
            <w:r>
              <w:t>224.01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86.08</w:t>
            </w:r>
          </w:p>
        </w:tc>
        <w:tc>
          <w:tcPr>
            <w:tcW w:w="2551" w:type="dxa"/>
            <w:vAlign w:val="center"/>
          </w:tcPr>
          <w:p>
            <w:pPr>
              <w:pStyle w:val="11"/>
            </w:pPr>
            <w:r>
              <w:t>86.08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94.98</w:t>
            </w:r>
          </w:p>
        </w:tc>
        <w:tc>
          <w:tcPr>
            <w:tcW w:w="2551" w:type="dxa"/>
            <w:vAlign w:val="center"/>
          </w:tcPr>
          <w:p>
            <w:pPr>
              <w:pStyle w:val="11"/>
            </w:pPr>
            <w:r>
              <w:t>94.98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10.48</w:t>
            </w:r>
          </w:p>
        </w:tc>
        <w:tc>
          <w:tcPr>
            <w:tcW w:w="2551" w:type="dxa"/>
            <w:vAlign w:val="center"/>
          </w:tcPr>
          <w:p>
            <w:pPr>
              <w:pStyle w:val="11"/>
            </w:pPr>
            <w:r>
              <w:t>10.48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187.74</w:t>
            </w:r>
          </w:p>
        </w:tc>
        <w:tc>
          <w:tcPr>
            <w:tcW w:w="2551" w:type="dxa"/>
            <w:vAlign w:val="center"/>
          </w:tcPr>
          <w:p>
            <w:pPr>
              <w:pStyle w:val="11"/>
            </w:pPr>
            <w:r>
              <w:t>187.74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227.78</w:t>
            </w:r>
          </w:p>
        </w:tc>
        <w:tc>
          <w:tcPr>
            <w:tcW w:w="2551" w:type="dxa"/>
            <w:vAlign w:val="center"/>
          </w:tcPr>
          <w:p>
            <w:pPr>
              <w:pStyle w:val="11"/>
            </w:pPr>
          </w:p>
        </w:tc>
        <w:tc>
          <w:tcPr>
            <w:tcW w:w="2551" w:type="dxa"/>
            <w:vAlign w:val="center"/>
          </w:tcPr>
          <w:p>
            <w:pPr>
              <w:pStyle w:val="11"/>
            </w:pPr>
            <w:r>
              <w:t>227.78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8.56</w:t>
            </w:r>
          </w:p>
        </w:tc>
        <w:tc>
          <w:tcPr>
            <w:tcW w:w="2551" w:type="dxa"/>
            <w:vAlign w:val="center"/>
          </w:tcPr>
          <w:p>
            <w:pPr>
              <w:pStyle w:val="11"/>
            </w:pPr>
          </w:p>
        </w:tc>
        <w:tc>
          <w:tcPr>
            <w:tcW w:w="2551" w:type="dxa"/>
            <w:vAlign w:val="center"/>
          </w:tcPr>
          <w:p>
            <w:pPr>
              <w:pStyle w:val="11"/>
            </w:pPr>
            <w:r>
              <w:t>8.56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26.00</w:t>
            </w:r>
          </w:p>
        </w:tc>
        <w:tc>
          <w:tcPr>
            <w:tcW w:w="2551" w:type="dxa"/>
            <w:vAlign w:val="center"/>
          </w:tcPr>
          <w:p>
            <w:pPr>
              <w:pStyle w:val="11"/>
            </w:pPr>
          </w:p>
        </w:tc>
        <w:tc>
          <w:tcPr>
            <w:tcW w:w="2551" w:type="dxa"/>
            <w:vAlign w:val="center"/>
          </w:tcPr>
          <w:p>
            <w:pPr>
              <w:pStyle w:val="11"/>
            </w:pPr>
            <w: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28.59</w:t>
            </w:r>
          </w:p>
        </w:tc>
        <w:tc>
          <w:tcPr>
            <w:tcW w:w="2551" w:type="dxa"/>
            <w:vAlign w:val="center"/>
          </w:tcPr>
          <w:p>
            <w:pPr>
              <w:pStyle w:val="11"/>
            </w:pPr>
          </w:p>
        </w:tc>
        <w:tc>
          <w:tcPr>
            <w:tcW w:w="2551" w:type="dxa"/>
            <w:vAlign w:val="center"/>
          </w:tcPr>
          <w:p>
            <w:pPr>
              <w:pStyle w:val="11"/>
            </w:pPr>
            <w:r>
              <w:t>28.59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26.00</w:t>
            </w:r>
          </w:p>
        </w:tc>
        <w:tc>
          <w:tcPr>
            <w:tcW w:w="2551" w:type="dxa"/>
            <w:vAlign w:val="center"/>
          </w:tcPr>
          <w:p>
            <w:pPr>
              <w:pStyle w:val="11"/>
            </w:pPr>
          </w:p>
        </w:tc>
        <w:tc>
          <w:tcPr>
            <w:tcW w:w="2551" w:type="dxa"/>
            <w:vAlign w:val="center"/>
          </w:tcPr>
          <w:p>
            <w:pPr>
              <w:pStyle w:val="11"/>
            </w:pPr>
            <w: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7.85</w:t>
            </w:r>
          </w:p>
        </w:tc>
        <w:tc>
          <w:tcPr>
            <w:tcW w:w="2551" w:type="dxa"/>
            <w:vAlign w:val="center"/>
          </w:tcPr>
          <w:p>
            <w:pPr>
              <w:pStyle w:val="11"/>
            </w:pPr>
          </w:p>
        </w:tc>
        <w:tc>
          <w:tcPr>
            <w:tcW w:w="2551" w:type="dxa"/>
            <w:vAlign w:val="center"/>
          </w:tcPr>
          <w:p>
            <w:pPr>
              <w:pStyle w:val="11"/>
            </w:pPr>
            <w:r>
              <w:t>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29.03</w:t>
            </w:r>
          </w:p>
        </w:tc>
        <w:tc>
          <w:tcPr>
            <w:tcW w:w="2551" w:type="dxa"/>
            <w:vAlign w:val="center"/>
          </w:tcPr>
          <w:p>
            <w:pPr>
              <w:pStyle w:val="11"/>
            </w:pPr>
          </w:p>
        </w:tc>
        <w:tc>
          <w:tcPr>
            <w:tcW w:w="2551" w:type="dxa"/>
            <w:vAlign w:val="center"/>
          </w:tcPr>
          <w:p>
            <w:pPr>
              <w:pStyle w:val="11"/>
            </w:pPr>
            <w:r>
              <w:t>29.03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7.48</w:t>
            </w:r>
          </w:p>
        </w:tc>
        <w:tc>
          <w:tcPr>
            <w:tcW w:w="2551" w:type="dxa"/>
            <w:vAlign w:val="center"/>
          </w:tcPr>
          <w:p>
            <w:pPr>
              <w:pStyle w:val="11"/>
            </w:pPr>
          </w:p>
        </w:tc>
        <w:tc>
          <w:tcPr>
            <w:tcW w:w="2551" w:type="dxa"/>
            <w:vAlign w:val="center"/>
          </w:tcPr>
          <w:p>
            <w:pPr>
              <w:pStyle w:val="11"/>
            </w:pPr>
            <w:r>
              <w:t>7.48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0.86</w:t>
            </w:r>
          </w:p>
        </w:tc>
        <w:tc>
          <w:tcPr>
            <w:tcW w:w="2551" w:type="dxa"/>
            <w:vAlign w:val="center"/>
          </w:tcPr>
          <w:p>
            <w:pPr>
              <w:pStyle w:val="11"/>
            </w:pPr>
          </w:p>
        </w:tc>
        <w:tc>
          <w:tcPr>
            <w:tcW w:w="2551" w:type="dxa"/>
            <w:vAlign w:val="center"/>
          </w:tcPr>
          <w:p>
            <w:pPr>
              <w:pStyle w:val="11"/>
            </w:pPr>
            <w:r>
              <w:t>0.86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12.82</w:t>
            </w:r>
          </w:p>
        </w:tc>
        <w:tc>
          <w:tcPr>
            <w:tcW w:w="2551" w:type="dxa"/>
            <w:vAlign w:val="center"/>
          </w:tcPr>
          <w:p>
            <w:pPr>
              <w:pStyle w:val="11"/>
            </w:pPr>
          </w:p>
        </w:tc>
        <w:tc>
          <w:tcPr>
            <w:tcW w:w="2551" w:type="dxa"/>
            <w:vAlign w:val="center"/>
          </w:tcPr>
          <w:p>
            <w:pPr>
              <w:pStyle w:val="11"/>
            </w:pPr>
            <w:r>
              <w:t>12.82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15.07</w:t>
            </w:r>
          </w:p>
        </w:tc>
        <w:tc>
          <w:tcPr>
            <w:tcW w:w="2551" w:type="dxa"/>
            <w:vAlign w:val="center"/>
          </w:tcPr>
          <w:p>
            <w:pPr>
              <w:pStyle w:val="11"/>
            </w:pPr>
          </w:p>
        </w:tc>
        <w:tc>
          <w:tcPr>
            <w:tcW w:w="2551" w:type="dxa"/>
            <w:vAlign w:val="center"/>
          </w:tcPr>
          <w:p>
            <w:pPr>
              <w:pStyle w:val="11"/>
            </w:pPr>
            <w:r>
              <w:t>15.07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37.20</w:t>
            </w:r>
          </w:p>
        </w:tc>
        <w:tc>
          <w:tcPr>
            <w:tcW w:w="2551" w:type="dxa"/>
            <w:vAlign w:val="center"/>
          </w:tcPr>
          <w:p>
            <w:pPr>
              <w:pStyle w:val="11"/>
            </w:pPr>
          </w:p>
        </w:tc>
        <w:tc>
          <w:tcPr>
            <w:tcW w:w="2551" w:type="dxa"/>
            <w:vAlign w:val="center"/>
          </w:tcPr>
          <w:p>
            <w:pPr>
              <w:pStyle w:val="11"/>
            </w:pPr>
            <w:r>
              <w:t>37.20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8.32</w:t>
            </w:r>
          </w:p>
        </w:tc>
        <w:tc>
          <w:tcPr>
            <w:tcW w:w="2551" w:type="dxa"/>
            <w:vAlign w:val="center"/>
          </w:tcPr>
          <w:p>
            <w:pPr>
              <w:pStyle w:val="11"/>
            </w:pPr>
          </w:p>
        </w:tc>
        <w:tc>
          <w:tcPr>
            <w:tcW w:w="2551" w:type="dxa"/>
            <w:vAlign w:val="center"/>
          </w:tcPr>
          <w:p>
            <w:pPr>
              <w:pStyle w:val="11"/>
            </w:pPr>
            <w:r>
              <w:t>8.32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215.99</w:t>
            </w:r>
          </w:p>
        </w:tc>
        <w:tc>
          <w:tcPr>
            <w:tcW w:w="2551" w:type="dxa"/>
            <w:vAlign w:val="center"/>
          </w:tcPr>
          <w:p>
            <w:pPr>
              <w:pStyle w:val="11"/>
            </w:pPr>
            <w:r>
              <w:t>215.99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186.58</w:t>
            </w:r>
          </w:p>
        </w:tc>
        <w:tc>
          <w:tcPr>
            <w:tcW w:w="2551" w:type="dxa"/>
            <w:vAlign w:val="center"/>
          </w:tcPr>
          <w:p>
            <w:pPr>
              <w:pStyle w:val="11"/>
            </w:pPr>
            <w:r>
              <w:t>186.58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2.04</w:t>
            </w:r>
          </w:p>
        </w:tc>
        <w:tc>
          <w:tcPr>
            <w:tcW w:w="2551" w:type="dxa"/>
            <w:vAlign w:val="center"/>
          </w:tcPr>
          <w:p>
            <w:pPr>
              <w:pStyle w:val="11"/>
            </w:pPr>
            <w:r>
              <w:t>2.04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26.91</w:t>
            </w:r>
          </w:p>
        </w:tc>
        <w:tc>
          <w:tcPr>
            <w:tcW w:w="2551" w:type="dxa"/>
            <w:vAlign w:val="center"/>
          </w:tcPr>
          <w:p>
            <w:pPr>
              <w:pStyle w:val="11"/>
            </w:pPr>
            <w:r>
              <w:t>26.91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0.46</w:t>
            </w:r>
          </w:p>
        </w:tc>
        <w:tc>
          <w:tcPr>
            <w:tcW w:w="2551" w:type="dxa"/>
            <w:vAlign w:val="center"/>
          </w:tcPr>
          <w:p>
            <w:pPr>
              <w:pStyle w:val="11"/>
            </w:pPr>
            <w:r>
              <w:t>0.46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228003唐山市市场监管综合执法局（行政）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228003唐山市市场监管综合执法局（行政）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228003唐山市市场监管综合执法局（行政）</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10.86</w:t>
            </w:r>
          </w:p>
        </w:tc>
        <w:tc>
          <w:tcPr>
            <w:tcW w:w="2381" w:type="dxa"/>
            <w:vAlign w:val="center"/>
          </w:tcPr>
          <w:p>
            <w:pPr>
              <w:pStyle w:val="15"/>
            </w:pPr>
            <w:r>
              <w:t>10.86</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10.86</w:t>
            </w:r>
          </w:p>
        </w:tc>
        <w:tc>
          <w:tcPr>
            <w:tcW w:w="2381" w:type="dxa"/>
            <w:vAlign w:val="center"/>
          </w:tcPr>
          <w:p>
            <w:pPr>
              <w:pStyle w:val="11"/>
            </w:pPr>
            <w:r>
              <w:t>10.86</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0.86</w:t>
            </w:r>
          </w:p>
        </w:tc>
        <w:tc>
          <w:tcPr>
            <w:tcW w:w="2381" w:type="dxa"/>
            <w:vAlign w:val="center"/>
          </w:tcPr>
          <w:p>
            <w:pPr>
              <w:pStyle w:val="11"/>
            </w:pPr>
            <w:r>
              <w:t>0.86</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唐山市市场监管综合执法局（行政）2025年单位预算信息公开情况说明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按照《中华人民共和国预算法》、《地方预决算公开操作规程》和《关于进一步推进预算公开工作的实施意见》规定，现将唐山市市场监管综合执法局（行政）2025年单位预算公开如下：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依据事权划分规定，依法行使市场监管领域行政检查、行政处罚、行政强制等执法权。</w:t>
      </w:r>
    </w:p>
    <w:p>
      <w:pPr>
        <w:pStyle w:val="17"/>
      </w:pPr>
      <w:r>
        <w:t>1.组织、指导全市市场（含网络市场）监管综合执法和稽查办案工作。协助配合市市场监督管理局起草市场监管综合执法方面有关地方性法规、政府规章草案，拟定并组织实施全市市场监管综合执法和稽查办案工作规划，维护市场秩序，营造诚实守信、公平竞争的市场环境和安全消费环境。负责系统12315行政执法体系建设，构建服务社会、消费维权的综合服务平台。</w:t>
      </w:r>
    </w:p>
    <w:p>
      <w:pPr>
        <w:pStyle w:val="17"/>
      </w:pPr>
      <w:r>
        <w:t>2.拟订市场监管综合执法及稽查办案的制度措施并组织实施。负责查处辖区内有全市影响性或跨区域的违反市场监督管理法律、法规的大案、要案和典型案件；查处法律法规明确界定由市局承办的案件；查处上级授权或交办市局负责的案件；承办有关部门移交的应由市局负责的案件。承担市打假工作领导小组及市打击侵犯知识产权和制售假冒伪劣商品工作领导小组办公室日常工作。</w:t>
      </w:r>
    </w:p>
    <w:p>
      <w:pPr>
        <w:pStyle w:val="17"/>
      </w:pPr>
      <w:r>
        <w:t>3.指导全市市场监管综合执法队伍建设，推动实行统一的市场监管综合执法，规范市场监管执法行为。指导和监督下级机构市场监管执法，并督查督办省、市交办的案件。</w:t>
      </w:r>
    </w:p>
    <w:p>
      <w:pPr>
        <w:pStyle w:val="17"/>
      </w:pPr>
      <w:r>
        <w:t>4.依权限组织实施反不正当竞争执法工作。负责调查省局交办的涉嫌违反《反垄断法》的案件。负责查处权限内制售假冒伪劣商品行为、无照经营和相关无证生产经营行为、违法广告行为、侵害消费者权益的行为、民用品维修及售后服务活动中的违法行为。负责查处权限内传销、违法直销工作。</w:t>
      </w:r>
    </w:p>
    <w:p>
      <w:pPr>
        <w:pStyle w:val="17"/>
      </w:pPr>
      <w:r>
        <w:t>5.负责权限内价格收费监管执法工作。组织实施全市商品价格、服务价格以及国家机关、事业性收费的监督检查工作，监督落实各项价格调控措施，确保价格改革和价格监管目标的实现。组织指导查处全市价格收费违法违规行为，保障国家的价格法律、法规、规章和政策顺利贯彻执行。组织指导全市价格收费监督检查工作，拟订全市有关价格收费监督检查的政策措施和具体办法。依法监管价格收费行为，推行商品和服务明码标价及收费公示制度。</w:t>
      </w:r>
    </w:p>
    <w:p>
      <w:pPr>
        <w:pStyle w:val="17"/>
      </w:pPr>
      <w:r>
        <w:t>6.负责权限内的食品（含食品添加剂、保健食品、酒类、调味品、食盐和食用农产品，下同）生产、经营和餐饮服务等各个环节食品安全执法工作。</w:t>
      </w:r>
    </w:p>
    <w:p>
      <w:pPr>
        <w:pStyle w:val="17"/>
      </w:pPr>
      <w:r>
        <w:t>7.负责权限内的药品（含中药、民族药）、医疗器械和化妆品等相关环节执法工作。疫苗等领域的行政执法，按中央和省有关要求落实。</w:t>
      </w:r>
    </w:p>
    <w:p>
      <w:pPr>
        <w:pStyle w:val="17"/>
      </w:pPr>
      <w:r>
        <w:t>8.负责查处权限内的知识产权、商标、专利等方面的执法工作。</w:t>
      </w:r>
    </w:p>
    <w:p>
      <w:pPr>
        <w:pStyle w:val="17"/>
      </w:pPr>
      <w:r>
        <w:t xml:space="preserve">9.负责查处权限内的违反标准化、计量、质量、特种设备等法律法规的行政违法行为；承担权限内工业产品许可证、产品质量认证和认可违法行为的查处工作。 </w:t>
      </w:r>
    </w:p>
    <w:p>
      <w:pPr>
        <w:pStyle w:val="17"/>
      </w:pPr>
      <w:r>
        <w:t>10.完成市市场监督管理局交办的其他任务。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唐山市市场监管综合执法局（行政）</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3180.28万元，其中：一般公共预算收入3180.28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市场监管综合执法局（行政）年度单位预算中支出预算的总体情况。2025年支出预算3180.28万元，其中基本支出2699.23万元，包括人员经费2471.45万元和日常公用经费227.78万元；项目支出481.05万元，主要为其他运转类项目经费481.05万元。</w:t>
      </w:r>
    </w:p>
    <w:p>
      <w:pPr>
        <w:pStyle w:val="18"/>
      </w:pPr>
      <w:r>
        <w:t>3、比上年增减情况</w:t>
      </w:r>
    </w:p>
    <w:p>
      <w:pPr>
        <w:pStyle w:val="18"/>
      </w:pPr>
      <w:r>
        <w:t>2025年预算收支安排3180.28万元，较2024年预算增加1711.75万元，其中：基本支出增加1598.55万元，主要为原唐山市市场监管综合执法局（事业）人员工资，保险及日常公用全部合并入我局2025年预算。项目支出增加113.20万元，主要为新增12315热线整体运维经费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2025年，我单位机关运行经费共计安排227.78万元，主要用于日常维修、办公用房水电费、办公用房取暖费、办公用房物业管理费等日常运行支出。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10.86万元，其中因公出国（境）费0.00万元；公务用车购置及运维费10.00万元（其中：公务用车购置费为0.00万元，公务用车运维费10.00万元)；公务接待费0.86万元。与2024年相比减少35.52万元，增减变化的主要原因是原市局划拨我局使用15辆公务用车。2025年该部分公务用车运行维护费预算额度由我局划拨到唐山市市场监督管理局。</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1、12315热线整体运维经费绩效目标表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13020025P00H4LP10004N</w:t>
            </w:r>
          </w:p>
        </w:tc>
        <w:tc>
          <w:tcPr>
            <w:tcW w:w="2835" w:type="dxa"/>
            <w:vAlign w:val="center"/>
          </w:tcPr>
          <w:p>
            <w:pPr>
              <w:pStyle w:val="10"/>
            </w:pPr>
            <w:r>
              <w:t>项目名称</w:t>
            </w:r>
          </w:p>
        </w:tc>
        <w:tc>
          <w:tcPr>
            <w:tcW w:w="6095" w:type="dxa"/>
            <w:gridSpan w:val="3"/>
            <w:vAlign w:val="center"/>
          </w:tcPr>
          <w:p>
            <w:pPr>
              <w:pStyle w:val="12"/>
            </w:pPr>
            <w:r>
              <w:t>12315热线整体运维经费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保障12315热线正常运行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1.保障12315热线正常运行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初查反馈超期数量</w:t>
            </w:r>
          </w:p>
        </w:tc>
        <w:tc>
          <w:tcPr>
            <w:tcW w:w="5386" w:type="dxa"/>
            <w:vAlign w:val="center"/>
          </w:tcPr>
          <w:p>
            <w:pPr>
              <w:pStyle w:val="12"/>
            </w:pPr>
            <w:r>
              <w:t>初查反馈超期数量</w:t>
            </w:r>
          </w:p>
        </w:tc>
        <w:tc>
          <w:tcPr>
            <w:tcW w:w="2268" w:type="dxa"/>
            <w:vAlign w:val="center"/>
          </w:tcPr>
          <w:p>
            <w:pPr>
              <w:pStyle w:val="12"/>
            </w:pPr>
            <w:r>
              <w:t>≤12次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按时办结率</w:t>
            </w:r>
          </w:p>
        </w:tc>
        <w:tc>
          <w:tcPr>
            <w:tcW w:w="5386" w:type="dxa"/>
            <w:vAlign w:val="center"/>
          </w:tcPr>
          <w:p>
            <w:pPr>
              <w:pStyle w:val="12"/>
            </w:pPr>
            <w:r>
              <w:t>按时办结率</w:t>
            </w:r>
          </w:p>
        </w:tc>
        <w:tc>
          <w:tcPr>
            <w:tcW w:w="2268" w:type="dxa"/>
            <w:vAlign w:val="center"/>
          </w:tcPr>
          <w:p>
            <w:pPr>
              <w:pStyle w:val="12"/>
            </w:pPr>
            <w:r>
              <w:t>≥99%</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项目单位实际成本</w:t>
            </w:r>
          </w:p>
        </w:tc>
        <w:tc>
          <w:tcPr>
            <w:tcW w:w="5386" w:type="dxa"/>
            <w:vAlign w:val="center"/>
          </w:tcPr>
          <w:p>
            <w:pPr>
              <w:pStyle w:val="12"/>
            </w:pPr>
            <w:r>
              <w:t>项目单位实际成本</w:t>
            </w:r>
          </w:p>
        </w:tc>
        <w:tc>
          <w:tcPr>
            <w:tcW w:w="2268" w:type="dxa"/>
            <w:vAlign w:val="center"/>
          </w:tcPr>
          <w:p>
            <w:pPr>
              <w:pStyle w:val="12"/>
            </w:pPr>
            <w:r>
              <w:t>≤150万元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保障12315正常运行</w:t>
            </w:r>
          </w:p>
        </w:tc>
        <w:tc>
          <w:tcPr>
            <w:tcW w:w="5386" w:type="dxa"/>
            <w:vAlign w:val="center"/>
          </w:tcPr>
          <w:p>
            <w:pPr>
              <w:pStyle w:val="12"/>
            </w:pPr>
            <w:r>
              <w:t>保障12315正常运行</w:t>
            </w:r>
          </w:p>
        </w:tc>
        <w:tc>
          <w:tcPr>
            <w:tcW w:w="2268" w:type="dxa"/>
            <w:vAlign w:val="center"/>
          </w:tcPr>
          <w:p>
            <w:pPr>
              <w:pStyle w:val="12"/>
            </w:pPr>
            <w:r>
              <w:t>正常运行</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2、办公设备购置绩效目标表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13020025P004ENP100093</w:t>
            </w:r>
          </w:p>
        </w:tc>
        <w:tc>
          <w:tcPr>
            <w:tcW w:w="2835" w:type="dxa"/>
            <w:vAlign w:val="center"/>
          </w:tcPr>
          <w:p>
            <w:pPr>
              <w:pStyle w:val="10"/>
            </w:pPr>
            <w:r>
              <w:t>项目名称</w:t>
            </w:r>
          </w:p>
        </w:tc>
        <w:tc>
          <w:tcPr>
            <w:tcW w:w="6095" w:type="dxa"/>
            <w:gridSpan w:val="3"/>
            <w:vAlign w:val="center"/>
          </w:tcPr>
          <w:p>
            <w:pPr>
              <w:pStyle w:val="12"/>
            </w:pPr>
            <w:r>
              <w:t>办公设备购置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3.15</w:t>
            </w:r>
          </w:p>
        </w:tc>
        <w:tc>
          <w:tcPr>
            <w:tcW w:w="2835" w:type="dxa"/>
            <w:vAlign w:val="center"/>
          </w:tcPr>
          <w:p>
            <w:pPr>
              <w:pStyle w:val="10"/>
            </w:pPr>
            <w:r>
              <w:t>其中：财政    资金</w:t>
            </w:r>
          </w:p>
        </w:tc>
        <w:tc>
          <w:tcPr>
            <w:tcW w:w="2551" w:type="dxa"/>
            <w:vAlign w:val="center"/>
          </w:tcPr>
          <w:p>
            <w:pPr>
              <w:pStyle w:val="12"/>
            </w:pPr>
            <w:r>
              <w:t>3.15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完成办公家具的新购，保障单位日常运转。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1.1.完成办公家具的新购，保障单位日常运转。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办公设备购置数量</w:t>
            </w:r>
          </w:p>
        </w:tc>
        <w:tc>
          <w:tcPr>
            <w:tcW w:w="5386" w:type="dxa"/>
            <w:vAlign w:val="center"/>
          </w:tcPr>
          <w:p>
            <w:pPr>
              <w:pStyle w:val="12"/>
            </w:pPr>
            <w:r>
              <w:t>办公设备购置数量</w:t>
            </w:r>
          </w:p>
        </w:tc>
        <w:tc>
          <w:tcPr>
            <w:tcW w:w="2268" w:type="dxa"/>
            <w:vAlign w:val="center"/>
          </w:tcPr>
          <w:p>
            <w:pPr>
              <w:pStyle w:val="12"/>
            </w:pPr>
            <w:r>
              <w:t>≥2件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办公设备及时交付率</w:t>
            </w:r>
          </w:p>
        </w:tc>
        <w:tc>
          <w:tcPr>
            <w:tcW w:w="5386" w:type="dxa"/>
            <w:vAlign w:val="center"/>
          </w:tcPr>
          <w:p>
            <w:pPr>
              <w:pStyle w:val="12"/>
            </w:pPr>
            <w:r>
              <w:t>设备按采购合同规定及时到位</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≤3.15万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业务保障能力提升情况</w:t>
            </w:r>
          </w:p>
        </w:tc>
        <w:tc>
          <w:tcPr>
            <w:tcW w:w="5386" w:type="dxa"/>
            <w:vAlign w:val="center"/>
          </w:tcPr>
          <w:p>
            <w:pPr>
              <w:pStyle w:val="12"/>
            </w:pPr>
            <w:r>
              <w:t>业务保障能力提升情况</w:t>
            </w:r>
          </w:p>
        </w:tc>
        <w:tc>
          <w:tcPr>
            <w:tcW w:w="2268" w:type="dxa"/>
            <w:vAlign w:val="center"/>
          </w:tcPr>
          <w:p>
            <w:pPr>
              <w:pStyle w:val="12"/>
            </w:pPr>
            <w:r>
              <w:t>较上年提升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设备使用人员满意度</w:t>
            </w:r>
          </w:p>
        </w:tc>
        <w:tc>
          <w:tcPr>
            <w:tcW w:w="5386" w:type="dxa"/>
            <w:vAlign w:val="center"/>
          </w:tcPr>
          <w:p>
            <w:pPr>
              <w:pStyle w:val="12"/>
            </w:pPr>
            <w:r>
              <w:t>设备使用人员满意度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3、举报案件奖励绩效目标表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13020025P0008DH100045</w:t>
            </w:r>
          </w:p>
        </w:tc>
        <w:tc>
          <w:tcPr>
            <w:tcW w:w="2835" w:type="dxa"/>
            <w:vAlign w:val="center"/>
          </w:tcPr>
          <w:p>
            <w:pPr>
              <w:pStyle w:val="10"/>
            </w:pPr>
            <w:r>
              <w:t>项目名称</w:t>
            </w:r>
          </w:p>
        </w:tc>
        <w:tc>
          <w:tcPr>
            <w:tcW w:w="6095" w:type="dxa"/>
            <w:gridSpan w:val="3"/>
            <w:vAlign w:val="center"/>
          </w:tcPr>
          <w:p>
            <w:pPr>
              <w:pStyle w:val="12"/>
            </w:pPr>
            <w:r>
              <w:t>举报案件奖励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保障执法工作顺利开展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1.保障执法工作顺利开展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应发放完成率</w:t>
            </w:r>
          </w:p>
        </w:tc>
        <w:tc>
          <w:tcPr>
            <w:tcW w:w="2268" w:type="dxa"/>
            <w:vAlign w:val="center"/>
          </w:tcPr>
          <w:p>
            <w:pPr>
              <w:pStyle w:val="12"/>
            </w:pPr>
            <w:r>
              <w:t>≥90%</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完成率质量</w:t>
            </w:r>
          </w:p>
        </w:tc>
        <w:tc>
          <w:tcPr>
            <w:tcW w:w="5386" w:type="dxa"/>
            <w:vAlign w:val="center"/>
          </w:tcPr>
          <w:p>
            <w:pPr>
              <w:pStyle w:val="12"/>
            </w:pPr>
            <w:r>
              <w:t>完成率质量</w:t>
            </w:r>
          </w:p>
        </w:tc>
        <w:tc>
          <w:tcPr>
            <w:tcW w:w="2268" w:type="dxa"/>
            <w:vAlign w:val="center"/>
          </w:tcPr>
          <w:p>
            <w:pPr>
              <w:pStyle w:val="12"/>
            </w:pPr>
            <w:r>
              <w:t>≥90%</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1年</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项目单位实际成本</w:t>
            </w:r>
          </w:p>
        </w:tc>
        <w:tc>
          <w:tcPr>
            <w:tcW w:w="5386" w:type="dxa"/>
            <w:vAlign w:val="center"/>
          </w:tcPr>
          <w:p>
            <w:pPr>
              <w:pStyle w:val="12"/>
            </w:pPr>
            <w:r>
              <w:t>项目单位实际成本</w:t>
            </w:r>
          </w:p>
        </w:tc>
        <w:tc>
          <w:tcPr>
            <w:tcW w:w="2268" w:type="dxa"/>
            <w:vAlign w:val="center"/>
          </w:tcPr>
          <w:p>
            <w:pPr>
              <w:pStyle w:val="12"/>
            </w:pPr>
            <w:r>
              <w:t>≤10万</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保障工作顺利开展</w:t>
            </w:r>
          </w:p>
        </w:tc>
        <w:tc>
          <w:tcPr>
            <w:tcW w:w="5386" w:type="dxa"/>
            <w:vAlign w:val="center"/>
          </w:tcPr>
          <w:p>
            <w:pPr>
              <w:pStyle w:val="12"/>
            </w:pPr>
            <w:r>
              <w:t>保障工作顺利开展</w:t>
            </w:r>
          </w:p>
        </w:tc>
        <w:tc>
          <w:tcPr>
            <w:tcW w:w="2268" w:type="dxa"/>
            <w:vAlign w:val="center"/>
          </w:tcPr>
          <w:p>
            <w:pPr>
              <w:pStyle w:val="12"/>
            </w:pPr>
            <w:r>
              <w:t>保障工作顺利开展</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≥90%</w:t>
            </w:r>
          </w:p>
        </w:tc>
        <w:tc>
          <w:tcPr>
            <w:tcW w:w="1276" w:type="dxa"/>
            <w:vAlign w:val="center"/>
          </w:tcPr>
          <w:p>
            <w:pPr>
              <w:pStyle w:val="12"/>
            </w:pPr>
            <w:r>
              <w:t>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4、市场监管专项会议费绩效目标表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13020025P002N4810003Y</w:t>
            </w:r>
          </w:p>
        </w:tc>
        <w:tc>
          <w:tcPr>
            <w:tcW w:w="2835" w:type="dxa"/>
            <w:vAlign w:val="center"/>
          </w:tcPr>
          <w:p>
            <w:pPr>
              <w:pStyle w:val="10"/>
            </w:pPr>
            <w:r>
              <w:t>项目名称</w:t>
            </w:r>
          </w:p>
        </w:tc>
        <w:tc>
          <w:tcPr>
            <w:tcW w:w="6095" w:type="dxa"/>
            <w:gridSpan w:val="3"/>
            <w:vAlign w:val="center"/>
          </w:tcPr>
          <w:p>
            <w:pPr>
              <w:pStyle w:val="12"/>
            </w:pPr>
            <w:r>
              <w:t>市场监管专项会议费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做好会议专项工作，保障单位业务工作顺利开展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1.做好会议专项工作，保障单位业务工作顺利开展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全市综合执法系统会议</w:t>
            </w:r>
          </w:p>
        </w:tc>
        <w:tc>
          <w:tcPr>
            <w:tcW w:w="5386" w:type="dxa"/>
            <w:vAlign w:val="center"/>
          </w:tcPr>
          <w:p>
            <w:pPr>
              <w:pStyle w:val="12"/>
            </w:pPr>
            <w:r>
              <w:t>全市综合执法系统会议</w:t>
            </w:r>
          </w:p>
        </w:tc>
        <w:tc>
          <w:tcPr>
            <w:tcW w:w="2268" w:type="dxa"/>
            <w:vAlign w:val="center"/>
          </w:tcPr>
          <w:p>
            <w:pPr>
              <w:pStyle w:val="12"/>
            </w:pPr>
            <w:r>
              <w:t>≥1次</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会议效果良好率</w:t>
            </w:r>
          </w:p>
        </w:tc>
        <w:tc>
          <w:tcPr>
            <w:tcW w:w="5386" w:type="dxa"/>
            <w:vAlign w:val="center"/>
          </w:tcPr>
          <w:p>
            <w:pPr>
              <w:pStyle w:val="12"/>
            </w:pPr>
            <w:r>
              <w:t>会议效果良好率</w:t>
            </w:r>
          </w:p>
        </w:tc>
        <w:tc>
          <w:tcPr>
            <w:tcW w:w="2268" w:type="dxa"/>
            <w:vAlign w:val="center"/>
          </w:tcPr>
          <w:p>
            <w:pPr>
              <w:pStyle w:val="12"/>
            </w:pPr>
            <w:r>
              <w:t>会议效果良好率</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会议培训完成时间</w:t>
            </w:r>
          </w:p>
          <w:p>
            <w:pPr>
              <w:pStyle w:val="12"/>
            </w:pPr>
          </w:p>
        </w:tc>
        <w:tc>
          <w:tcPr>
            <w:tcW w:w="5386" w:type="dxa"/>
            <w:vAlign w:val="center"/>
          </w:tcPr>
          <w:p>
            <w:pPr>
              <w:pStyle w:val="12"/>
            </w:pPr>
            <w:r>
              <w:t>会议完成时间</w:t>
            </w:r>
          </w:p>
          <w:p>
            <w:pPr>
              <w:pStyle w:val="12"/>
            </w:pPr>
          </w:p>
        </w:tc>
        <w:tc>
          <w:tcPr>
            <w:tcW w:w="2268" w:type="dxa"/>
            <w:vAlign w:val="center"/>
          </w:tcPr>
          <w:p>
            <w:pPr>
              <w:pStyle w:val="12"/>
            </w:pPr>
            <w:r>
              <w:t>2025年12月31日</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≤11万</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会议内容有效落实</w:t>
            </w:r>
          </w:p>
        </w:tc>
        <w:tc>
          <w:tcPr>
            <w:tcW w:w="5386" w:type="dxa"/>
            <w:vAlign w:val="center"/>
          </w:tcPr>
          <w:p>
            <w:pPr>
              <w:pStyle w:val="12"/>
            </w:pPr>
            <w:r>
              <w:t>会议内容有效落实</w:t>
            </w:r>
          </w:p>
        </w:tc>
        <w:tc>
          <w:tcPr>
            <w:tcW w:w="2268" w:type="dxa"/>
            <w:vAlign w:val="center"/>
          </w:tcPr>
          <w:p>
            <w:pPr>
              <w:pStyle w:val="12"/>
            </w:pPr>
            <w:r>
              <w:t>会议内容有效落实</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会议满意度</w:t>
            </w:r>
          </w:p>
          <w:p>
            <w:pPr>
              <w:pStyle w:val="12"/>
            </w:pPr>
          </w:p>
        </w:tc>
        <w:tc>
          <w:tcPr>
            <w:tcW w:w="5386" w:type="dxa"/>
            <w:vAlign w:val="center"/>
          </w:tcPr>
          <w:p>
            <w:pPr>
              <w:pStyle w:val="12"/>
            </w:pPr>
            <w:r>
              <w:t>会议满意度</w:t>
            </w:r>
          </w:p>
          <w:p>
            <w:pPr>
              <w:pStyle w:val="12"/>
            </w:pPr>
          </w:p>
        </w:tc>
        <w:tc>
          <w:tcPr>
            <w:tcW w:w="2268" w:type="dxa"/>
            <w:vAlign w:val="center"/>
          </w:tcPr>
          <w:p>
            <w:pPr>
              <w:pStyle w:val="12"/>
            </w:pPr>
            <w:r>
              <w:t>≥90%</w:t>
            </w:r>
          </w:p>
        </w:tc>
        <w:tc>
          <w:tcPr>
            <w:tcW w:w="1276" w:type="dxa"/>
            <w:vAlign w:val="center"/>
          </w:tcPr>
          <w:p>
            <w:pPr>
              <w:pStyle w:val="12"/>
            </w:pPr>
            <w:r>
              <w:t>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5、维修维护绩效目标表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13020025P006X8410003M</w:t>
            </w:r>
          </w:p>
        </w:tc>
        <w:tc>
          <w:tcPr>
            <w:tcW w:w="2835" w:type="dxa"/>
            <w:vAlign w:val="center"/>
          </w:tcPr>
          <w:p>
            <w:pPr>
              <w:pStyle w:val="10"/>
            </w:pPr>
            <w:r>
              <w:t>项目名称</w:t>
            </w:r>
          </w:p>
        </w:tc>
        <w:tc>
          <w:tcPr>
            <w:tcW w:w="6095" w:type="dxa"/>
            <w:gridSpan w:val="3"/>
            <w:vAlign w:val="center"/>
          </w:tcPr>
          <w:p>
            <w:pPr>
              <w:pStyle w:val="12"/>
            </w:pPr>
            <w:r>
              <w:t>维修维护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保障执法工作顺利开展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1.保障执法工作顺利开展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新建、维修改造设施和设备购置项</w:t>
            </w:r>
          </w:p>
        </w:tc>
        <w:tc>
          <w:tcPr>
            <w:tcW w:w="5386" w:type="dxa"/>
            <w:vAlign w:val="center"/>
          </w:tcPr>
          <w:p>
            <w:pPr>
              <w:pStyle w:val="12"/>
            </w:pPr>
            <w:r>
              <w:t>新建、维修改造设施和设备购置项目个数</w:t>
            </w:r>
          </w:p>
        </w:tc>
        <w:tc>
          <w:tcPr>
            <w:tcW w:w="2268" w:type="dxa"/>
            <w:vAlign w:val="center"/>
          </w:tcPr>
          <w:p>
            <w:pPr>
              <w:pStyle w:val="12"/>
            </w:pPr>
            <w:r>
              <w:t>≥1个</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维修（护）验收</w:t>
            </w:r>
          </w:p>
        </w:tc>
        <w:tc>
          <w:tcPr>
            <w:tcW w:w="5386" w:type="dxa"/>
            <w:vAlign w:val="center"/>
          </w:tcPr>
          <w:p>
            <w:pPr>
              <w:pStyle w:val="12"/>
            </w:pPr>
            <w:r>
              <w:t>维修（护）验收</w:t>
            </w:r>
          </w:p>
        </w:tc>
        <w:tc>
          <w:tcPr>
            <w:tcW w:w="2268" w:type="dxa"/>
            <w:vAlign w:val="center"/>
          </w:tcPr>
          <w:p>
            <w:pPr>
              <w:pStyle w:val="12"/>
            </w:pPr>
            <w:r>
              <w:t>≥99%</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项目完成及时有效</w:t>
            </w:r>
          </w:p>
        </w:tc>
        <w:tc>
          <w:tcPr>
            <w:tcW w:w="5386" w:type="dxa"/>
            <w:vAlign w:val="center"/>
          </w:tcPr>
          <w:p>
            <w:pPr>
              <w:pStyle w:val="12"/>
            </w:pPr>
            <w:r>
              <w:t>项目完成及时有效</w:t>
            </w:r>
          </w:p>
        </w:tc>
        <w:tc>
          <w:tcPr>
            <w:tcW w:w="2268" w:type="dxa"/>
            <w:vAlign w:val="center"/>
          </w:tcPr>
          <w:p>
            <w:pPr>
              <w:pStyle w:val="12"/>
            </w:pPr>
            <w:r>
              <w:t>2025年12月31日</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≤15万</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隐患治理率</w:t>
            </w:r>
          </w:p>
        </w:tc>
        <w:tc>
          <w:tcPr>
            <w:tcW w:w="5386" w:type="dxa"/>
            <w:vAlign w:val="center"/>
          </w:tcPr>
          <w:p>
            <w:pPr>
              <w:pStyle w:val="12"/>
            </w:pPr>
            <w:r>
              <w:t>隐患治理率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6、委托业务费绩效目标表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13020025P00684113702U</w:t>
            </w:r>
          </w:p>
        </w:tc>
        <w:tc>
          <w:tcPr>
            <w:tcW w:w="2835" w:type="dxa"/>
            <w:vAlign w:val="center"/>
          </w:tcPr>
          <w:p>
            <w:pPr>
              <w:pStyle w:val="10"/>
            </w:pPr>
            <w:r>
              <w:t>项目名称</w:t>
            </w:r>
          </w:p>
        </w:tc>
        <w:tc>
          <w:tcPr>
            <w:tcW w:w="6095" w:type="dxa"/>
            <w:gridSpan w:val="3"/>
            <w:vAlign w:val="center"/>
          </w:tcPr>
          <w:p>
            <w:pPr>
              <w:pStyle w:val="12"/>
            </w:pPr>
            <w:r>
              <w:t>委托业务费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委托第三方出具检验报告，咨询报告等，增强执法业务能力水平。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1.委托第三方出具检验报告，咨询报告等，增强执法业务能力水平。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委托中介机构数量</w:t>
            </w:r>
          </w:p>
        </w:tc>
        <w:tc>
          <w:tcPr>
            <w:tcW w:w="5386" w:type="dxa"/>
            <w:vAlign w:val="center"/>
          </w:tcPr>
          <w:p>
            <w:pPr>
              <w:pStyle w:val="12"/>
            </w:pPr>
            <w:r>
              <w:t>委托中介机构数量</w:t>
            </w:r>
          </w:p>
        </w:tc>
        <w:tc>
          <w:tcPr>
            <w:tcW w:w="2268" w:type="dxa"/>
            <w:vAlign w:val="center"/>
          </w:tcPr>
          <w:p>
            <w:pPr>
              <w:pStyle w:val="12"/>
            </w:pPr>
            <w:r>
              <w:t>≥2个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报告出具达标率</w:t>
            </w:r>
          </w:p>
        </w:tc>
        <w:tc>
          <w:tcPr>
            <w:tcW w:w="5386" w:type="dxa"/>
            <w:vAlign w:val="center"/>
          </w:tcPr>
          <w:p>
            <w:pPr>
              <w:pStyle w:val="12"/>
            </w:pPr>
            <w:r>
              <w:t>报告出具达标率</w:t>
            </w:r>
          </w:p>
        </w:tc>
        <w:tc>
          <w:tcPr>
            <w:tcW w:w="2268" w:type="dxa"/>
            <w:vAlign w:val="center"/>
          </w:tcPr>
          <w:p>
            <w:pPr>
              <w:pStyle w:val="12"/>
            </w:pPr>
            <w:r>
              <w:t>≥90%</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委托期限</w:t>
            </w:r>
          </w:p>
        </w:tc>
        <w:tc>
          <w:tcPr>
            <w:tcW w:w="5386" w:type="dxa"/>
            <w:vAlign w:val="center"/>
          </w:tcPr>
          <w:p>
            <w:pPr>
              <w:pStyle w:val="12"/>
            </w:pPr>
            <w:r>
              <w:t>委托项目期限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项目单位实际成本</w:t>
            </w:r>
          </w:p>
        </w:tc>
        <w:tc>
          <w:tcPr>
            <w:tcW w:w="5386" w:type="dxa"/>
            <w:vAlign w:val="center"/>
          </w:tcPr>
          <w:p>
            <w:pPr>
              <w:pStyle w:val="12"/>
            </w:pPr>
            <w:r>
              <w:t>项目单位实际成本</w:t>
            </w:r>
          </w:p>
        </w:tc>
        <w:tc>
          <w:tcPr>
            <w:tcW w:w="2268" w:type="dxa"/>
            <w:vAlign w:val="center"/>
          </w:tcPr>
          <w:p>
            <w:pPr>
              <w:pStyle w:val="12"/>
            </w:pPr>
            <w:r>
              <w:t>≤50万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全市重点领域抽查问效</w:t>
            </w:r>
          </w:p>
        </w:tc>
        <w:tc>
          <w:tcPr>
            <w:tcW w:w="5386" w:type="dxa"/>
            <w:vAlign w:val="center"/>
          </w:tcPr>
          <w:p>
            <w:pPr>
              <w:pStyle w:val="12"/>
            </w:pPr>
            <w:r>
              <w:t>通过检测重点领域，提升市场执法水平</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7、信息化及网络运行维护费绩效目标表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13020025P00NHT8100052</w:t>
            </w:r>
          </w:p>
        </w:tc>
        <w:tc>
          <w:tcPr>
            <w:tcW w:w="2835" w:type="dxa"/>
            <w:vAlign w:val="center"/>
          </w:tcPr>
          <w:p>
            <w:pPr>
              <w:pStyle w:val="10"/>
            </w:pPr>
            <w:r>
              <w:t>项目名称</w:t>
            </w:r>
          </w:p>
        </w:tc>
        <w:tc>
          <w:tcPr>
            <w:tcW w:w="6095" w:type="dxa"/>
            <w:gridSpan w:val="3"/>
            <w:vAlign w:val="center"/>
          </w:tcPr>
          <w:p>
            <w:pPr>
              <w:pStyle w:val="12"/>
            </w:pPr>
            <w:r>
              <w:t>信息化及网络运行维护费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做好网络维护维修，保障执法工作顺利开展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1.做好网络维护维修，保障执法工作顺利开展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网络办公可用率</w:t>
            </w:r>
          </w:p>
        </w:tc>
        <w:tc>
          <w:tcPr>
            <w:tcW w:w="5386" w:type="dxa"/>
            <w:vAlign w:val="center"/>
          </w:tcPr>
          <w:p>
            <w:pPr>
              <w:pStyle w:val="12"/>
            </w:pPr>
            <w:r>
              <w:t>网络办公可用率</w:t>
            </w:r>
          </w:p>
        </w:tc>
        <w:tc>
          <w:tcPr>
            <w:tcW w:w="2268" w:type="dxa"/>
            <w:vAlign w:val="center"/>
          </w:tcPr>
          <w:p>
            <w:pPr>
              <w:pStyle w:val="12"/>
            </w:pPr>
            <w:r>
              <w:t>≥90%</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网络故障</w:t>
            </w:r>
          </w:p>
        </w:tc>
        <w:tc>
          <w:tcPr>
            <w:tcW w:w="5386" w:type="dxa"/>
            <w:vAlign w:val="center"/>
          </w:tcPr>
          <w:p>
            <w:pPr>
              <w:pStyle w:val="12"/>
            </w:pPr>
            <w:r>
              <w:t>网络故障</w:t>
            </w:r>
          </w:p>
        </w:tc>
        <w:tc>
          <w:tcPr>
            <w:tcW w:w="2268" w:type="dxa"/>
            <w:vAlign w:val="center"/>
          </w:tcPr>
          <w:p>
            <w:pPr>
              <w:pStyle w:val="12"/>
            </w:pPr>
            <w:r>
              <w:t>≤10%</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网络运行</w:t>
            </w:r>
          </w:p>
        </w:tc>
        <w:tc>
          <w:tcPr>
            <w:tcW w:w="5386" w:type="dxa"/>
            <w:vAlign w:val="center"/>
          </w:tcPr>
          <w:p>
            <w:pPr>
              <w:pStyle w:val="12"/>
            </w:pPr>
            <w:r>
              <w:t>网络运行</w:t>
            </w:r>
          </w:p>
        </w:tc>
        <w:tc>
          <w:tcPr>
            <w:tcW w:w="2268" w:type="dxa"/>
            <w:vAlign w:val="center"/>
          </w:tcPr>
          <w:p>
            <w:pPr>
              <w:pStyle w:val="12"/>
            </w:pPr>
            <w:r>
              <w:t>1年</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≤5万</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网络技术故障率</w:t>
            </w:r>
          </w:p>
        </w:tc>
        <w:tc>
          <w:tcPr>
            <w:tcW w:w="5386" w:type="dxa"/>
            <w:vAlign w:val="center"/>
          </w:tcPr>
          <w:p>
            <w:pPr>
              <w:pStyle w:val="12"/>
            </w:pPr>
            <w:r>
              <w:t>网络技术故障率</w:t>
            </w:r>
          </w:p>
        </w:tc>
        <w:tc>
          <w:tcPr>
            <w:tcW w:w="2268" w:type="dxa"/>
            <w:vAlign w:val="center"/>
          </w:tcPr>
          <w:p>
            <w:pPr>
              <w:pStyle w:val="12"/>
            </w:pPr>
            <w:r>
              <w:t>降低网络故障</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8、印制费绩效目标表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13020025P008DX610002E</w:t>
            </w:r>
          </w:p>
        </w:tc>
        <w:tc>
          <w:tcPr>
            <w:tcW w:w="2835" w:type="dxa"/>
            <w:vAlign w:val="center"/>
          </w:tcPr>
          <w:p>
            <w:pPr>
              <w:pStyle w:val="10"/>
            </w:pPr>
            <w:r>
              <w:t>项目名称</w:t>
            </w:r>
          </w:p>
        </w:tc>
        <w:tc>
          <w:tcPr>
            <w:tcW w:w="6095" w:type="dxa"/>
            <w:gridSpan w:val="3"/>
            <w:vAlign w:val="center"/>
          </w:tcPr>
          <w:p>
            <w:pPr>
              <w:pStyle w:val="12"/>
            </w:pPr>
            <w:r>
              <w:t>印制费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通过各项宣传印刷工作，满足机关各处室印刷需要，保障各项业务顺利开展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1.通过各项宣传印刷工作，满足机关各处室印刷需要，保障各项业务顺利开展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文件印刷合格率</w:t>
            </w:r>
          </w:p>
        </w:tc>
        <w:tc>
          <w:tcPr>
            <w:tcW w:w="5386" w:type="dxa"/>
            <w:vAlign w:val="center"/>
          </w:tcPr>
          <w:p>
            <w:pPr>
              <w:pStyle w:val="12"/>
            </w:pPr>
            <w:r>
              <w:t>文件印刷合格率</w:t>
            </w:r>
          </w:p>
        </w:tc>
        <w:tc>
          <w:tcPr>
            <w:tcW w:w="2268" w:type="dxa"/>
            <w:vAlign w:val="center"/>
          </w:tcPr>
          <w:p>
            <w:pPr>
              <w:pStyle w:val="12"/>
            </w:pPr>
            <w:r>
              <w:t>≥95%</w:t>
            </w:r>
          </w:p>
        </w:tc>
        <w:tc>
          <w:tcPr>
            <w:tcW w:w="1276" w:type="dxa"/>
            <w:vAlign w:val="center"/>
          </w:tcPr>
          <w:p>
            <w:pPr>
              <w:pStyle w:val="12"/>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印刷及时性</w:t>
            </w:r>
          </w:p>
        </w:tc>
        <w:tc>
          <w:tcPr>
            <w:tcW w:w="5386" w:type="dxa"/>
            <w:vAlign w:val="center"/>
          </w:tcPr>
          <w:p>
            <w:pPr>
              <w:pStyle w:val="12"/>
            </w:pPr>
            <w:r>
              <w:t>印刷及时性</w:t>
            </w:r>
          </w:p>
        </w:tc>
        <w:tc>
          <w:tcPr>
            <w:tcW w:w="2268" w:type="dxa"/>
            <w:vAlign w:val="center"/>
          </w:tcPr>
          <w:p>
            <w:pPr>
              <w:pStyle w:val="12"/>
            </w:pPr>
            <w:r>
              <w:t>≥95%</w:t>
            </w:r>
          </w:p>
        </w:tc>
        <w:tc>
          <w:tcPr>
            <w:tcW w:w="1276" w:type="dxa"/>
            <w:vAlign w:val="center"/>
          </w:tcPr>
          <w:p>
            <w:pPr>
              <w:pStyle w:val="12"/>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总预算成本</w:t>
            </w:r>
          </w:p>
        </w:tc>
        <w:tc>
          <w:tcPr>
            <w:tcW w:w="5386" w:type="dxa"/>
            <w:vAlign w:val="center"/>
          </w:tcPr>
          <w:p>
            <w:pPr>
              <w:pStyle w:val="12"/>
            </w:pPr>
            <w:r>
              <w:t>总预算成本</w:t>
            </w:r>
          </w:p>
        </w:tc>
        <w:tc>
          <w:tcPr>
            <w:tcW w:w="2268" w:type="dxa"/>
            <w:vAlign w:val="center"/>
          </w:tcPr>
          <w:p>
            <w:pPr>
              <w:pStyle w:val="12"/>
            </w:pPr>
            <w:r>
              <w:t>≤30万</w:t>
            </w:r>
          </w:p>
        </w:tc>
        <w:tc>
          <w:tcPr>
            <w:tcW w:w="1276" w:type="dxa"/>
            <w:vAlign w:val="center"/>
          </w:tcPr>
          <w:p>
            <w:pPr>
              <w:pStyle w:val="12"/>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行政管理能力提升</w:t>
            </w:r>
          </w:p>
        </w:tc>
        <w:tc>
          <w:tcPr>
            <w:tcW w:w="5386" w:type="dxa"/>
            <w:vAlign w:val="center"/>
          </w:tcPr>
          <w:p>
            <w:pPr>
              <w:pStyle w:val="12"/>
            </w:pPr>
            <w:r>
              <w:t>行政管理能力提升</w:t>
            </w:r>
          </w:p>
        </w:tc>
        <w:tc>
          <w:tcPr>
            <w:tcW w:w="2268" w:type="dxa"/>
            <w:vAlign w:val="center"/>
          </w:tcPr>
          <w:p>
            <w:pPr>
              <w:pStyle w:val="12"/>
            </w:pPr>
            <w:r>
              <w:t>显著提升</w:t>
            </w:r>
          </w:p>
        </w:tc>
        <w:tc>
          <w:tcPr>
            <w:tcW w:w="1276" w:type="dxa"/>
            <w:vAlign w:val="center"/>
          </w:tcPr>
          <w:p>
            <w:pPr>
              <w:pStyle w:val="12"/>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在职人员满意度</w:t>
            </w:r>
          </w:p>
        </w:tc>
        <w:tc>
          <w:tcPr>
            <w:tcW w:w="2268" w:type="dxa"/>
            <w:vAlign w:val="center"/>
          </w:tcPr>
          <w:p>
            <w:pPr>
              <w:pStyle w:val="12"/>
            </w:pPr>
            <w:r>
              <w:t>≥95%</w:t>
            </w:r>
          </w:p>
        </w:tc>
        <w:tc>
          <w:tcPr>
            <w:tcW w:w="1276" w:type="dxa"/>
            <w:vAlign w:val="center"/>
          </w:tcPr>
          <w:p>
            <w:pPr>
              <w:pStyle w:val="12"/>
            </w:pPr>
            <w:r>
              <w:t>工作需求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9、执法办公费绩效目标表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13020025P00D60610005E</w:t>
            </w:r>
          </w:p>
        </w:tc>
        <w:tc>
          <w:tcPr>
            <w:tcW w:w="2835" w:type="dxa"/>
            <w:vAlign w:val="center"/>
          </w:tcPr>
          <w:p>
            <w:pPr>
              <w:pStyle w:val="10"/>
            </w:pPr>
            <w:r>
              <w:t>项目名称</w:t>
            </w:r>
          </w:p>
        </w:tc>
        <w:tc>
          <w:tcPr>
            <w:tcW w:w="6095" w:type="dxa"/>
            <w:gridSpan w:val="3"/>
            <w:vAlign w:val="center"/>
          </w:tcPr>
          <w:p>
            <w:pPr>
              <w:pStyle w:val="12"/>
            </w:pPr>
            <w:r>
              <w:t>执法办公费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102.90</w:t>
            </w:r>
          </w:p>
        </w:tc>
        <w:tc>
          <w:tcPr>
            <w:tcW w:w="2835" w:type="dxa"/>
            <w:vAlign w:val="center"/>
          </w:tcPr>
          <w:p>
            <w:pPr>
              <w:pStyle w:val="10"/>
            </w:pPr>
            <w:r>
              <w:t>其中：财政    资金</w:t>
            </w:r>
          </w:p>
        </w:tc>
        <w:tc>
          <w:tcPr>
            <w:tcW w:w="2551" w:type="dxa"/>
            <w:vAlign w:val="center"/>
          </w:tcPr>
          <w:p>
            <w:pPr>
              <w:pStyle w:val="12"/>
            </w:pPr>
            <w:r>
              <w:t>102.90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保障单位业务顺利开展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1.保障单位业务顺利开展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车辆租赁次数</w:t>
            </w:r>
          </w:p>
        </w:tc>
        <w:tc>
          <w:tcPr>
            <w:tcW w:w="5386" w:type="dxa"/>
            <w:vAlign w:val="center"/>
          </w:tcPr>
          <w:p>
            <w:pPr>
              <w:pStyle w:val="12"/>
            </w:pPr>
            <w:r>
              <w:t>车辆租赁次数</w:t>
            </w:r>
          </w:p>
        </w:tc>
        <w:tc>
          <w:tcPr>
            <w:tcW w:w="2268" w:type="dxa"/>
            <w:vAlign w:val="center"/>
          </w:tcPr>
          <w:p>
            <w:pPr>
              <w:pStyle w:val="12"/>
            </w:pPr>
            <w:r>
              <w:t>≥1次</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租赁车辆安全行驶</w:t>
            </w:r>
          </w:p>
        </w:tc>
        <w:tc>
          <w:tcPr>
            <w:tcW w:w="5386" w:type="dxa"/>
            <w:vAlign w:val="center"/>
          </w:tcPr>
          <w:p>
            <w:pPr>
              <w:pStyle w:val="12"/>
            </w:pPr>
            <w:r>
              <w:t>租赁车辆安全行驶</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2025年12月31日</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≤102.9万</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业务保障能力提升率</w:t>
            </w:r>
          </w:p>
        </w:tc>
        <w:tc>
          <w:tcPr>
            <w:tcW w:w="5386" w:type="dxa"/>
            <w:vAlign w:val="center"/>
          </w:tcPr>
          <w:p>
            <w:pPr>
              <w:pStyle w:val="12"/>
            </w:pPr>
            <w:r>
              <w:t>业务保障能力提升率</w:t>
            </w:r>
          </w:p>
        </w:tc>
        <w:tc>
          <w:tcPr>
            <w:tcW w:w="2268" w:type="dxa"/>
            <w:vAlign w:val="center"/>
          </w:tcPr>
          <w:p>
            <w:pPr>
              <w:pStyle w:val="12"/>
            </w:pPr>
            <w:r>
              <w:t>显著提升</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≥98</w:t>
            </w:r>
          </w:p>
        </w:tc>
        <w:tc>
          <w:tcPr>
            <w:tcW w:w="1276" w:type="dxa"/>
            <w:vAlign w:val="center"/>
          </w:tcPr>
          <w:p>
            <w:pPr>
              <w:pStyle w:val="12"/>
            </w:pPr>
            <w:r>
              <w:t>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10、执法服装绩效目标表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13020025P00682010967A</w:t>
            </w:r>
          </w:p>
        </w:tc>
        <w:tc>
          <w:tcPr>
            <w:tcW w:w="2835" w:type="dxa"/>
            <w:vAlign w:val="center"/>
          </w:tcPr>
          <w:p>
            <w:pPr>
              <w:pStyle w:val="10"/>
            </w:pPr>
            <w:r>
              <w:t>项目名称</w:t>
            </w:r>
          </w:p>
        </w:tc>
        <w:tc>
          <w:tcPr>
            <w:tcW w:w="6095" w:type="dxa"/>
            <w:gridSpan w:val="3"/>
            <w:vAlign w:val="center"/>
          </w:tcPr>
          <w:p>
            <w:pPr>
              <w:pStyle w:val="12"/>
            </w:pPr>
            <w:r>
              <w:t>执法服装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w:t>
            </w:r>
          </w:p>
        </w:tc>
        <w:tc>
          <w:tcPr>
            <w:tcW w:w="2835" w:type="dxa"/>
            <w:vAlign w:val="center"/>
          </w:tcPr>
          <w:p>
            <w:pPr>
              <w:pStyle w:val="10"/>
            </w:pPr>
            <w:r>
              <w:t>其中：财政    资金</w:t>
            </w:r>
          </w:p>
        </w:tc>
        <w:tc>
          <w:tcPr>
            <w:tcW w:w="2551" w:type="dxa"/>
            <w:vAlign w:val="center"/>
          </w:tcPr>
          <w:p>
            <w:pPr>
              <w:pStyle w:val="12"/>
            </w:pPr>
            <w:r>
              <w:t>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提升执法形象，保障执法业务顺利开展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1.提升执法形象，保障执法业务顺利开展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执法服装合格率</w:t>
            </w:r>
          </w:p>
        </w:tc>
        <w:tc>
          <w:tcPr>
            <w:tcW w:w="5386" w:type="dxa"/>
            <w:vAlign w:val="center"/>
          </w:tcPr>
          <w:p>
            <w:pPr>
              <w:pStyle w:val="12"/>
            </w:pPr>
            <w:r>
              <w:t>执法服装合格率</w:t>
            </w:r>
          </w:p>
        </w:tc>
        <w:tc>
          <w:tcPr>
            <w:tcW w:w="2268" w:type="dxa"/>
            <w:vAlign w:val="center"/>
          </w:tcPr>
          <w:p>
            <w:pPr>
              <w:pStyle w:val="12"/>
            </w:pPr>
            <w:r>
              <w:t>≥98%</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服装发放期限</w:t>
            </w:r>
          </w:p>
        </w:tc>
        <w:tc>
          <w:tcPr>
            <w:tcW w:w="5386" w:type="dxa"/>
            <w:vAlign w:val="center"/>
          </w:tcPr>
          <w:p>
            <w:pPr>
              <w:pStyle w:val="12"/>
            </w:pPr>
            <w:r>
              <w:t>服装发放期限</w:t>
            </w:r>
          </w:p>
        </w:tc>
        <w:tc>
          <w:tcPr>
            <w:tcW w:w="2268" w:type="dxa"/>
            <w:vAlign w:val="center"/>
          </w:tcPr>
          <w:p>
            <w:pPr>
              <w:pStyle w:val="12"/>
            </w:pPr>
            <w:r>
              <w:t>2025年12月31日</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≤26万</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执法形象提升</w:t>
            </w:r>
          </w:p>
        </w:tc>
        <w:tc>
          <w:tcPr>
            <w:tcW w:w="5386" w:type="dxa"/>
            <w:vAlign w:val="center"/>
          </w:tcPr>
          <w:p>
            <w:pPr>
              <w:pStyle w:val="12"/>
            </w:pPr>
            <w:r>
              <w:t>执法形象提升</w:t>
            </w:r>
          </w:p>
        </w:tc>
        <w:tc>
          <w:tcPr>
            <w:tcW w:w="2268" w:type="dxa"/>
            <w:vAlign w:val="center"/>
          </w:tcPr>
          <w:p>
            <w:pPr>
              <w:pStyle w:val="12"/>
            </w:pPr>
            <w:r>
              <w:t>显著提升</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11、执法培训绩效目标表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13020025P006831103535</w:t>
            </w:r>
          </w:p>
        </w:tc>
        <w:tc>
          <w:tcPr>
            <w:tcW w:w="2835" w:type="dxa"/>
            <w:vAlign w:val="center"/>
          </w:tcPr>
          <w:p>
            <w:pPr>
              <w:pStyle w:val="10"/>
            </w:pPr>
            <w:r>
              <w:t>项目名称</w:t>
            </w:r>
          </w:p>
        </w:tc>
        <w:tc>
          <w:tcPr>
            <w:tcW w:w="6095" w:type="dxa"/>
            <w:gridSpan w:val="3"/>
            <w:vAlign w:val="center"/>
          </w:tcPr>
          <w:p>
            <w:pPr>
              <w:pStyle w:val="12"/>
            </w:pPr>
            <w:r>
              <w:t>执法培训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开展执法各项专项业务培训，提高执法业务水平。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1.开展执法各项专项业务培训，提高执法业务水平。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开展培训次数</w:t>
            </w:r>
          </w:p>
        </w:tc>
        <w:tc>
          <w:tcPr>
            <w:tcW w:w="5386" w:type="dxa"/>
            <w:vAlign w:val="center"/>
          </w:tcPr>
          <w:p>
            <w:pPr>
              <w:pStyle w:val="12"/>
            </w:pPr>
            <w:r>
              <w:t>开展培训次数</w:t>
            </w:r>
          </w:p>
        </w:tc>
        <w:tc>
          <w:tcPr>
            <w:tcW w:w="2268" w:type="dxa"/>
            <w:vAlign w:val="center"/>
          </w:tcPr>
          <w:p>
            <w:pPr>
              <w:pStyle w:val="12"/>
            </w:pPr>
            <w:r>
              <w:t>≥2次</w:t>
            </w:r>
          </w:p>
        </w:tc>
        <w:tc>
          <w:tcPr>
            <w:tcW w:w="1276" w:type="dxa"/>
            <w:vAlign w:val="center"/>
          </w:tcPr>
          <w:p>
            <w:pPr>
              <w:pStyle w:val="12"/>
            </w:pPr>
            <w:r>
              <w:t>年度培训计划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培训覆盖率</w:t>
            </w:r>
          </w:p>
        </w:tc>
        <w:tc>
          <w:tcPr>
            <w:tcW w:w="5386" w:type="dxa"/>
            <w:vAlign w:val="center"/>
          </w:tcPr>
          <w:p>
            <w:pPr>
              <w:pStyle w:val="12"/>
            </w:pPr>
            <w:r>
              <w:t>参加培训人员覆盖率</w:t>
            </w:r>
          </w:p>
        </w:tc>
        <w:tc>
          <w:tcPr>
            <w:tcW w:w="2268" w:type="dxa"/>
            <w:vAlign w:val="center"/>
          </w:tcPr>
          <w:p>
            <w:pPr>
              <w:pStyle w:val="12"/>
            </w:pPr>
            <w:r>
              <w:t>≥90%</w:t>
            </w:r>
          </w:p>
        </w:tc>
        <w:tc>
          <w:tcPr>
            <w:tcW w:w="1276" w:type="dxa"/>
            <w:vAlign w:val="center"/>
          </w:tcPr>
          <w:p>
            <w:pPr>
              <w:pStyle w:val="12"/>
            </w:pPr>
            <w:r>
              <w:t>年度培训计划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工作开展及时性</w:t>
            </w:r>
          </w:p>
        </w:tc>
        <w:tc>
          <w:tcPr>
            <w:tcW w:w="5386" w:type="dxa"/>
            <w:vAlign w:val="center"/>
          </w:tcPr>
          <w:p>
            <w:pPr>
              <w:pStyle w:val="12"/>
            </w:pPr>
            <w:r>
              <w:t>组织业务培训及时性</w:t>
            </w:r>
          </w:p>
        </w:tc>
        <w:tc>
          <w:tcPr>
            <w:tcW w:w="2268" w:type="dxa"/>
            <w:vAlign w:val="center"/>
          </w:tcPr>
          <w:p>
            <w:pPr>
              <w:pStyle w:val="12"/>
            </w:pPr>
            <w:r>
              <w:t>及时高效</w:t>
            </w:r>
          </w:p>
        </w:tc>
        <w:tc>
          <w:tcPr>
            <w:tcW w:w="1276" w:type="dxa"/>
            <w:vAlign w:val="center"/>
          </w:tcPr>
          <w:p>
            <w:pPr>
              <w:pStyle w:val="12"/>
            </w:pPr>
            <w:r>
              <w:t>年度培训计划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项目预算控制数</w:t>
            </w:r>
          </w:p>
        </w:tc>
        <w:tc>
          <w:tcPr>
            <w:tcW w:w="2268" w:type="dxa"/>
            <w:vAlign w:val="center"/>
          </w:tcPr>
          <w:p>
            <w:pPr>
              <w:pStyle w:val="12"/>
            </w:pPr>
            <w:r>
              <w:t>≤25万</w:t>
            </w:r>
          </w:p>
        </w:tc>
        <w:tc>
          <w:tcPr>
            <w:tcW w:w="1276" w:type="dxa"/>
            <w:vAlign w:val="center"/>
          </w:tcPr>
          <w:p>
            <w:pPr>
              <w:pStyle w:val="12"/>
            </w:pPr>
            <w:r>
              <w:t>年度培训计划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培训效果影响程度</w:t>
            </w:r>
          </w:p>
        </w:tc>
        <w:tc>
          <w:tcPr>
            <w:tcW w:w="5386" w:type="dxa"/>
            <w:vAlign w:val="center"/>
          </w:tcPr>
          <w:p>
            <w:pPr>
              <w:pStyle w:val="12"/>
            </w:pPr>
            <w:r>
              <w:t>培训活动对相关人员业务水平提升</w:t>
            </w:r>
          </w:p>
        </w:tc>
        <w:tc>
          <w:tcPr>
            <w:tcW w:w="2268" w:type="dxa"/>
            <w:vAlign w:val="center"/>
          </w:tcPr>
          <w:p>
            <w:pPr>
              <w:pStyle w:val="12"/>
            </w:pPr>
            <w:r>
              <w:t>显著提升</w:t>
            </w:r>
          </w:p>
        </w:tc>
        <w:tc>
          <w:tcPr>
            <w:tcW w:w="1276" w:type="dxa"/>
            <w:vAlign w:val="center"/>
          </w:tcPr>
          <w:p>
            <w:pPr>
              <w:pStyle w:val="12"/>
            </w:pPr>
            <w:r>
              <w:t>年度培训计划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年度培训计划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12、执法设备购置绩效目标表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13020025P0008NN10003Y</w:t>
            </w:r>
          </w:p>
        </w:tc>
        <w:tc>
          <w:tcPr>
            <w:tcW w:w="2835" w:type="dxa"/>
            <w:vAlign w:val="center"/>
          </w:tcPr>
          <w:p>
            <w:pPr>
              <w:pStyle w:val="10"/>
            </w:pPr>
            <w:r>
              <w:t>项目名称</w:t>
            </w:r>
          </w:p>
        </w:tc>
        <w:tc>
          <w:tcPr>
            <w:tcW w:w="6095" w:type="dxa"/>
            <w:gridSpan w:val="3"/>
            <w:vAlign w:val="center"/>
          </w:tcPr>
          <w:p>
            <w:pPr>
              <w:pStyle w:val="12"/>
            </w:pPr>
            <w:r>
              <w:t>执法设备购置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w:t>
            </w:r>
          </w:p>
        </w:tc>
        <w:tc>
          <w:tcPr>
            <w:tcW w:w="2835" w:type="dxa"/>
            <w:vAlign w:val="center"/>
          </w:tcPr>
          <w:p>
            <w:pPr>
              <w:pStyle w:val="10"/>
            </w:pPr>
            <w:r>
              <w:t>其中：财政    资金</w:t>
            </w:r>
          </w:p>
        </w:tc>
        <w:tc>
          <w:tcPr>
            <w:tcW w:w="2551" w:type="dxa"/>
            <w:vAlign w:val="center"/>
          </w:tcPr>
          <w:p>
            <w:pPr>
              <w:pStyle w:val="12"/>
            </w:pPr>
            <w:r>
              <w:t>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保障单位业务顺利开展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1.保障单位业务顺利开展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购买执法装备的数量</w:t>
            </w:r>
          </w:p>
        </w:tc>
        <w:tc>
          <w:tcPr>
            <w:tcW w:w="5386" w:type="dxa"/>
            <w:vAlign w:val="center"/>
          </w:tcPr>
          <w:p>
            <w:pPr>
              <w:pStyle w:val="12"/>
            </w:pPr>
            <w:r>
              <w:t>购买执法装备的数量</w:t>
            </w:r>
          </w:p>
        </w:tc>
        <w:tc>
          <w:tcPr>
            <w:tcW w:w="2268" w:type="dxa"/>
            <w:vAlign w:val="center"/>
          </w:tcPr>
          <w:p>
            <w:pPr>
              <w:pStyle w:val="12"/>
            </w:pPr>
            <w:r>
              <w:t>≥5件</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购置质量合格率</w:t>
            </w:r>
          </w:p>
        </w:tc>
        <w:tc>
          <w:tcPr>
            <w:tcW w:w="5386" w:type="dxa"/>
            <w:vAlign w:val="center"/>
          </w:tcPr>
          <w:p>
            <w:pPr>
              <w:pStyle w:val="12"/>
            </w:pPr>
            <w:r>
              <w:t>购置执法设备质量合格率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设备及时送达</w:t>
            </w:r>
          </w:p>
        </w:tc>
        <w:tc>
          <w:tcPr>
            <w:tcW w:w="5386" w:type="dxa"/>
            <w:vAlign w:val="center"/>
          </w:tcPr>
          <w:p>
            <w:pPr>
              <w:pStyle w:val="12"/>
            </w:pPr>
            <w:r>
              <w:t>设备及时送达</w:t>
            </w:r>
          </w:p>
        </w:tc>
        <w:tc>
          <w:tcPr>
            <w:tcW w:w="2268" w:type="dxa"/>
            <w:vAlign w:val="center"/>
          </w:tcPr>
          <w:p>
            <w:pPr>
              <w:pStyle w:val="12"/>
            </w:pPr>
            <w:r>
              <w:t>2025年12月31日</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项目单位实际成本</w:t>
            </w:r>
          </w:p>
        </w:tc>
        <w:tc>
          <w:tcPr>
            <w:tcW w:w="5386" w:type="dxa"/>
            <w:vAlign w:val="center"/>
          </w:tcPr>
          <w:p>
            <w:pPr>
              <w:pStyle w:val="12"/>
            </w:pPr>
            <w:r>
              <w:t>项目单位实际成本</w:t>
            </w:r>
          </w:p>
        </w:tc>
        <w:tc>
          <w:tcPr>
            <w:tcW w:w="2268" w:type="dxa"/>
            <w:vAlign w:val="center"/>
          </w:tcPr>
          <w:p>
            <w:pPr>
              <w:pStyle w:val="12"/>
            </w:pPr>
            <w:r>
              <w:t>≤38万</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提升执法形象</w:t>
            </w:r>
          </w:p>
        </w:tc>
        <w:tc>
          <w:tcPr>
            <w:tcW w:w="5386" w:type="dxa"/>
            <w:vAlign w:val="center"/>
          </w:tcPr>
          <w:p>
            <w:pPr>
              <w:pStyle w:val="12"/>
            </w:pPr>
            <w:r>
              <w:t>提升执法形象</w:t>
            </w:r>
          </w:p>
        </w:tc>
        <w:tc>
          <w:tcPr>
            <w:tcW w:w="2268" w:type="dxa"/>
            <w:vAlign w:val="center"/>
          </w:tcPr>
          <w:p>
            <w:pPr>
              <w:pStyle w:val="12"/>
            </w:pPr>
            <w:r>
              <w:t>显著提升</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13、执法宣传绩效目标表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13020025P000F2610004D</w:t>
            </w:r>
          </w:p>
        </w:tc>
        <w:tc>
          <w:tcPr>
            <w:tcW w:w="2835" w:type="dxa"/>
            <w:vAlign w:val="center"/>
          </w:tcPr>
          <w:p>
            <w:pPr>
              <w:pStyle w:val="10"/>
            </w:pPr>
            <w:r>
              <w:t>项目名称</w:t>
            </w:r>
          </w:p>
        </w:tc>
        <w:tc>
          <w:tcPr>
            <w:tcW w:w="6095" w:type="dxa"/>
            <w:gridSpan w:val="3"/>
            <w:vAlign w:val="center"/>
          </w:tcPr>
          <w:p>
            <w:pPr>
              <w:pStyle w:val="12"/>
            </w:pPr>
            <w:r>
              <w:t>执法宣传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通过开展信息宣传工作，创造良好的舆论氛围，使执法工作得到广大受众的充分认可。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1.通过开展信息宣传工作，创造良好的舆论氛围，使执法工作得到广大受众的充分认可。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全市范围内执法宣传</w:t>
            </w:r>
          </w:p>
        </w:tc>
        <w:tc>
          <w:tcPr>
            <w:tcW w:w="5386" w:type="dxa"/>
            <w:vAlign w:val="center"/>
          </w:tcPr>
          <w:p>
            <w:pPr>
              <w:pStyle w:val="12"/>
            </w:pPr>
            <w:r>
              <w:t>全市范围内执法宣传</w:t>
            </w:r>
          </w:p>
        </w:tc>
        <w:tc>
          <w:tcPr>
            <w:tcW w:w="2268" w:type="dxa"/>
            <w:vAlign w:val="center"/>
          </w:tcPr>
          <w:p>
            <w:pPr>
              <w:pStyle w:val="12"/>
            </w:pPr>
            <w:r>
              <w:t>≥1次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宣传目标合格率</w:t>
            </w:r>
          </w:p>
        </w:tc>
        <w:tc>
          <w:tcPr>
            <w:tcW w:w="5386" w:type="dxa"/>
            <w:vAlign w:val="center"/>
          </w:tcPr>
          <w:p>
            <w:pPr>
              <w:pStyle w:val="12"/>
            </w:pPr>
            <w:r>
              <w:t>宣传目标合格率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≤15万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通过开展信息宣传工作，创造良好的舆论氛围，使执法工作得到广大受众的充分认可。</w:t>
            </w:r>
          </w:p>
        </w:tc>
        <w:tc>
          <w:tcPr>
            <w:tcW w:w="2268" w:type="dxa"/>
            <w:vAlign w:val="center"/>
          </w:tcPr>
          <w:p>
            <w:pPr>
              <w:pStyle w:val="12"/>
            </w:pPr>
            <w:r>
              <w:t>执法工作得到广大受众的充分认可</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228003唐山市市场监管综合执法局（行政）</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116.70</w:t>
            </w:r>
          </w:p>
        </w:tc>
        <w:tc>
          <w:tcPr>
            <w:tcW w:w="964" w:type="dxa"/>
            <w:vAlign w:val="center"/>
          </w:tcPr>
          <w:p>
            <w:pPr>
              <w:pStyle w:val="15"/>
            </w:pPr>
            <w:r>
              <w:t>116.70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唐山市市场监管综合执法局（行政）小计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116.70</w:t>
            </w:r>
          </w:p>
        </w:tc>
        <w:tc>
          <w:tcPr>
            <w:tcW w:w="964" w:type="dxa"/>
            <w:vAlign w:val="center"/>
          </w:tcPr>
          <w:p>
            <w:pPr>
              <w:pStyle w:val="15"/>
            </w:pPr>
            <w:r>
              <w:t>116.70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135.23</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辆</w:t>
            </w:r>
          </w:p>
        </w:tc>
        <w:tc>
          <w:tcPr>
            <w:tcW w:w="850" w:type="dxa"/>
            <w:vAlign w:val="center"/>
          </w:tcPr>
          <w:p>
            <w:pPr>
              <w:pStyle w:val="11"/>
            </w:pPr>
            <w:r>
              <w:t>4</w:t>
            </w:r>
          </w:p>
        </w:tc>
        <w:tc>
          <w:tcPr>
            <w:tcW w:w="850" w:type="dxa"/>
            <w:vAlign w:val="center"/>
          </w:tcPr>
          <w:p>
            <w:pPr>
              <w:pStyle w:val="11"/>
            </w:pPr>
            <w:r>
              <w:t>0.38</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135.23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7.85</w:t>
            </w:r>
          </w:p>
        </w:tc>
        <w:tc>
          <w:tcPr>
            <w:tcW w:w="964" w:type="dxa"/>
            <w:vAlign w:val="center"/>
          </w:tcPr>
          <w:p>
            <w:pPr>
              <w:pStyle w:val="11"/>
            </w:pPr>
            <w:r>
              <w:t>7.85</w:t>
            </w:r>
          </w:p>
        </w:tc>
        <w:tc>
          <w:tcPr>
            <w:tcW w:w="964" w:type="dxa"/>
            <w:vAlign w:val="center"/>
          </w:tcPr>
          <w:p>
            <w:pPr>
              <w:pStyle w:val="11"/>
            </w:pPr>
            <w:r>
              <w:t>7.85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135.23</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135.23</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办公设备购置</w:t>
            </w:r>
          </w:p>
        </w:tc>
        <w:tc>
          <w:tcPr>
            <w:tcW w:w="964" w:type="dxa"/>
            <w:vAlign w:val="center"/>
          </w:tcPr>
          <w:p>
            <w:pPr>
              <w:pStyle w:val="11"/>
            </w:pPr>
            <w:r>
              <w:t>3.15</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件</w:t>
            </w:r>
          </w:p>
        </w:tc>
        <w:tc>
          <w:tcPr>
            <w:tcW w:w="850" w:type="dxa"/>
            <w:vAlign w:val="center"/>
          </w:tcPr>
          <w:p>
            <w:pPr>
              <w:pStyle w:val="11"/>
            </w:pPr>
            <w:r>
              <w:t>4</w:t>
            </w:r>
          </w:p>
        </w:tc>
        <w:tc>
          <w:tcPr>
            <w:tcW w:w="850" w:type="dxa"/>
            <w:vAlign w:val="center"/>
          </w:tcPr>
          <w:p>
            <w:pPr>
              <w:pStyle w:val="11"/>
            </w:pPr>
            <w:r>
              <w:t>0.11</w:t>
            </w:r>
          </w:p>
        </w:tc>
        <w:tc>
          <w:tcPr>
            <w:tcW w:w="964" w:type="dxa"/>
            <w:vAlign w:val="center"/>
          </w:tcPr>
          <w:p>
            <w:pPr>
              <w:pStyle w:val="11"/>
            </w:pPr>
            <w:r>
              <w:t>0.44</w:t>
            </w:r>
          </w:p>
        </w:tc>
        <w:tc>
          <w:tcPr>
            <w:tcW w:w="964" w:type="dxa"/>
            <w:vAlign w:val="center"/>
          </w:tcPr>
          <w:p>
            <w:pPr>
              <w:pStyle w:val="11"/>
            </w:pPr>
            <w:r>
              <w:t>0.44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办公设备购置</w:t>
            </w:r>
          </w:p>
        </w:tc>
        <w:tc>
          <w:tcPr>
            <w:tcW w:w="964" w:type="dxa"/>
            <w:vAlign w:val="center"/>
          </w:tcPr>
          <w:p>
            <w:pPr>
              <w:pStyle w:val="11"/>
            </w:pPr>
            <w:r>
              <w:t>3.15</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件</w:t>
            </w:r>
          </w:p>
        </w:tc>
        <w:tc>
          <w:tcPr>
            <w:tcW w:w="850" w:type="dxa"/>
            <w:vAlign w:val="center"/>
          </w:tcPr>
          <w:p>
            <w:pPr>
              <w:pStyle w:val="11"/>
            </w:pPr>
            <w:r>
              <w:t>4</w:t>
            </w:r>
          </w:p>
        </w:tc>
        <w:tc>
          <w:tcPr>
            <w:tcW w:w="850" w:type="dxa"/>
            <w:vAlign w:val="center"/>
          </w:tcPr>
          <w:p>
            <w:pPr>
              <w:pStyle w:val="11"/>
            </w:pPr>
            <w:r>
              <w:t>0.05</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办公设备购置</w:t>
            </w:r>
          </w:p>
        </w:tc>
        <w:tc>
          <w:tcPr>
            <w:tcW w:w="964" w:type="dxa"/>
            <w:vAlign w:val="center"/>
          </w:tcPr>
          <w:p>
            <w:pPr>
              <w:pStyle w:val="11"/>
            </w:pPr>
            <w:r>
              <w:t>3.15</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件</w:t>
            </w:r>
          </w:p>
        </w:tc>
        <w:tc>
          <w:tcPr>
            <w:tcW w:w="850" w:type="dxa"/>
            <w:vAlign w:val="center"/>
          </w:tcPr>
          <w:p>
            <w:pPr>
              <w:pStyle w:val="11"/>
            </w:pPr>
            <w:r>
              <w:t>4</w:t>
            </w:r>
          </w:p>
        </w:tc>
        <w:tc>
          <w:tcPr>
            <w:tcW w:w="850" w:type="dxa"/>
            <w:vAlign w:val="center"/>
          </w:tcPr>
          <w:p>
            <w:pPr>
              <w:pStyle w:val="11"/>
            </w:pPr>
            <w:r>
              <w:t>0.09</w:t>
            </w:r>
          </w:p>
        </w:tc>
        <w:tc>
          <w:tcPr>
            <w:tcW w:w="964"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办公设备购置</w:t>
            </w:r>
          </w:p>
        </w:tc>
        <w:tc>
          <w:tcPr>
            <w:tcW w:w="964" w:type="dxa"/>
            <w:vAlign w:val="center"/>
          </w:tcPr>
          <w:p>
            <w:pPr>
              <w:pStyle w:val="11"/>
            </w:pPr>
            <w:r>
              <w:t>3.15</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2.15</w:t>
            </w:r>
          </w:p>
        </w:tc>
        <w:tc>
          <w:tcPr>
            <w:tcW w:w="964" w:type="dxa"/>
            <w:vAlign w:val="center"/>
          </w:tcPr>
          <w:p>
            <w:pPr>
              <w:pStyle w:val="11"/>
            </w:pPr>
            <w:r>
              <w:t>2.15</w:t>
            </w:r>
          </w:p>
        </w:tc>
        <w:tc>
          <w:tcPr>
            <w:tcW w:w="964" w:type="dxa"/>
            <w:vAlign w:val="center"/>
          </w:tcPr>
          <w:p>
            <w:pPr>
              <w:pStyle w:val="11"/>
            </w:pPr>
            <w:r>
              <w:t>2.15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印制费</w:t>
            </w:r>
          </w:p>
        </w:tc>
        <w:tc>
          <w:tcPr>
            <w:tcW w:w="964" w:type="dxa"/>
            <w:vAlign w:val="center"/>
          </w:tcPr>
          <w:p>
            <w:pPr>
              <w:pStyle w:val="11"/>
            </w:pPr>
            <w:r>
              <w:t>30.00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执法办公费</w:t>
            </w:r>
          </w:p>
        </w:tc>
        <w:tc>
          <w:tcPr>
            <w:tcW w:w="964" w:type="dxa"/>
            <w:vAlign w:val="center"/>
          </w:tcPr>
          <w:p>
            <w:pPr>
              <w:pStyle w:val="11"/>
            </w:pPr>
            <w:r>
              <w:t>102.90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200</w:t>
            </w:r>
          </w:p>
        </w:tc>
        <w:tc>
          <w:tcPr>
            <w:tcW w:w="850" w:type="dxa"/>
            <w:vAlign w:val="center"/>
          </w:tcPr>
          <w:p>
            <w:pPr>
              <w:pStyle w:val="11"/>
            </w:pPr>
            <w:r>
              <w:t>0.02</w:t>
            </w:r>
          </w:p>
        </w:tc>
        <w:tc>
          <w:tcPr>
            <w:tcW w:w="964" w:type="dxa"/>
            <w:vAlign w:val="center"/>
          </w:tcPr>
          <w:p>
            <w:pPr>
              <w:pStyle w:val="11"/>
            </w:pPr>
            <w:r>
              <w:t>4.20</w:t>
            </w:r>
          </w:p>
        </w:tc>
        <w:tc>
          <w:tcPr>
            <w:tcW w:w="964" w:type="dxa"/>
            <w:vAlign w:val="center"/>
          </w:tcPr>
          <w:p>
            <w:pPr>
              <w:pStyle w:val="11"/>
            </w:pPr>
            <w:r>
              <w:t>4.20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执法办公费</w:t>
            </w:r>
          </w:p>
        </w:tc>
        <w:tc>
          <w:tcPr>
            <w:tcW w:w="964" w:type="dxa"/>
            <w:vAlign w:val="center"/>
          </w:tcPr>
          <w:p>
            <w:pPr>
              <w:pStyle w:val="11"/>
            </w:pPr>
            <w:r>
              <w:t>102.90</w:t>
            </w:r>
          </w:p>
        </w:tc>
        <w:tc>
          <w:tcPr>
            <w:tcW w:w="1134" w:type="dxa"/>
            <w:vAlign w:val="center"/>
          </w:tcPr>
          <w:p>
            <w:pPr>
              <w:pStyle w:val="12"/>
            </w:pPr>
            <w:r>
              <w:t>出租车客运服务</w:t>
            </w:r>
          </w:p>
        </w:tc>
        <w:tc>
          <w:tcPr>
            <w:tcW w:w="1134" w:type="dxa"/>
            <w:vAlign w:val="center"/>
          </w:tcPr>
          <w:p>
            <w:pPr>
              <w:pStyle w:val="12"/>
            </w:pPr>
            <w:r>
              <w:t>C15030300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执法服装</w:t>
            </w:r>
          </w:p>
        </w:tc>
        <w:tc>
          <w:tcPr>
            <w:tcW w:w="964" w:type="dxa"/>
            <w:vAlign w:val="center"/>
          </w:tcPr>
          <w:p>
            <w:pPr>
              <w:pStyle w:val="11"/>
            </w:pPr>
            <w:r>
              <w:t>26.00</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件、套</w:t>
            </w:r>
          </w:p>
        </w:tc>
        <w:tc>
          <w:tcPr>
            <w:tcW w:w="850" w:type="dxa"/>
            <w:vAlign w:val="center"/>
          </w:tcPr>
          <w:p>
            <w:pPr>
              <w:pStyle w:val="11"/>
            </w:pPr>
            <w:r>
              <w:t>1</w:t>
            </w:r>
          </w:p>
        </w:tc>
        <w:tc>
          <w:tcPr>
            <w:tcW w:w="850" w:type="dxa"/>
            <w:vAlign w:val="center"/>
          </w:tcPr>
          <w:p>
            <w:pPr>
              <w:pStyle w:val="11"/>
            </w:pPr>
            <w:r>
              <w:t>26.00</w:t>
            </w:r>
          </w:p>
        </w:tc>
        <w:tc>
          <w:tcPr>
            <w:tcW w:w="964" w:type="dxa"/>
            <w:vAlign w:val="center"/>
          </w:tcPr>
          <w:p>
            <w:pPr>
              <w:pStyle w:val="11"/>
            </w:pPr>
            <w:r>
              <w:t>26.00</w:t>
            </w:r>
          </w:p>
        </w:tc>
        <w:tc>
          <w:tcPr>
            <w:tcW w:w="964" w:type="dxa"/>
            <w:vAlign w:val="center"/>
          </w:tcPr>
          <w:p>
            <w:pPr>
              <w:pStyle w:val="11"/>
            </w:pPr>
            <w:r>
              <w:t>26.00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执法设备购置</w:t>
            </w:r>
          </w:p>
        </w:tc>
        <w:tc>
          <w:tcPr>
            <w:tcW w:w="964" w:type="dxa"/>
            <w:vAlign w:val="center"/>
          </w:tcPr>
          <w:p>
            <w:pPr>
              <w:pStyle w:val="11"/>
            </w:pPr>
            <w:r>
              <w:t>38.00</w:t>
            </w:r>
          </w:p>
        </w:tc>
        <w:tc>
          <w:tcPr>
            <w:tcW w:w="1134" w:type="dxa"/>
            <w:vAlign w:val="center"/>
          </w:tcPr>
          <w:p>
            <w:pPr>
              <w:pStyle w:val="12"/>
            </w:pPr>
            <w:r>
              <w:t>服务器</w:t>
            </w:r>
          </w:p>
        </w:tc>
        <w:tc>
          <w:tcPr>
            <w:tcW w:w="1134" w:type="dxa"/>
            <w:vAlign w:val="center"/>
          </w:tcPr>
          <w:p>
            <w:pPr>
              <w:pStyle w:val="12"/>
            </w:pPr>
            <w:r>
              <w:t>A02010104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13.00</w:t>
            </w:r>
          </w:p>
        </w:tc>
        <w:tc>
          <w:tcPr>
            <w:tcW w:w="964" w:type="dxa"/>
            <w:vAlign w:val="center"/>
          </w:tcPr>
          <w:p>
            <w:pPr>
              <w:pStyle w:val="11"/>
            </w:pPr>
            <w:r>
              <w:t>13.00</w:t>
            </w:r>
          </w:p>
        </w:tc>
        <w:tc>
          <w:tcPr>
            <w:tcW w:w="964" w:type="dxa"/>
            <w:vAlign w:val="center"/>
          </w:tcPr>
          <w:p>
            <w:pPr>
              <w:pStyle w:val="11"/>
            </w:pPr>
            <w:r>
              <w:t>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执法设备购置</w:t>
            </w:r>
          </w:p>
        </w:tc>
        <w:tc>
          <w:tcPr>
            <w:tcW w:w="964" w:type="dxa"/>
            <w:vAlign w:val="center"/>
          </w:tcPr>
          <w:p>
            <w:pPr>
              <w:pStyle w:val="11"/>
            </w:pPr>
            <w:r>
              <w:t>38.00</w:t>
            </w:r>
          </w:p>
        </w:tc>
        <w:tc>
          <w:tcPr>
            <w:tcW w:w="1134" w:type="dxa"/>
            <w:vAlign w:val="center"/>
          </w:tcPr>
          <w:p>
            <w:pPr>
              <w:pStyle w:val="12"/>
            </w:pPr>
            <w:r>
              <w:t>执法记录仪</w:t>
            </w:r>
          </w:p>
        </w:tc>
        <w:tc>
          <w:tcPr>
            <w:tcW w:w="1134" w:type="dxa"/>
            <w:vAlign w:val="center"/>
          </w:tcPr>
          <w:p>
            <w:pPr>
              <w:pStyle w:val="12"/>
            </w:pPr>
            <w:r>
              <w:t>A02020600</w:t>
            </w:r>
          </w:p>
        </w:tc>
        <w:tc>
          <w:tcPr>
            <w:tcW w:w="709" w:type="dxa"/>
            <w:vAlign w:val="center"/>
          </w:tcPr>
          <w:p>
            <w:pPr>
              <w:pStyle w:val="13"/>
            </w:pPr>
            <w:r>
              <w:t>台</w:t>
            </w:r>
          </w:p>
        </w:tc>
        <w:tc>
          <w:tcPr>
            <w:tcW w:w="850" w:type="dxa"/>
            <w:vAlign w:val="center"/>
          </w:tcPr>
          <w:p>
            <w:pPr>
              <w:pStyle w:val="11"/>
            </w:pPr>
            <w:r>
              <w:t>30</w:t>
            </w:r>
          </w:p>
        </w:tc>
        <w:tc>
          <w:tcPr>
            <w:tcW w:w="850" w:type="dxa"/>
            <w:vAlign w:val="center"/>
          </w:tcPr>
          <w:p>
            <w:pPr>
              <w:pStyle w:val="11"/>
            </w:pPr>
            <w:r>
              <w:t>0.25</w:t>
            </w:r>
          </w:p>
        </w:tc>
        <w:tc>
          <w:tcPr>
            <w:tcW w:w="964" w:type="dxa"/>
            <w:vAlign w:val="center"/>
          </w:tcPr>
          <w:p>
            <w:pPr>
              <w:pStyle w:val="11"/>
            </w:pPr>
            <w:r>
              <w:t>7.50</w:t>
            </w:r>
          </w:p>
        </w:tc>
        <w:tc>
          <w:tcPr>
            <w:tcW w:w="964" w:type="dxa"/>
            <w:vAlign w:val="center"/>
          </w:tcPr>
          <w:p>
            <w:pPr>
              <w:pStyle w:val="11"/>
            </w:pPr>
            <w:r>
              <w:t>7.50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执法设备购置</w:t>
            </w:r>
          </w:p>
        </w:tc>
        <w:tc>
          <w:tcPr>
            <w:tcW w:w="964" w:type="dxa"/>
            <w:vAlign w:val="center"/>
          </w:tcPr>
          <w:p>
            <w:pPr>
              <w:pStyle w:val="11"/>
            </w:pPr>
            <w:r>
              <w:t>38.00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套</w:t>
            </w:r>
          </w:p>
        </w:tc>
        <w:tc>
          <w:tcPr>
            <w:tcW w:w="850" w:type="dxa"/>
            <w:vAlign w:val="center"/>
          </w:tcPr>
          <w:p>
            <w:pPr>
              <w:pStyle w:val="11"/>
            </w:pPr>
            <w:r>
              <w:t>20</w:t>
            </w:r>
          </w:p>
        </w:tc>
        <w:tc>
          <w:tcPr>
            <w:tcW w:w="850" w:type="dxa"/>
            <w:vAlign w:val="center"/>
          </w:tcPr>
          <w:p>
            <w:pPr>
              <w:pStyle w:val="11"/>
            </w:pPr>
            <w:r>
              <w:t>0.30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执法设备购置</w:t>
            </w:r>
          </w:p>
        </w:tc>
        <w:tc>
          <w:tcPr>
            <w:tcW w:w="964" w:type="dxa"/>
            <w:vAlign w:val="center"/>
          </w:tcPr>
          <w:p>
            <w:pPr>
              <w:pStyle w:val="11"/>
            </w:pPr>
            <w:r>
              <w:t>38.00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套</w:t>
            </w:r>
          </w:p>
        </w:tc>
        <w:tc>
          <w:tcPr>
            <w:tcW w:w="850" w:type="dxa"/>
            <w:vAlign w:val="center"/>
          </w:tcPr>
          <w:p>
            <w:pPr>
              <w:pStyle w:val="11"/>
            </w:pPr>
            <w:r>
              <w:t>30</w:t>
            </w:r>
          </w:p>
        </w:tc>
        <w:tc>
          <w:tcPr>
            <w:tcW w:w="850" w:type="dxa"/>
            <w:vAlign w:val="center"/>
          </w:tcPr>
          <w:p>
            <w:pPr>
              <w:pStyle w:val="11"/>
            </w:pPr>
            <w:r>
              <w:t>0.25</w:t>
            </w:r>
          </w:p>
        </w:tc>
        <w:tc>
          <w:tcPr>
            <w:tcW w:w="964" w:type="dxa"/>
            <w:vAlign w:val="center"/>
          </w:tcPr>
          <w:p>
            <w:pPr>
              <w:pStyle w:val="11"/>
            </w:pPr>
            <w:r>
              <w:t>7.50</w:t>
            </w:r>
          </w:p>
        </w:tc>
        <w:tc>
          <w:tcPr>
            <w:tcW w:w="964" w:type="dxa"/>
            <w:vAlign w:val="center"/>
          </w:tcPr>
          <w:p>
            <w:pPr>
              <w:pStyle w:val="11"/>
            </w:pPr>
            <w:r>
              <w:t>7.50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唐山市市场监管综合执法局（行政）上年末固定资产金额为564.55万元（详见下表）。本年度拟购置固定资产总额为0.00万元，已按要求列入政府采购预算，详见政府采购预算表。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228003唐山市市场监管综合执法局（行政）</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564.55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61.96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1873</w:t>
            </w:r>
          </w:p>
        </w:tc>
        <w:tc>
          <w:tcPr>
            <w:tcW w:w="2835" w:type="dxa"/>
            <w:vAlign w:val="center"/>
          </w:tcPr>
          <w:p>
            <w:pPr>
              <w:pStyle w:val="11"/>
            </w:pPr>
            <w:r>
              <w:t>502.60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三、唐山市产品质量监督检验所（唐山市标准化研究所）收支预算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228011唐山市产品质量监督检验所（唐山市标准化研究所）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611.33</w:t>
            </w:r>
          </w:p>
        </w:tc>
        <w:tc>
          <w:tcPr>
            <w:tcW w:w="4535" w:type="dxa"/>
            <w:vAlign w:val="center"/>
          </w:tcPr>
          <w:p>
            <w:pPr>
              <w:pStyle w:val="12"/>
            </w:pPr>
            <w:r>
              <w:t>一、一般公共服务支出</w:t>
            </w:r>
          </w:p>
        </w:tc>
        <w:tc>
          <w:tcPr>
            <w:tcW w:w="2126" w:type="dxa"/>
            <w:vAlign w:val="center"/>
          </w:tcPr>
          <w:p>
            <w:pPr>
              <w:pStyle w:val="11"/>
            </w:pPr>
            <w:r>
              <w:t>518.60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28.84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28.46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611.33</w:t>
            </w:r>
          </w:p>
        </w:tc>
        <w:tc>
          <w:tcPr>
            <w:tcW w:w="4535" w:type="dxa"/>
            <w:vAlign w:val="center"/>
          </w:tcPr>
          <w:p>
            <w:pPr>
              <w:pStyle w:val="14"/>
            </w:pPr>
            <w:r>
              <w:t>本年支出合计</w:t>
            </w:r>
          </w:p>
        </w:tc>
        <w:tc>
          <w:tcPr>
            <w:tcW w:w="2126" w:type="dxa"/>
            <w:vAlign w:val="center"/>
          </w:tcPr>
          <w:p>
            <w:pPr>
              <w:pStyle w:val="15"/>
            </w:pPr>
            <w:r>
              <w:t>611.33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611.33</w:t>
            </w:r>
          </w:p>
        </w:tc>
        <w:tc>
          <w:tcPr>
            <w:tcW w:w="4535" w:type="dxa"/>
            <w:vAlign w:val="center"/>
          </w:tcPr>
          <w:p>
            <w:pPr>
              <w:pStyle w:val="14"/>
            </w:pPr>
            <w:r>
              <w:t>支出总计</w:t>
            </w:r>
          </w:p>
        </w:tc>
        <w:tc>
          <w:tcPr>
            <w:tcW w:w="2126" w:type="dxa"/>
            <w:vAlign w:val="center"/>
          </w:tcPr>
          <w:p>
            <w:pPr>
              <w:pStyle w:val="15"/>
            </w:pPr>
            <w:r>
              <w:t>611.33</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228011唐山市产品质量监督检验所（唐山市标准化研究所）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611.33</w:t>
            </w:r>
          </w:p>
        </w:tc>
        <w:tc>
          <w:tcPr>
            <w:tcW w:w="1134" w:type="dxa"/>
            <w:vAlign w:val="center"/>
          </w:tcPr>
          <w:p>
            <w:pPr>
              <w:pStyle w:val="15"/>
            </w:pPr>
            <w:r>
              <w:t>611.33</w:t>
            </w:r>
          </w:p>
        </w:tc>
        <w:tc>
          <w:tcPr>
            <w:tcW w:w="1134" w:type="dxa"/>
            <w:vAlign w:val="center"/>
          </w:tcPr>
          <w:p>
            <w:pPr>
              <w:pStyle w:val="15"/>
            </w:pPr>
            <w:r>
              <w:t>611.33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518.60</w:t>
            </w:r>
          </w:p>
        </w:tc>
        <w:tc>
          <w:tcPr>
            <w:tcW w:w="1134" w:type="dxa"/>
            <w:vAlign w:val="center"/>
          </w:tcPr>
          <w:p>
            <w:pPr>
              <w:pStyle w:val="11"/>
            </w:pPr>
            <w:r>
              <w:t>518.60</w:t>
            </w:r>
          </w:p>
        </w:tc>
        <w:tc>
          <w:tcPr>
            <w:tcW w:w="1134" w:type="dxa"/>
            <w:vAlign w:val="center"/>
          </w:tcPr>
          <w:p>
            <w:pPr>
              <w:pStyle w:val="11"/>
            </w:pPr>
            <w:r>
              <w:t>518.60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518.60</w:t>
            </w:r>
          </w:p>
        </w:tc>
        <w:tc>
          <w:tcPr>
            <w:tcW w:w="1134" w:type="dxa"/>
            <w:vAlign w:val="center"/>
          </w:tcPr>
          <w:p>
            <w:pPr>
              <w:pStyle w:val="11"/>
            </w:pPr>
            <w:r>
              <w:t>518.60</w:t>
            </w:r>
          </w:p>
        </w:tc>
        <w:tc>
          <w:tcPr>
            <w:tcW w:w="1134" w:type="dxa"/>
            <w:vAlign w:val="center"/>
          </w:tcPr>
          <w:p>
            <w:pPr>
              <w:pStyle w:val="11"/>
            </w:pPr>
            <w:r>
              <w:t>518.60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2013810</w:t>
            </w:r>
          </w:p>
        </w:tc>
        <w:tc>
          <w:tcPr>
            <w:tcW w:w="1559" w:type="dxa"/>
            <w:vAlign w:val="center"/>
          </w:tcPr>
          <w:p>
            <w:pPr>
              <w:pStyle w:val="12"/>
            </w:pPr>
            <w:r>
              <w:t>质量基础</w:t>
            </w:r>
          </w:p>
        </w:tc>
        <w:tc>
          <w:tcPr>
            <w:tcW w:w="1134" w:type="dxa"/>
            <w:vAlign w:val="center"/>
          </w:tcPr>
          <w:p>
            <w:pPr>
              <w:pStyle w:val="11"/>
            </w:pPr>
            <w:r>
              <w:t>91.60</w:t>
            </w:r>
          </w:p>
        </w:tc>
        <w:tc>
          <w:tcPr>
            <w:tcW w:w="1134" w:type="dxa"/>
            <w:vAlign w:val="center"/>
          </w:tcPr>
          <w:p>
            <w:pPr>
              <w:pStyle w:val="11"/>
            </w:pPr>
            <w:r>
              <w:t>91.60</w:t>
            </w:r>
          </w:p>
        </w:tc>
        <w:tc>
          <w:tcPr>
            <w:tcW w:w="1134" w:type="dxa"/>
            <w:vAlign w:val="center"/>
          </w:tcPr>
          <w:p>
            <w:pPr>
              <w:pStyle w:val="11"/>
            </w:pPr>
            <w:r>
              <w:t>91.60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2013850</w:t>
            </w:r>
          </w:p>
        </w:tc>
        <w:tc>
          <w:tcPr>
            <w:tcW w:w="1559" w:type="dxa"/>
            <w:vAlign w:val="center"/>
          </w:tcPr>
          <w:p>
            <w:pPr>
              <w:pStyle w:val="12"/>
            </w:pPr>
            <w:r>
              <w:t>事业运行</w:t>
            </w:r>
          </w:p>
        </w:tc>
        <w:tc>
          <w:tcPr>
            <w:tcW w:w="1134" w:type="dxa"/>
            <w:vAlign w:val="center"/>
          </w:tcPr>
          <w:p>
            <w:pPr>
              <w:pStyle w:val="11"/>
            </w:pPr>
            <w:r>
              <w:t>427.00</w:t>
            </w:r>
          </w:p>
        </w:tc>
        <w:tc>
          <w:tcPr>
            <w:tcW w:w="1134" w:type="dxa"/>
            <w:vAlign w:val="center"/>
          </w:tcPr>
          <w:p>
            <w:pPr>
              <w:pStyle w:val="11"/>
            </w:pPr>
            <w:r>
              <w:t>427.00</w:t>
            </w:r>
          </w:p>
        </w:tc>
        <w:tc>
          <w:tcPr>
            <w:tcW w:w="1134" w:type="dxa"/>
            <w:vAlign w:val="center"/>
          </w:tcPr>
          <w:p>
            <w:pPr>
              <w:pStyle w:val="11"/>
            </w:pPr>
            <w:r>
              <w:t>427.00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1.13</w:t>
            </w:r>
          </w:p>
        </w:tc>
        <w:tc>
          <w:tcPr>
            <w:tcW w:w="1134" w:type="dxa"/>
            <w:vAlign w:val="center"/>
          </w:tcPr>
          <w:p>
            <w:pPr>
              <w:pStyle w:val="11"/>
            </w:pPr>
            <w:r>
              <w:t>1.13</w:t>
            </w:r>
          </w:p>
        </w:tc>
        <w:tc>
          <w:tcPr>
            <w:tcW w:w="1134" w:type="dxa"/>
            <w:vAlign w:val="center"/>
          </w:tcPr>
          <w:p>
            <w:pPr>
              <w:pStyle w:val="11"/>
            </w:pPr>
            <w:r>
              <w:t>1.13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1.13</w:t>
            </w:r>
          </w:p>
        </w:tc>
        <w:tc>
          <w:tcPr>
            <w:tcW w:w="1134" w:type="dxa"/>
            <w:vAlign w:val="center"/>
          </w:tcPr>
          <w:p>
            <w:pPr>
              <w:pStyle w:val="11"/>
            </w:pPr>
            <w:r>
              <w:t>1.13</w:t>
            </w:r>
          </w:p>
        </w:tc>
        <w:tc>
          <w:tcPr>
            <w:tcW w:w="1134" w:type="dxa"/>
            <w:vAlign w:val="center"/>
          </w:tcPr>
          <w:p>
            <w:pPr>
              <w:pStyle w:val="11"/>
            </w:pPr>
            <w:r>
              <w:t>1.13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1.13</w:t>
            </w:r>
          </w:p>
        </w:tc>
        <w:tc>
          <w:tcPr>
            <w:tcW w:w="1134" w:type="dxa"/>
            <w:vAlign w:val="center"/>
          </w:tcPr>
          <w:p>
            <w:pPr>
              <w:pStyle w:val="11"/>
            </w:pPr>
            <w:r>
              <w:t>1.13</w:t>
            </w:r>
          </w:p>
        </w:tc>
        <w:tc>
          <w:tcPr>
            <w:tcW w:w="1134" w:type="dxa"/>
            <w:vAlign w:val="center"/>
          </w:tcPr>
          <w:p>
            <w:pPr>
              <w:pStyle w:val="11"/>
            </w:pPr>
            <w:r>
              <w:t>1.13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34.30</w:t>
            </w:r>
          </w:p>
        </w:tc>
        <w:tc>
          <w:tcPr>
            <w:tcW w:w="1134" w:type="dxa"/>
            <w:vAlign w:val="center"/>
          </w:tcPr>
          <w:p>
            <w:pPr>
              <w:pStyle w:val="11"/>
            </w:pPr>
            <w:r>
              <w:t>34.30</w:t>
            </w:r>
          </w:p>
        </w:tc>
        <w:tc>
          <w:tcPr>
            <w:tcW w:w="1134" w:type="dxa"/>
            <w:vAlign w:val="center"/>
          </w:tcPr>
          <w:p>
            <w:pPr>
              <w:pStyle w:val="11"/>
            </w:pPr>
            <w:r>
              <w:t>34.30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34.30</w:t>
            </w:r>
          </w:p>
        </w:tc>
        <w:tc>
          <w:tcPr>
            <w:tcW w:w="1134" w:type="dxa"/>
            <w:vAlign w:val="center"/>
          </w:tcPr>
          <w:p>
            <w:pPr>
              <w:pStyle w:val="11"/>
            </w:pPr>
            <w:r>
              <w:t>34.30</w:t>
            </w:r>
          </w:p>
        </w:tc>
        <w:tc>
          <w:tcPr>
            <w:tcW w:w="1134" w:type="dxa"/>
            <w:vAlign w:val="center"/>
          </w:tcPr>
          <w:p>
            <w:pPr>
              <w:pStyle w:val="11"/>
            </w:pPr>
            <w:r>
              <w:t>34.30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34.30</w:t>
            </w:r>
          </w:p>
        </w:tc>
        <w:tc>
          <w:tcPr>
            <w:tcW w:w="1134" w:type="dxa"/>
            <w:vAlign w:val="center"/>
          </w:tcPr>
          <w:p>
            <w:pPr>
              <w:pStyle w:val="11"/>
            </w:pPr>
            <w:r>
              <w:t>34.30</w:t>
            </w:r>
          </w:p>
        </w:tc>
        <w:tc>
          <w:tcPr>
            <w:tcW w:w="1134" w:type="dxa"/>
            <w:vAlign w:val="center"/>
          </w:tcPr>
          <w:p>
            <w:pPr>
              <w:pStyle w:val="11"/>
            </w:pPr>
            <w:r>
              <w:t>34.30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28.84</w:t>
            </w:r>
          </w:p>
        </w:tc>
        <w:tc>
          <w:tcPr>
            <w:tcW w:w="1134" w:type="dxa"/>
            <w:vAlign w:val="center"/>
          </w:tcPr>
          <w:p>
            <w:pPr>
              <w:pStyle w:val="11"/>
            </w:pPr>
            <w:r>
              <w:t>28.84</w:t>
            </w:r>
          </w:p>
        </w:tc>
        <w:tc>
          <w:tcPr>
            <w:tcW w:w="1134" w:type="dxa"/>
            <w:vAlign w:val="center"/>
          </w:tcPr>
          <w:p>
            <w:pPr>
              <w:pStyle w:val="11"/>
            </w:pPr>
            <w:r>
              <w:t>28.84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28.84</w:t>
            </w:r>
          </w:p>
        </w:tc>
        <w:tc>
          <w:tcPr>
            <w:tcW w:w="1134" w:type="dxa"/>
            <w:vAlign w:val="center"/>
          </w:tcPr>
          <w:p>
            <w:pPr>
              <w:pStyle w:val="11"/>
            </w:pPr>
            <w:r>
              <w:t>28.84</w:t>
            </w:r>
          </w:p>
        </w:tc>
        <w:tc>
          <w:tcPr>
            <w:tcW w:w="1134" w:type="dxa"/>
            <w:vAlign w:val="center"/>
          </w:tcPr>
          <w:p>
            <w:pPr>
              <w:pStyle w:val="11"/>
            </w:pPr>
            <w:r>
              <w:t>28.84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13.71</w:t>
            </w:r>
          </w:p>
        </w:tc>
        <w:tc>
          <w:tcPr>
            <w:tcW w:w="1134" w:type="dxa"/>
            <w:vAlign w:val="center"/>
          </w:tcPr>
          <w:p>
            <w:pPr>
              <w:pStyle w:val="11"/>
            </w:pPr>
            <w:r>
              <w:t>13.71</w:t>
            </w:r>
          </w:p>
        </w:tc>
        <w:tc>
          <w:tcPr>
            <w:tcW w:w="1134" w:type="dxa"/>
            <w:vAlign w:val="center"/>
          </w:tcPr>
          <w:p>
            <w:pPr>
              <w:pStyle w:val="11"/>
            </w:pPr>
            <w:r>
              <w:t>13.71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15.13</w:t>
            </w:r>
          </w:p>
        </w:tc>
        <w:tc>
          <w:tcPr>
            <w:tcW w:w="1134" w:type="dxa"/>
            <w:vAlign w:val="center"/>
          </w:tcPr>
          <w:p>
            <w:pPr>
              <w:pStyle w:val="11"/>
            </w:pPr>
            <w:r>
              <w:t>15.13</w:t>
            </w:r>
          </w:p>
        </w:tc>
        <w:tc>
          <w:tcPr>
            <w:tcW w:w="1134" w:type="dxa"/>
            <w:vAlign w:val="center"/>
          </w:tcPr>
          <w:p>
            <w:pPr>
              <w:pStyle w:val="11"/>
            </w:pPr>
            <w:r>
              <w:t>15.13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28.46</w:t>
            </w:r>
          </w:p>
        </w:tc>
        <w:tc>
          <w:tcPr>
            <w:tcW w:w="1134" w:type="dxa"/>
            <w:vAlign w:val="center"/>
          </w:tcPr>
          <w:p>
            <w:pPr>
              <w:pStyle w:val="11"/>
            </w:pPr>
            <w:r>
              <w:t>28.46</w:t>
            </w:r>
          </w:p>
        </w:tc>
        <w:tc>
          <w:tcPr>
            <w:tcW w:w="1134" w:type="dxa"/>
            <w:vAlign w:val="center"/>
          </w:tcPr>
          <w:p>
            <w:pPr>
              <w:pStyle w:val="11"/>
            </w:pPr>
            <w:r>
              <w:t>28.46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28.46</w:t>
            </w:r>
          </w:p>
        </w:tc>
        <w:tc>
          <w:tcPr>
            <w:tcW w:w="1134" w:type="dxa"/>
            <w:vAlign w:val="center"/>
          </w:tcPr>
          <w:p>
            <w:pPr>
              <w:pStyle w:val="11"/>
            </w:pPr>
            <w:r>
              <w:t>28.46</w:t>
            </w:r>
          </w:p>
        </w:tc>
        <w:tc>
          <w:tcPr>
            <w:tcW w:w="1134" w:type="dxa"/>
            <w:vAlign w:val="center"/>
          </w:tcPr>
          <w:p>
            <w:pPr>
              <w:pStyle w:val="11"/>
            </w:pPr>
            <w:r>
              <w:t>28.46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28.46</w:t>
            </w:r>
          </w:p>
        </w:tc>
        <w:tc>
          <w:tcPr>
            <w:tcW w:w="1134" w:type="dxa"/>
            <w:vAlign w:val="center"/>
          </w:tcPr>
          <w:p>
            <w:pPr>
              <w:pStyle w:val="11"/>
            </w:pPr>
            <w:r>
              <w:t>28.46</w:t>
            </w:r>
          </w:p>
        </w:tc>
        <w:tc>
          <w:tcPr>
            <w:tcW w:w="1134" w:type="dxa"/>
            <w:vAlign w:val="center"/>
          </w:tcPr>
          <w:p>
            <w:pPr>
              <w:pStyle w:val="11"/>
            </w:pPr>
            <w:r>
              <w:t>28.46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228011唐山市产品质量监督检验所（唐山市标准化研究所）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611.33</w:t>
            </w:r>
          </w:p>
        </w:tc>
        <w:tc>
          <w:tcPr>
            <w:tcW w:w="1361" w:type="dxa"/>
            <w:vAlign w:val="center"/>
          </w:tcPr>
          <w:p>
            <w:pPr>
              <w:pStyle w:val="15"/>
            </w:pPr>
            <w:r>
              <w:t>519.73</w:t>
            </w:r>
          </w:p>
        </w:tc>
        <w:tc>
          <w:tcPr>
            <w:tcW w:w="1361" w:type="dxa"/>
            <w:vAlign w:val="center"/>
          </w:tcPr>
          <w:p>
            <w:pPr>
              <w:pStyle w:val="15"/>
            </w:pPr>
            <w:r>
              <w:t>91.60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518.60</w:t>
            </w:r>
          </w:p>
        </w:tc>
        <w:tc>
          <w:tcPr>
            <w:tcW w:w="1361" w:type="dxa"/>
            <w:vAlign w:val="center"/>
          </w:tcPr>
          <w:p>
            <w:pPr>
              <w:pStyle w:val="11"/>
            </w:pPr>
            <w:r>
              <w:t>427.00</w:t>
            </w:r>
          </w:p>
        </w:tc>
        <w:tc>
          <w:tcPr>
            <w:tcW w:w="1361" w:type="dxa"/>
            <w:vAlign w:val="center"/>
          </w:tcPr>
          <w:p>
            <w:pPr>
              <w:pStyle w:val="11"/>
            </w:pPr>
            <w:r>
              <w:t>91.60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518.60</w:t>
            </w:r>
          </w:p>
        </w:tc>
        <w:tc>
          <w:tcPr>
            <w:tcW w:w="1361" w:type="dxa"/>
            <w:vAlign w:val="center"/>
          </w:tcPr>
          <w:p>
            <w:pPr>
              <w:pStyle w:val="11"/>
            </w:pPr>
            <w:r>
              <w:t>427.00</w:t>
            </w:r>
          </w:p>
        </w:tc>
        <w:tc>
          <w:tcPr>
            <w:tcW w:w="1361" w:type="dxa"/>
            <w:vAlign w:val="center"/>
          </w:tcPr>
          <w:p>
            <w:pPr>
              <w:pStyle w:val="11"/>
            </w:pPr>
            <w:r>
              <w:t>91.60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2013810</w:t>
            </w:r>
          </w:p>
        </w:tc>
        <w:tc>
          <w:tcPr>
            <w:tcW w:w="4535" w:type="dxa"/>
            <w:vAlign w:val="center"/>
          </w:tcPr>
          <w:p>
            <w:pPr>
              <w:pStyle w:val="12"/>
            </w:pPr>
            <w:r>
              <w:t>质量基础</w:t>
            </w:r>
          </w:p>
        </w:tc>
        <w:tc>
          <w:tcPr>
            <w:tcW w:w="1361" w:type="dxa"/>
            <w:vAlign w:val="center"/>
          </w:tcPr>
          <w:p>
            <w:pPr>
              <w:pStyle w:val="11"/>
            </w:pPr>
            <w:r>
              <w:t>91.60</w:t>
            </w:r>
          </w:p>
        </w:tc>
        <w:tc>
          <w:tcPr>
            <w:tcW w:w="1361" w:type="dxa"/>
            <w:vAlign w:val="center"/>
          </w:tcPr>
          <w:p>
            <w:pPr>
              <w:pStyle w:val="11"/>
            </w:pPr>
          </w:p>
        </w:tc>
        <w:tc>
          <w:tcPr>
            <w:tcW w:w="1361" w:type="dxa"/>
            <w:vAlign w:val="center"/>
          </w:tcPr>
          <w:p>
            <w:pPr>
              <w:pStyle w:val="11"/>
            </w:pPr>
            <w:r>
              <w:t>91.60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2013850</w:t>
            </w:r>
          </w:p>
        </w:tc>
        <w:tc>
          <w:tcPr>
            <w:tcW w:w="4535" w:type="dxa"/>
            <w:vAlign w:val="center"/>
          </w:tcPr>
          <w:p>
            <w:pPr>
              <w:pStyle w:val="12"/>
            </w:pPr>
            <w:r>
              <w:t>事业运行</w:t>
            </w:r>
          </w:p>
        </w:tc>
        <w:tc>
          <w:tcPr>
            <w:tcW w:w="1361" w:type="dxa"/>
            <w:vAlign w:val="center"/>
          </w:tcPr>
          <w:p>
            <w:pPr>
              <w:pStyle w:val="11"/>
            </w:pPr>
            <w:r>
              <w:t>427.00</w:t>
            </w:r>
          </w:p>
        </w:tc>
        <w:tc>
          <w:tcPr>
            <w:tcW w:w="1361" w:type="dxa"/>
            <w:vAlign w:val="center"/>
          </w:tcPr>
          <w:p>
            <w:pPr>
              <w:pStyle w:val="11"/>
            </w:pPr>
            <w:r>
              <w:t>427.00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1.13</w:t>
            </w:r>
          </w:p>
        </w:tc>
        <w:tc>
          <w:tcPr>
            <w:tcW w:w="1361" w:type="dxa"/>
            <w:vAlign w:val="center"/>
          </w:tcPr>
          <w:p>
            <w:pPr>
              <w:pStyle w:val="11"/>
            </w:pPr>
            <w:r>
              <w:t>1.13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1.13</w:t>
            </w:r>
          </w:p>
        </w:tc>
        <w:tc>
          <w:tcPr>
            <w:tcW w:w="1361" w:type="dxa"/>
            <w:vAlign w:val="center"/>
          </w:tcPr>
          <w:p>
            <w:pPr>
              <w:pStyle w:val="11"/>
            </w:pPr>
            <w:r>
              <w:t>1.13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1.13</w:t>
            </w:r>
          </w:p>
        </w:tc>
        <w:tc>
          <w:tcPr>
            <w:tcW w:w="1361" w:type="dxa"/>
            <w:vAlign w:val="center"/>
          </w:tcPr>
          <w:p>
            <w:pPr>
              <w:pStyle w:val="11"/>
            </w:pPr>
            <w:r>
              <w:t>1.13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34.30</w:t>
            </w:r>
          </w:p>
        </w:tc>
        <w:tc>
          <w:tcPr>
            <w:tcW w:w="1361" w:type="dxa"/>
            <w:vAlign w:val="center"/>
          </w:tcPr>
          <w:p>
            <w:pPr>
              <w:pStyle w:val="11"/>
            </w:pPr>
            <w:r>
              <w:t>34.30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34.30</w:t>
            </w:r>
          </w:p>
        </w:tc>
        <w:tc>
          <w:tcPr>
            <w:tcW w:w="1361" w:type="dxa"/>
            <w:vAlign w:val="center"/>
          </w:tcPr>
          <w:p>
            <w:pPr>
              <w:pStyle w:val="11"/>
            </w:pPr>
            <w:r>
              <w:t>34.30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34.30</w:t>
            </w:r>
          </w:p>
        </w:tc>
        <w:tc>
          <w:tcPr>
            <w:tcW w:w="1361" w:type="dxa"/>
            <w:vAlign w:val="center"/>
          </w:tcPr>
          <w:p>
            <w:pPr>
              <w:pStyle w:val="11"/>
            </w:pPr>
            <w:r>
              <w:t>34.30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28.84</w:t>
            </w:r>
          </w:p>
        </w:tc>
        <w:tc>
          <w:tcPr>
            <w:tcW w:w="1361" w:type="dxa"/>
            <w:vAlign w:val="center"/>
          </w:tcPr>
          <w:p>
            <w:pPr>
              <w:pStyle w:val="11"/>
            </w:pPr>
            <w:r>
              <w:t>28.84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28.84</w:t>
            </w:r>
          </w:p>
        </w:tc>
        <w:tc>
          <w:tcPr>
            <w:tcW w:w="1361" w:type="dxa"/>
            <w:vAlign w:val="center"/>
          </w:tcPr>
          <w:p>
            <w:pPr>
              <w:pStyle w:val="11"/>
            </w:pPr>
            <w:r>
              <w:t>28.84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13.71</w:t>
            </w:r>
          </w:p>
        </w:tc>
        <w:tc>
          <w:tcPr>
            <w:tcW w:w="1361" w:type="dxa"/>
            <w:vAlign w:val="center"/>
          </w:tcPr>
          <w:p>
            <w:pPr>
              <w:pStyle w:val="11"/>
            </w:pPr>
            <w:r>
              <w:t>13.71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15.13</w:t>
            </w:r>
          </w:p>
        </w:tc>
        <w:tc>
          <w:tcPr>
            <w:tcW w:w="1361" w:type="dxa"/>
            <w:vAlign w:val="center"/>
          </w:tcPr>
          <w:p>
            <w:pPr>
              <w:pStyle w:val="11"/>
            </w:pPr>
            <w:r>
              <w:t>15.13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28.46</w:t>
            </w:r>
          </w:p>
        </w:tc>
        <w:tc>
          <w:tcPr>
            <w:tcW w:w="1361" w:type="dxa"/>
            <w:vAlign w:val="center"/>
          </w:tcPr>
          <w:p>
            <w:pPr>
              <w:pStyle w:val="11"/>
            </w:pPr>
            <w:r>
              <w:t>28.46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28.46</w:t>
            </w:r>
          </w:p>
        </w:tc>
        <w:tc>
          <w:tcPr>
            <w:tcW w:w="1361" w:type="dxa"/>
            <w:vAlign w:val="center"/>
          </w:tcPr>
          <w:p>
            <w:pPr>
              <w:pStyle w:val="11"/>
            </w:pPr>
            <w:r>
              <w:t>28.46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28.46</w:t>
            </w:r>
          </w:p>
        </w:tc>
        <w:tc>
          <w:tcPr>
            <w:tcW w:w="1361" w:type="dxa"/>
            <w:vAlign w:val="center"/>
          </w:tcPr>
          <w:p>
            <w:pPr>
              <w:pStyle w:val="11"/>
            </w:pPr>
            <w:r>
              <w:t>28.46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228011唐山市产品质量监督检验所（唐山市标准化研究所）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611.33</w:t>
            </w:r>
          </w:p>
        </w:tc>
        <w:tc>
          <w:tcPr>
            <w:tcW w:w="3402" w:type="dxa"/>
            <w:vAlign w:val="center"/>
          </w:tcPr>
          <w:p>
            <w:pPr>
              <w:pStyle w:val="12"/>
            </w:pPr>
            <w:r>
              <w:t>一、一般公共服务支出</w:t>
            </w:r>
          </w:p>
        </w:tc>
        <w:tc>
          <w:tcPr>
            <w:tcW w:w="1474" w:type="dxa"/>
            <w:vAlign w:val="center"/>
          </w:tcPr>
          <w:p>
            <w:pPr>
              <w:pStyle w:val="11"/>
            </w:pPr>
            <w:r>
              <w:t>518.60</w:t>
            </w:r>
          </w:p>
        </w:tc>
        <w:tc>
          <w:tcPr>
            <w:tcW w:w="1474" w:type="dxa"/>
            <w:vAlign w:val="center"/>
          </w:tcPr>
          <w:p>
            <w:pPr>
              <w:pStyle w:val="11"/>
            </w:pPr>
            <w:r>
              <w:t>518.60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1.13</w:t>
            </w:r>
          </w:p>
        </w:tc>
        <w:tc>
          <w:tcPr>
            <w:tcW w:w="1474" w:type="dxa"/>
            <w:vAlign w:val="center"/>
          </w:tcPr>
          <w:p>
            <w:pPr>
              <w:pStyle w:val="11"/>
            </w:pPr>
            <w:r>
              <w:t>1.13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34.30</w:t>
            </w:r>
          </w:p>
        </w:tc>
        <w:tc>
          <w:tcPr>
            <w:tcW w:w="1474" w:type="dxa"/>
            <w:vAlign w:val="center"/>
          </w:tcPr>
          <w:p>
            <w:pPr>
              <w:pStyle w:val="11"/>
            </w:pPr>
            <w:r>
              <w:t>34.30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28.84</w:t>
            </w:r>
          </w:p>
        </w:tc>
        <w:tc>
          <w:tcPr>
            <w:tcW w:w="1474" w:type="dxa"/>
            <w:vAlign w:val="center"/>
          </w:tcPr>
          <w:p>
            <w:pPr>
              <w:pStyle w:val="11"/>
            </w:pPr>
            <w:r>
              <w:t>28.84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28.46</w:t>
            </w:r>
          </w:p>
        </w:tc>
        <w:tc>
          <w:tcPr>
            <w:tcW w:w="1474" w:type="dxa"/>
            <w:vAlign w:val="center"/>
          </w:tcPr>
          <w:p>
            <w:pPr>
              <w:pStyle w:val="11"/>
            </w:pPr>
            <w:r>
              <w:t>28.46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611.33</w:t>
            </w:r>
          </w:p>
        </w:tc>
        <w:tc>
          <w:tcPr>
            <w:tcW w:w="3402" w:type="dxa"/>
            <w:vAlign w:val="center"/>
          </w:tcPr>
          <w:p>
            <w:pPr>
              <w:pStyle w:val="14"/>
            </w:pPr>
            <w:r>
              <w:t>本年支出合计</w:t>
            </w:r>
          </w:p>
        </w:tc>
        <w:tc>
          <w:tcPr>
            <w:tcW w:w="1474" w:type="dxa"/>
            <w:vAlign w:val="center"/>
          </w:tcPr>
          <w:p>
            <w:pPr>
              <w:pStyle w:val="15"/>
            </w:pPr>
            <w:r>
              <w:t>611.33</w:t>
            </w:r>
          </w:p>
        </w:tc>
        <w:tc>
          <w:tcPr>
            <w:tcW w:w="1474" w:type="dxa"/>
            <w:vAlign w:val="center"/>
          </w:tcPr>
          <w:p>
            <w:pPr>
              <w:pStyle w:val="15"/>
            </w:pPr>
            <w:r>
              <w:t>611.33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611.33</w:t>
            </w:r>
          </w:p>
        </w:tc>
        <w:tc>
          <w:tcPr>
            <w:tcW w:w="3402" w:type="dxa"/>
            <w:vAlign w:val="center"/>
          </w:tcPr>
          <w:p>
            <w:pPr>
              <w:pStyle w:val="14"/>
            </w:pPr>
            <w:r>
              <w:t>支出总计</w:t>
            </w:r>
          </w:p>
        </w:tc>
        <w:tc>
          <w:tcPr>
            <w:tcW w:w="1474" w:type="dxa"/>
            <w:vAlign w:val="center"/>
          </w:tcPr>
          <w:p>
            <w:pPr>
              <w:pStyle w:val="15"/>
            </w:pPr>
            <w:r>
              <w:t>611.33</w:t>
            </w:r>
          </w:p>
        </w:tc>
        <w:tc>
          <w:tcPr>
            <w:tcW w:w="1474" w:type="dxa"/>
            <w:vAlign w:val="center"/>
          </w:tcPr>
          <w:p>
            <w:pPr>
              <w:pStyle w:val="15"/>
            </w:pPr>
            <w:r>
              <w:t>611.33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228011唐山市产品质量监督检验所（唐山市标准化研究所）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611.33</w:t>
            </w:r>
          </w:p>
        </w:tc>
        <w:tc>
          <w:tcPr>
            <w:tcW w:w="2551" w:type="dxa"/>
            <w:vAlign w:val="center"/>
          </w:tcPr>
          <w:p>
            <w:pPr>
              <w:pStyle w:val="15"/>
            </w:pPr>
            <w:r>
              <w:t>519.73</w:t>
            </w:r>
          </w:p>
        </w:tc>
        <w:tc>
          <w:tcPr>
            <w:tcW w:w="2551" w:type="dxa"/>
            <w:vAlign w:val="center"/>
          </w:tcPr>
          <w:p>
            <w:pPr>
              <w:pStyle w:val="15"/>
            </w:pPr>
            <w:r>
              <w:t>91.60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518.60</w:t>
            </w:r>
          </w:p>
        </w:tc>
        <w:tc>
          <w:tcPr>
            <w:tcW w:w="2551" w:type="dxa"/>
            <w:vAlign w:val="center"/>
          </w:tcPr>
          <w:p>
            <w:pPr>
              <w:pStyle w:val="11"/>
            </w:pPr>
            <w:r>
              <w:t>427.00</w:t>
            </w:r>
          </w:p>
        </w:tc>
        <w:tc>
          <w:tcPr>
            <w:tcW w:w="2551" w:type="dxa"/>
            <w:vAlign w:val="center"/>
          </w:tcPr>
          <w:p>
            <w:pPr>
              <w:pStyle w:val="11"/>
            </w:pPr>
            <w:r>
              <w:t>91.60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518.60</w:t>
            </w:r>
          </w:p>
        </w:tc>
        <w:tc>
          <w:tcPr>
            <w:tcW w:w="2551" w:type="dxa"/>
            <w:vAlign w:val="center"/>
          </w:tcPr>
          <w:p>
            <w:pPr>
              <w:pStyle w:val="11"/>
            </w:pPr>
            <w:r>
              <w:t>427.00</w:t>
            </w:r>
          </w:p>
        </w:tc>
        <w:tc>
          <w:tcPr>
            <w:tcW w:w="2551" w:type="dxa"/>
            <w:vAlign w:val="center"/>
          </w:tcPr>
          <w:p>
            <w:pPr>
              <w:pStyle w:val="11"/>
            </w:pPr>
            <w:r>
              <w:t>91.60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2013810</w:t>
            </w:r>
          </w:p>
        </w:tc>
        <w:tc>
          <w:tcPr>
            <w:tcW w:w="4535" w:type="dxa"/>
            <w:vAlign w:val="center"/>
          </w:tcPr>
          <w:p>
            <w:pPr>
              <w:pStyle w:val="12"/>
            </w:pPr>
            <w:r>
              <w:t>质量基础</w:t>
            </w:r>
          </w:p>
        </w:tc>
        <w:tc>
          <w:tcPr>
            <w:tcW w:w="2551" w:type="dxa"/>
            <w:vAlign w:val="center"/>
          </w:tcPr>
          <w:p>
            <w:pPr>
              <w:pStyle w:val="11"/>
            </w:pPr>
            <w:r>
              <w:t>91.60</w:t>
            </w:r>
          </w:p>
        </w:tc>
        <w:tc>
          <w:tcPr>
            <w:tcW w:w="2551" w:type="dxa"/>
            <w:vAlign w:val="center"/>
          </w:tcPr>
          <w:p>
            <w:pPr>
              <w:pStyle w:val="11"/>
            </w:pPr>
          </w:p>
        </w:tc>
        <w:tc>
          <w:tcPr>
            <w:tcW w:w="2551" w:type="dxa"/>
            <w:vAlign w:val="center"/>
          </w:tcPr>
          <w:p>
            <w:pPr>
              <w:pStyle w:val="11"/>
            </w:pPr>
            <w:r>
              <w:t>91.60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2013850</w:t>
            </w:r>
          </w:p>
        </w:tc>
        <w:tc>
          <w:tcPr>
            <w:tcW w:w="4535" w:type="dxa"/>
            <w:vAlign w:val="center"/>
          </w:tcPr>
          <w:p>
            <w:pPr>
              <w:pStyle w:val="12"/>
            </w:pPr>
            <w:r>
              <w:t>事业运行</w:t>
            </w:r>
          </w:p>
        </w:tc>
        <w:tc>
          <w:tcPr>
            <w:tcW w:w="2551" w:type="dxa"/>
            <w:vAlign w:val="center"/>
          </w:tcPr>
          <w:p>
            <w:pPr>
              <w:pStyle w:val="11"/>
            </w:pPr>
            <w:r>
              <w:t>427.00</w:t>
            </w:r>
          </w:p>
        </w:tc>
        <w:tc>
          <w:tcPr>
            <w:tcW w:w="2551" w:type="dxa"/>
            <w:vAlign w:val="center"/>
          </w:tcPr>
          <w:p>
            <w:pPr>
              <w:pStyle w:val="11"/>
            </w:pPr>
            <w:r>
              <w:t>427.00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1.13</w:t>
            </w:r>
          </w:p>
        </w:tc>
        <w:tc>
          <w:tcPr>
            <w:tcW w:w="2551" w:type="dxa"/>
            <w:vAlign w:val="center"/>
          </w:tcPr>
          <w:p>
            <w:pPr>
              <w:pStyle w:val="11"/>
            </w:pPr>
            <w:r>
              <w:t>1.13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1.13</w:t>
            </w:r>
          </w:p>
        </w:tc>
        <w:tc>
          <w:tcPr>
            <w:tcW w:w="2551" w:type="dxa"/>
            <w:vAlign w:val="center"/>
          </w:tcPr>
          <w:p>
            <w:pPr>
              <w:pStyle w:val="11"/>
            </w:pPr>
            <w:r>
              <w:t>1.13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1.13</w:t>
            </w:r>
          </w:p>
        </w:tc>
        <w:tc>
          <w:tcPr>
            <w:tcW w:w="2551" w:type="dxa"/>
            <w:vAlign w:val="center"/>
          </w:tcPr>
          <w:p>
            <w:pPr>
              <w:pStyle w:val="11"/>
            </w:pPr>
            <w:r>
              <w:t>1.13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34.30</w:t>
            </w:r>
          </w:p>
        </w:tc>
        <w:tc>
          <w:tcPr>
            <w:tcW w:w="2551" w:type="dxa"/>
            <w:vAlign w:val="center"/>
          </w:tcPr>
          <w:p>
            <w:pPr>
              <w:pStyle w:val="11"/>
            </w:pPr>
            <w:r>
              <w:t>34.30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34.30</w:t>
            </w:r>
          </w:p>
        </w:tc>
        <w:tc>
          <w:tcPr>
            <w:tcW w:w="2551" w:type="dxa"/>
            <w:vAlign w:val="center"/>
          </w:tcPr>
          <w:p>
            <w:pPr>
              <w:pStyle w:val="11"/>
            </w:pPr>
            <w:r>
              <w:t>34.30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34.30</w:t>
            </w:r>
          </w:p>
        </w:tc>
        <w:tc>
          <w:tcPr>
            <w:tcW w:w="2551" w:type="dxa"/>
            <w:vAlign w:val="center"/>
          </w:tcPr>
          <w:p>
            <w:pPr>
              <w:pStyle w:val="11"/>
            </w:pPr>
            <w:r>
              <w:t>34.30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28.84</w:t>
            </w:r>
          </w:p>
        </w:tc>
        <w:tc>
          <w:tcPr>
            <w:tcW w:w="2551" w:type="dxa"/>
            <w:vAlign w:val="center"/>
          </w:tcPr>
          <w:p>
            <w:pPr>
              <w:pStyle w:val="11"/>
            </w:pPr>
            <w:r>
              <w:t>28.84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28.84</w:t>
            </w:r>
          </w:p>
        </w:tc>
        <w:tc>
          <w:tcPr>
            <w:tcW w:w="2551" w:type="dxa"/>
            <w:vAlign w:val="center"/>
          </w:tcPr>
          <w:p>
            <w:pPr>
              <w:pStyle w:val="11"/>
            </w:pPr>
            <w:r>
              <w:t>28.84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13.71</w:t>
            </w:r>
          </w:p>
        </w:tc>
        <w:tc>
          <w:tcPr>
            <w:tcW w:w="2551" w:type="dxa"/>
            <w:vAlign w:val="center"/>
          </w:tcPr>
          <w:p>
            <w:pPr>
              <w:pStyle w:val="11"/>
            </w:pPr>
            <w:r>
              <w:t>13.71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15.13</w:t>
            </w:r>
          </w:p>
        </w:tc>
        <w:tc>
          <w:tcPr>
            <w:tcW w:w="2551" w:type="dxa"/>
            <w:vAlign w:val="center"/>
          </w:tcPr>
          <w:p>
            <w:pPr>
              <w:pStyle w:val="11"/>
            </w:pPr>
            <w:r>
              <w:t>15.13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28.46</w:t>
            </w:r>
          </w:p>
        </w:tc>
        <w:tc>
          <w:tcPr>
            <w:tcW w:w="2551" w:type="dxa"/>
            <w:vAlign w:val="center"/>
          </w:tcPr>
          <w:p>
            <w:pPr>
              <w:pStyle w:val="11"/>
            </w:pPr>
            <w:r>
              <w:t>28.46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28.46</w:t>
            </w:r>
          </w:p>
        </w:tc>
        <w:tc>
          <w:tcPr>
            <w:tcW w:w="2551" w:type="dxa"/>
            <w:vAlign w:val="center"/>
          </w:tcPr>
          <w:p>
            <w:pPr>
              <w:pStyle w:val="11"/>
            </w:pPr>
            <w:r>
              <w:t>28.46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28.46</w:t>
            </w:r>
          </w:p>
        </w:tc>
        <w:tc>
          <w:tcPr>
            <w:tcW w:w="2551" w:type="dxa"/>
            <w:vAlign w:val="center"/>
          </w:tcPr>
          <w:p>
            <w:pPr>
              <w:pStyle w:val="11"/>
            </w:pPr>
            <w:r>
              <w:t>28.46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228011唐山市产品质量监督检验所（唐山市标准化研究所）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519.73</w:t>
            </w:r>
          </w:p>
        </w:tc>
        <w:tc>
          <w:tcPr>
            <w:tcW w:w="2551" w:type="dxa"/>
            <w:vAlign w:val="center"/>
          </w:tcPr>
          <w:p>
            <w:pPr>
              <w:pStyle w:val="15"/>
            </w:pPr>
            <w:r>
              <w:t>498.36</w:t>
            </w:r>
          </w:p>
        </w:tc>
        <w:tc>
          <w:tcPr>
            <w:tcW w:w="2551" w:type="dxa"/>
            <w:vAlign w:val="center"/>
          </w:tcPr>
          <w:p>
            <w:pPr>
              <w:pStyle w:val="15"/>
            </w:pPr>
            <w:r>
              <w:t>21.37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347.60</w:t>
            </w:r>
          </w:p>
        </w:tc>
        <w:tc>
          <w:tcPr>
            <w:tcW w:w="2551" w:type="dxa"/>
            <w:vAlign w:val="center"/>
          </w:tcPr>
          <w:p>
            <w:pPr>
              <w:pStyle w:val="11"/>
            </w:pPr>
            <w:r>
              <w:t>347.60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86.61</w:t>
            </w:r>
          </w:p>
        </w:tc>
        <w:tc>
          <w:tcPr>
            <w:tcW w:w="2551" w:type="dxa"/>
            <w:vAlign w:val="center"/>
          </w:tcPr>
          <w:p>
            <w:pPr>
              <w:pStyle w:val="11"/>
            </w:pPr>
            <w:r>
              <w:t>86.61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17.78</w:t>
            </w:r>
          </w:p>
        </w:tc>
        <w:tc>
          <w:tcPr>
            <w:tcW w:w="2551" w:type="dxa"/>
            <w:vAlign w:val="center"/>
          </w:tcPr>
          <w:p>
            <w:pPr>
              <w:pStyle w:val="11"/>
            </w:pPr>
            <w:r>
              <w:t>17.78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149.56</w:t>
            </w:r>
          </w:p>
        </w:tc>
        <w:tc>
          <w:tcPr>
            <w:tcW w:w="2551" w:type="dxa"/>
            <w:vAlign w:val="center"/>
          </w:tcPr>
          <w:p>
            <w:pPr>
              <w:pStyle w:val="11"/>
            </w:pPr>
            <w:r>
              <w:t>149.56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34.30</w:t>
            </w:r>
          </w:p>
        </w:tc>
        <w:tc>
          <w:tcPr>
            <w:tcW w:w="2551" w:type="dxa"/>
            <w:vAlign w:val="center"/>
          </w:tcPr>
          <w:p>
            <w:pPr>
              <w:pStyle w:val="11"/>
            </w:pPr>
            <w:r>
              <w:t>34.30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13.71</w:t>
            </w:r>
          </w:p>
        </w:tc>
        <w:tc>
          <w:tcPr>
            <w:tcW w:w="2551" w:type="dxa"/>
            <w:vAlign w:val="center"/>
          </w:tcPr>
          <w:p>
            <w:pPr>
              <w:pStyle w:val="11"/>
            </w:pPr>
            <w:r>
              <w:t>13.71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15.13</w:t>
            </w:r>
          </w:p>
        </w:tc>
        <w:tc>
          <w:tcPr>
            <w:tcW w:w="2551" w:type="dxa"/>
            <w:vAlign w:val="center"/>
          </w:tcPr>
          <w:p>
            <w:pPr>
              <w:pStyle w:val="11"/>
            </w:pPr>
            <w:r>
              <w:t>15.13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2.05</w:t>
            </w:r>
          </w:p>
        </w:tc>
        <w:tc>
          <w:tcPr>
            <w:tcW w:w="2551" w:type="dxa"/>
            <w:vAlign w:val="center"/>
          </w:tcPr>
          <w:p>
            <w:pPr>
              <w:pStyle w:val="11"/>
            </w:pPr>
            <w:r>
              <w:t>2.05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28.46</w:t>
            </w:r>
          </w:p>
        </w:tc>
        <w:tc>
          <w:tcPr>
            <w:tcW w:w="2551" w:type="dxa"/>
            <w:vAlign w:val="center"/>
          </w:tcPr>
          <w:p>
            <w:pPr>
              <w:pStyle w:val="11"/>
            </w:pPr>
            <w:r>
              <w:t>28.46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21.37</w:t>
            </w:r>
          </w:p>
        </w:tc>
        <w:tc>
          <w:tcPr>
            <w:tcW w:w="2551" w:type="dxa"/>
            <w:vAlign w:val="center"/>
          </w:tcPr>
          <w:p>
            <w:pPr>
              <w:pStyle w:val="11"/>
            </w:pPr>
          </w:p>
        </w:tc>
        <w:tc>
          <w:tcPr>
            <w:tcW w:w="2551" w:type="dxa"/>
            <w:vAlign w:val="center"/>
          </w:tcPr>
          <w:p>
            <w:pPr>
              <w:pStyle w:val="11"/>
            </w:pPr>
            <w:r>
              <w:t>21.37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1.71</w:t>
            </w:r>
          </w:p>
        </w:tc>
        <w:tc>
          <w:tcPr>
            <w:tcW w:w="2551" w:type="dxa"/>
            <w:vAlign w:val="center"/>
          </w:tcPr>
          <w:p>
            <w:pPr>
              <w:pStyle w:val="11"/>
            </w:pPr>
          </w:p>
        </w:tc>
        <w:tc>
          <w:tcPr>
            <w:tcW w:w="2551" w:type="dxa"/>
            <w:vAlign w:val="center"/>
          </w:tcPr>
          <w:p>
            <w:pPr>
              <w:pStyle w:val="11"/>
            </w:pPr>
            <w: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1.10</w:t>
            </w:r>
          </w:p>
        </w:tc>
        <w:tc>
          <w:tcPr>
            <w:tcW w:w="2551" w:type="dxa"/>
            <w:vAlign w:val="center"/>
          </w:tcPr>
          <w:p>
            <w:pPr>
              <w:pStyle w:val="11"/>
            </w:pPr>
          </w:p>
        </w:tc>
        <w:tc>
          <w:tcPr>
            <w:tcW w:w="2551" w:type="dxa"/>
            <w:vAlign w:val="center"/>
          </w:tcPr>
          <w:p>
            <w:pPr>
              <w:pStyle w:val="11"/>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3.36</w:t>
            </w:r>
          </w:p>
        </w:tc>
        <w:tc>
          <w:tcPr>
            <w:tcW w:w="2551" w:type="dxa"/>
            <w:vAlign w:val="center"/>
          </w:tcPr>
          <w:p>
            <w:pPr>
              <w:pStyle w:val="11"/>
            </w:pPr>
          </w:p>
        </w:tc>
        <w:tc>
          <w:tcPr>
            <w:tcW w:w="2551" w:type="dxa"/>
            <w:vAlign w:val="center"/>
          </w:tcPr>
          <w:p>
            <w:pPr>
              <w:pStyle w:val="11"/>
            </w:pPr>
            <w:r>
              <w:t>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1.13</w:t>
            </w:r>
          </w:p>
        </w:tc>
        <w:tc>
          <w:tcPr>
            <w:tcW w:w="2551" w:type="dxa"/>
            <w:vAlign w:val="center"/>
          </w:tcPr>
          <w:p>
            <w:pPr>
              <w:pStyle w:val="11"/>
            </w:pPr>
          </w:p>
        </w:tc>
        <w:tc>
          <w:tcPr>
            <w:tcW w:w="2551" w:type="dxa"/>
            <w:vAlign w:val="center"/>
          </w:tcPr>
          <w:p>
            <w:pPr>
              <w:pStyle w:val="11"/>
            </w:pPr>
            <w:r>
              <w:t>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0.13</w:t>
            </w:r>
          </w:p>
        </w:tc>
        <w:tc>
          <w:tcPr>
            <w:tcW w:w="2551" w:type="dxa"/>
            <w:vAlign w:val="center"/>
          </w:tcPr>
          <w:p>
            <w:pPr>
              <w:pStyle w:val="11"/>
            </w:pPr>
          </w:p>
        </w:tc>
        <w:tc>
          <w:tcPr>
            <w:tcW w:w="2551" w:type="dxa"/>
            <w:vAlign w:val="center"/>
          </w:tcPr>
          <w:p>
            <w:pPr>
              <w:pStyle w:val="11"/>
            </w:pPr>
            <w:r>
              <w:t>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1.94</w:t>
            </w:r>
          </w:p>
        </w:tc>
        <w:tc>
          <w:tcPr>
            <w:tcW w:w="2551" w:type="dxa"/>
            <w:vAlign w:val="center"/>
          </w:tcPr>
          <w:p>
            <w:pPr>
              <w:pStyle w:val="11"/>
            </w:pPr>
          </w:p>
        </w:tc>
        <w:tc>
          <w:tcPr>
            <w:tcW w:w="2551" w:type="dxa"/>
            <w:vAlign w:val="center"/>
          </w:tcPr>
          <w:p>
            <w:pPr>
              <w:pStyle w:val="11"/>
            </w:pPr>
            <w:r>
              <w:t>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2.17</w:t>
            </w:r>
          </w:p>
        </w:tc>
        <w:tc>
          <w:tcPr>
            <w:tcW w:w="2551" w:type="dxa"/>
            <w:vAlign w:val="center"/>
          </w:tcPr>
          <w:p>
            <w:pPr>
              <w:pStyle w:val="11"/>
            </w:pPr>
          </w:p>
        </w:tc>
        <w:tc>
          <w:tcPr>
            <w:tcW w:w="2551" w:type="dxa"/>
            <w:vAlign w:val="center"/>
          </w:tcPr>
          <w:p>
            <w:pPr>
              <w:pStyle w:val="11"/>
            </w:pPr>
            <w:r>
              <w:t>2.17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5.93</w:t>
            </w:r>
          </w:p>
        </w:tc>
        <w:tc>
          <w:tcPr>
            <w:tcW w:w="2551" w:type="dxa"/>
            <w:vAlign w:val="center"/>
          </w:tcPr>
          <w:p>
            <w:pPr>
              <w:pStyle w:val="11"/>
            </w:pPr>
          </w:p>
        </w:tc>
        <w:tc>
          <w:tcPr>
            <w:tcW w:w="2551" w:type="dxa"/>
            <w:vAlign w:val="center"/>
          </w:tcPr>
          <w:p>
            <w:pPr>
              <w:pStyle w:val="11"/>
            </w:pPr>
            <w:r>
              <w:t>5.93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150.76</w:t>
            </w:r>
          </w:p>
        </w:tc>
        <w:tc>
          <w:tcPr>
            <w:tcW w:w="2551" w:type="dxa"/>
            <w:vAlign w:val="center"/>
          </w:tcPr>
          <w:p>
            <w:pPr>
              <w:pStyle w:val="11"/>
            </w:pPr>
            <w:r>
              <w:t>150.76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130.98</w:t>
            </w:r>
          </w:p>
        </w:tc>
        <w:tc>
          <w:tcPr>
            <w:tcW w:w="2551" w:type="dxa"/>
            <w:vAlign w:val="center"/>
          </w:tcPr>
          <w:p>
            <w:pPr>
              <w:pStyle w:val="11"/>
            </w:pPr>
            <w:r>
              <w:t>130.98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19.72</w:t>
            </w:r>
          </w:p>
        </w:tc>
        <w:tc>
          <w:tcPr>
            <w:tcW w:w="2551" w:type="dxa"/>
            <w:vAlign w:val="center"/>
          </w:tcPr>
          <w:p>
            <w:pPr>
              <w:pStyle w:val="11"/>
            </w:pPr>
            <w:r>
              <w:t>19.72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0.06</w:t>
            </w:r>
          </w:p>
        </w:tc>
        <w:tc>
          <w:tcPr>
            <w:tcW w:w="2551" w:type="dxa"/>
            <w:vAlign w:val="center"/>
          </w:tcPr>
          <w:p>
            <w:pPr>
              <w:pStyle w:val="11"/>
            </w:pPr>
            <w:r>
              <w:t>0.06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228011唐山市产品质量监督检验所（唐山市标准化研究所）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228011唐山市产品质量监督检验所（唐山市标准化研究所）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228011唐山市产品质量监督检验所（唐山市标准化研究所）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2.63</w:t>
            </w:r>
          </w:p>
        </w:tc>
        <w:tc>
          <w:tcPr>
            <w:tcW w:w="2381" w:type="dxa"/>
            <w:vAlign w:val="center"/>
          </w:tcPr>
          <w:p>
            <w:pPr>
              <w:pStyle w:val="15"/>
            </w:pPr>
            <w:r>
              <w:t>2.63</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2.63</w:t>
            </w:r>
          </w:p>
        </w:tc>
        <w:tc>
          <w:tcPr>
            <w:tcW w:w="2381" w:type="dxa"/>
            <w:vAlign w:val="center"/>
          </w:tcPr>
          <w:p>
            <w:pPr>
              <w:pStyle w:val="11"/>
            </w:pPr>
            <w:r>
              <w:t>2.63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0.13</w:t>
            </w:r>
          </w:p>
        </w:tc>
        <w:tc>
          <w:tcPr>
            <w:tcW w:w="2381" w:type="dxa"/>
            <w:vAlign w:val="center"/>
          </w:tcPr>
          <w:p>
            <w:pPr>
              <w:pStyle w:val="11"/>
            </w:pPr>
            <w:r>
              <w:t>0.13</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唐山市产品质量监督检验所（唐山市标准化研究所）2025年单位预算信息公开情况说明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按照《中华人民共和国预算法》、《地方预决算公开操作规程》和《关于进一步推进预算公开工作的实施意见》规定，现将唐山市产品质量监督检验所（唐山市标准化研究所）2025年单位预算公开如下：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承担本行政区域内产品质量监督检验、强制性检验、监督抽查检验工作；承担产品标准、检验细则、检验方法的制定、修订工作；开展检验技术、检验方法的研究；开展质量仲裁检验、司法鉴定；开展产品质量检验检测技术咨询服务工作；在生产、流通过程中的产品质量把关及提供技术支持。</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唐山市产品质量监督检验所（唐山市标准化研究所）</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611.33万元，其中：一般公共预算收入611.33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产品质量监督检验所（唐山市标准化研究所）年度单位预算中支出预算的总体情况。2025年支出预算611.33万元，其中基本支出519.73万元，包括人员经费498.36万元和日常公用经费21.37万元；项目支出91.60万元，主要为其他运转类项目91.60万元。</w:t>
      </w:r>
    </w:p>
    <w:p>
      <w:pPr>
        <w:pStyle w:val="18"/>
      </w:pPr>
      <w:r>
        <w:t>3、比上年增减情况</w:t>
      </w:r>
    </w:p>
    <w:p>
      <w:pPr>
        <w:pStyle w:val="18"/>
      </w:pPr>
      <w:r>
        <w:t>2025年预算收支安排611.33万元，较2024年预算增加47.13万元，其中：基本支出增加48.53万元，主要为增加了“事业人员年度考核奖、退休人员年度一次性生活补贴”预算。项目支出减少1.40万元，主要为压减了其他运转类项目“仪器设备购置费”1.40万元</w:t>
      </w:r>
      <w:bookmarkStart w:id="10" w:name="_GoBack"/>
      <w:bookmarkEnd w:id="10"/>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2025年，我单位机关运行经费共计安排21.37万元，主要用于日常维修、办公用房水电费、办公用房取暖费、办公用房物业管理费等日常运行支出。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2.63万元，其中因公出国（境）费0.00万元；公务用车购置及运维费2.50万元（其中：公务用车购置费为0.00万元，公务用车运维费2.50万元)；公务接待费0.13万元。与2024年相比减少0.03万元，增减变化的主要原因是我单位调出一人，定额安排的公务接待费相应减少。</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1、产品抽查经费绩效目标表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13020025P008EX410005M</w:t>
            </w:r>
          </w:p>
        </w:tc>
        <w:tc>
          <w:tcPr>
            <w:tcW w:w="2835" w:type="dxa"/>
            <w:vAlign w:val="center"/>
          </w:tcPr>
          <w:p>
            <w:pPr>
              <w:pStyle w:val="10"/>
            </w:pPr>
            <w:r>
              <w:t>项目名称</w:t>
            </w:r>
          </w:p>
        </w:tc>
        <w:tc>
          <w:tcPr>
            <w:tcW w:w="6095" w:type="dxa"/>
            <w:gridSpan w:val="3"/>
            <w:vAlign w:val="center"/>
          </w:tcPr>
          <w:p>
            <w:pPr>
              <w:pStyle w:val="12"/>
            </w:pPr>
            <w:r>
              <w:t>产品抽查经费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68.00</w:t>
            </w:r>
          </w:p>
        </w:tc>
        <w:tc>
          <w:tcPr>
            <w:tcW w:w="2835" w:type="dxa"/>
            <w:vAlign w:val="center"/>
          </w:tcPr>
          <w:p>
            <w:pPr>
              <w:pStyle w:val="10"/>
            </w:pPr>
            <w:r>
              <w:t>其中：财政    资金</w:t>
            </w:r>
          </w:p>
        </w:tc>
        <w:tc>
          <w:tcPr>
            <w:tcW w:w="2551" w:type="dxa"/>
            <w:vAlign w:val="center"/>
          </w:tcPr>
          <w:p>
            <w:pPr>
              <w:pStyle w:val="12"/>
            </w:pPr>
            <w:r>
              <w:t>68.00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做好产品抽查经费支出，保障单位业务开展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1.做好产品抽查经费支出，保障单位业务开展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唐机编字【2019】72号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唐机编字【2019】72号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单批次平均成本</w:t>
            </w:r>
          </w:p>
        </w:tc>
        <w:tc>
          <w:tcPr>
            <w:tcW w:w="5386" w:type="dxa"/>
            <w:vAlign w:val="center"/>
          </w:tcPr>
          <w:p>
            <w:pPr>
              <w:pStyle w:val="12"/>
            </w:pPr>
            <w:r>
              <w:t>单批次平均成本</w:t>
            </w:r>
          </w:p>
        </w:tc>
        <w:tc>
          <w:tcPr>
            <w:tcW w:w="2268" w:type="dxa"/>
            <w:vAlign w:val="center"/>
          </w:tcPr>
          <w:p>
            <w:pPr>
              <w:pStyle w:val="12"/>
            </w:pPr>
            <w:r>
              <w:t>≤1800元</w:t>
            </w:r>
          </w:p>
        </w:tc>
        <w:tc>
          <w:tcPr>
            <w:tcW w:w="1276" w:type="dxa"/>
            <w:vAlign w:val="center"/>
          </w:tcPr>
          <w:p>
            <w:pPr>
              <w:pStyle w:val="12"/>
            </w:pPr>
            <w:r>
              <w:t>唐机编字【2019】72号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唐机编字【2019】72号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唐机编字【2019】72号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唐机编字【2019】72号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2、仪器设备购置费绩效目标表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13020025P00682011048M</w:t>
            </w:r>
          </w:p>
        </w:tc>
        <w:tc>
          <w:tcPr>
            <w:tcW w:w="2835" w:type="dxa"/>
            <w:vAlign w:val="center"/>
          </w:tcPr>
          <w:p>
            <w:pPr>
              <w:pStyle w:val="10"/>
            </w:pPr>
            <w:r>
              <w:t>项目名称</w:t>
            </w:r>
          </w:p>
        </w:tc>
        <w:tc>
          <w:tcPr>
            <w:tcW w:w="6095" w:type="dxa"/>
            <w:gridSpan w:val="3"/>
            <w:vAlign w:val="center"/>
          </w:tcPr>
          <w:p>
            <w:pPr>
              <w:pStyle w:val="12"/>
            </w:pPr>
            <w:r>
              <w:t>仪器设备购置费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23.60</w:t>
            </w:r>
          </w:p>
        </w:tc>
        <w:tc>
          <w:tcPr>
            <w:tcW w:w="2835" w:type="dxa"/>
            <w:vAlign w:val="center"/>
          </w:tcPr>
          <w:p>
            <w:pPr>
              <w:pStyle w:val="10"/>
            </w:pPr>
            <w:r>
              <w:t>其中：财政    资金</w:t>
            </w:r>
          </w:p>
        </w:tc>
        <w:tc>
          <w:tcPr>
            <w:tcW w:w="2551" w:type="dxa"/>
            <w:vAlign w:val="center"/>
          </w:tcPr>
          <w:p>
            <w:pPr>
              <w:pStyle w:val="12"/>
            </w:pPr>
            <w:r>
              <w:t>23.60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设备购置，保障业务开展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1.做好设备购置工作，保障业务开展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检验检测标准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w:t>
            </w:r>
          </w:p>
        </w:tc>
        <w:tc>
          <w:tcPr>
            <w:tcW w:w="2268" w:type="dxa"/>
            <w:vAlign w:val="center"/>
          </w:tcPr>
          <w:p>
            <w:pPr>
              <w:pStyle w:val="12"/>
            </w:pPr>
            <w:r>
              <w:t>100%</w:t>
            </w:r>
          </w:p>
        </w:tc>
        <w:tc>
          <w:tcPr>
            <w:tcW w:w="1276" w:type="dxa"/>
            <w:vAlign w:val="center"/>
          </w:tcPr>
          <w:p>
            <w:pPr>
              <w:pStyle w:val="12"/>
            </w:pPr>
            <w:r>
              <w:t>检验检测标准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单台设备平均采购成本</w:t>
            </w:r>
          </w:p>
        </w:tc>
        <w:tc>
          <w:tcPr>
            <w:tcW w:w="5386" w:type="dxa"/>
            <w:vAlign w:val="center"/>
          </w:tcPr>
          <w:p>
            <w:pPr>
              <w:pStyle w:val="12"/>
            </w:pPr>
            <w:r>
              <w:t>单台设备平均采购成本</w:t>
            </w:r>
          </w:p>
        </w:tc>
        <w:tc>
          <w:tcPr>
            <w:tcW w:w="2268" w:type="dxa"/>
            <w:vAlign w:val="center"/>
          </w:tcPr>
          <w:p>
            <w:pPr>
              <w:pStyle w:val="12"/>
            </w:pPr>
            <w:r>
              <w:t>≤4.5万元</w:t>
            </w:r>
          </w:p>
        </w:tc>
        <w:tc>
          <w:tcPr>
            <w:tcW w:w="1276" w:type="dxa"/>
            <w:vAlign w:val="center"/>
          </w:tcPr>
          <w:p>
            <w:pPr>
              <w:pStyle w:val="12"/>
            </w:pPr>
            <w:r>
              <w:t>检验检测标准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2025年12月31日</w:t>
            </w:r>
          </w:p>
        </w:tc>
        <w:tc>
          <w:tcPr>
            <w:tcW w:w="1276" w:type="dxa"/>
            <w:vAlign w:val="center"/>
          </w:tcPr>
          <w:p>
            <w:pPr>
              <w:pStyle w:val="12"/>
            </w:pPr>
            <w:r>
              <w:t>检验检测标准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提升公务服务水平</w:t>
            </w:r>
          </w:p>
        </w:tc>
        <w:tc>
          <w:tcPr>
            <w:tcW w:w="5386" w:type="dxa"/>
            <w:vAlign w:val="center"/>
          </w:tcPr>
          <w:p>
            <w:pPr>
              <w:pStyle w:val="12"/>
            </w:pPr>
            <w:r>
              <w:t>购置对公务服务水平的提升情况</w:t>
            </w:r>
          </w:p>
        </w:tc>
        <w:tc>
          <w:tcPr>
            <w:tcW w:w="2268" w:type="dxa"/>
            <w:vAlign w:val="center"/>
          </w:tcPr>
          <w:p>
            <w:pPr>
              <w:pStyle w:val="12"/>
            </w:pPr>
            <w:r>
              <w:t>有所提升</w:t>
            </w:r>
          </w:p>
        </w:tc>
        <w:tc>
          <w:tcPr>
            <w:tcW w:w="1276" w:type="dxa"/>
            <w:vAlign w:val="center"/>
          </w:tcPr>
          <w:p>
            <w:pPr>
              <w:pStyle w:val="12"/>
            </w:pPr>
            <w:r>
              <w:t>检验检测标准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检验检测标准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228011唐山市产品质量监督检验所（唐山市标准化研究所）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13.39</w:t>
            </w:r>
          </w:p>
        </w:tc>
        <w:tc>
          <w:tcPr>
            <w:tcW w:w="964" w:type="dxa"/>
            <w:vAlign w:val="center"/>
          </w:tcPr>
          <w:p>
            <w:pPr>
              <w:pStyle w:val="15"/>
            </w:pPr>
            <w:r>
              <w:t>13.39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唐山市产品质量监督检验所（唐山市标准化研究所）小计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13.39</w:t>
            </w:r>
          </w:p>
        </w:tc>
        <w:tc>
          <w:tcPr>
            <w:tcW w:w="964" w:type="dxa"/>
            <w:vAlign w:val="center"/>
          </w:tcPr>
          <w:p>
            <w:pPr>
              <w:pStyle w:val="15"/>
            </w:pPr>
            <w:r>
              <w:t>13.39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14.06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20</w:t>
            </w:r>
          </w:p>
        </w:tc>
        <w:tc>
          <w:tcPr>
            <w:tcW w:w="850" w:type="dxa"/>
            <w:vAlign w:val="center"/>
          </w:tcPr>
          <w:p>
            <w:pPr>
              <w:pStyle w:val="11"/>
            </w:pPr>
            <w:r>
              <w:t>0.02</w:t>
            </w:r>
          </w:p>
        </w:tc>
        <w:tc>
          <w:tcPr>
            <w:tcW w:w="964" w:type="dxa"/>
            <w:vAlign w:val="center"/>
          </w:tcPr>
          <w:p>
            <w:pPr>
              <w:pStyle w:val="11"/>
            </w:pPr>
            <w:r>
              <w:t>0.39</w:t>
            </w:r>
          </w:p>
        </w:tc>
        <w:tc>
          <w:tcPr>
            <w:tcW w:w="964" w:type="dxa"/>
            <w:vAlign w:val="center"/>
          </w:tcPr>
          <w:p>
            <w:pPr>
              <w:pStyle w:val="11"/>
            </w:pPr>
            <w:r>
              <w:t>0.39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14.06</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14.06</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14.06</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产品抽查经费</w:t>
            </w:r>
          </w:p>
        </w:tc>
        <w:tc>
          <w:tcPr>
            <w:tcW w:w="964" w:type="dxa"/>
            <w:vAlign w:val="center"/>
          </w:tcPr>
          <w:p>
            <w:pPr>
              <w:pStyle w:val="11"/>
            </w:pPr>
            <w:r>
              <w:t>68.00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产品抽查经费</w:t>
            </w:r>
          </w:p>
        </w:tc>
        <w:tc>
          <w:tcPr>
            <w:tcW w:w="964" w:type="dxa"/>
            <w:vAlign w:val="center"/>
          </w:tcPr>
          <w:p>
            <w:pPr>
              <w:pStyle w:val="11"/>
            </w:pPr>
            <w:r>
              <w:t>68.00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产品抽查经费</w:t>
            </w:r>
          </w:p>
        </w:tc>
        <w:tc>
          <w:tcPr>
            <w:tcW w:w="964" w:type="dxa"/>
            <w:vAlign w:val="center"/>
          </w:tcPr>
          <w:p>
            <w:pPr>
              <w:pStyle w:val="11"/>
            </w:pPr>
            <w:r>
              <w:t>68.00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产品抽查经费</w:t>
            </w:r>
          </w:p>
        </w:tc>
        <w:tc>
          <w:tcPr>
            <w:tcW w:w="964" w:type="dxa"/>
            <w:vAlign w:val="center"/>
          </w:tcPr>
          <w:p>
            <w:pPr>
              <w:pStyle w:val="11"/>
            </w:pPr>
            <w:r>
              <w:t>68.00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产品抽查经费</w:t>
            </w:r>
          </w:p>
        </w:tc>
        <w:tc>
          <w:tcPr>
            <w:tcW w:w="964" w:type="dxa"/>
            <w:vAlign w:val="center"/>
          </w:tcPr>
          <w:p>
            <w:pPr>
              <w:pStyle w:val="11"/>
            </w:pPr>
            <w:r>
              <w:t>68.00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唐山市产品质量监督检验所（唐山市标准化研究所）上年末固定资产金额为1749.64万元（详见下表）。本年度拟购置固定资产总额为23.60万元，已按要求列入政府采购预算，详见政府采购预算表。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228011唐山市产品质量监督检验所（唐山市标准化研究所）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1749.64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7</w:t>
            </w:r>
          </w:p>
        </w:tc>
        <w:tc>
          <w:tcPr>
            <w:tcW w:w="2835" w:type="dxa"/>
            <w:vAlign w:val="center"/>
          </w:tcPr>
          <w:p>
            <w:pPr>
              <w:pStyle w:val="11"/>
            </w:pPr>
            <w:r>
              <w:t>79.19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18</w:t>
            </w:r>
          </w:p>
        </w:tc>
        <w:tc>
          <w:tcPr>
            <w:tcW w:w="2835" w:type="dxa"/>
            <w:vAlign w:val="center"/>
          </w:tcPr>
          <w:p>
            <w:pPr>
              <w:pStyle w:val="11"/>
            </w:pPr>
            <w:r>
              <w:t>649.95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771</w:t>
            </w:r>
          </w:p>
        </w:tc>
        <w:tc>
          <w:tcPr>
            <w:tcW w:w="2835" w:type="dxa"/>
            <w:vAlign w:val="center"/>
          </w:tcPr>
          <w:p>
            <w:pPr>
              <w:pStyle w:val="11"/>
            </w:pPr>
            <w:r>
              <w:t>1020.49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四、唐山市计量测试所收支预算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228012唐山市计量测试所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2135.83</w:t>
            </w:r>
          </w:p>
        </w:tc>
        <w:tc>
          <w:tcPr>
            <w:tcW w:w="4535" w:type="dxa"/>
            <w:vAlign w:val="center"/>
          </w:tcPr>
          <w:p>
            <w:pPr>
              <w:pStyle w:val="12"/>
            </w:pPr>
            <w:r>
              <w:t>一、一般公共服务支出</w:t>
            </w:r>
          </w:p>
        </w:tc>
        <w:tc>
          <w:tcPr>
            <w:tcW w:w="2126" w:type="dxa"/>
            <w:vAlign w:val="center"/>
          </w:tcPr>
          <w:p>
            <w:pPr>
              <w:pStyle w:val="11"/>
            </w:pPr>
            <w:r>
              <w:t>1862.93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2135.83</w:t>
            </w:r>
          </w:p>
        </w:tc>
        <w:tc>
          <w:tcPr>
            <w:tcW w:w="4535" w:type="dxa"/>
            <w:vAlign w:val="center"/>
          </w:tcPr>
          <w:p>
            <w:pPr>
              <w:pStyle w:val="14"/>
            </w:pPr>
            <w:r>
              <w:t>本年支出合计</w:t>
            </w:r>
          </w:p>
        </w:tc>
        <w:tc>
          <w:tcPr>
            <w:tcW w:w="2126" w:type="dxa"/>
            <w:vAlign w:val="center"/>
          </w:tcPr>
          <w:p>
            <w:pPr>
              <w:pStyle w:val="15"/>
            </w:pPr>
            <w:r>
              <w:t>2135.83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2135.83</w:t>
            </w:r>
          </w:p>
        </w:tc>
        <w:tc>
          <w:tcPr>
            <w:tcW w:w="4535" w:type="dxa"/>
            <w:vAlign w:val="center"/>
          </w:tcPr>
          <w:p>
            <w:pPr>
              <w:pStyle w:val="14"/>
            </w:pPr>
            <w:r>
              <w:t>支出总计</w:t>
            </w:r>
          </w:p>
        </w:tc>
        <w:tc>
          <w:tcPr>
            <w:tcW w:w="2126" w:type="dxa"/>
            <w:vAlign w:val="center"/>
          </w:tcPr>
          <w:p>
            <w:pPr>
              <w:pStyle w:val="15"/>
            </w:pPr>
            <w:r>
              <w:t>2135.83</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228012唐山市计量测试所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2135.83</w:t>
            </w:r>
          </w:p>
        </w:tc>
        <w:tc>
          <w:tcPr>
            <w:tcW w:w="1134" w:type="dxa"/>
            <w:vAlign w:val="center"/>
          </w:tcPr>
          <w:p>
            <w:pPr>
              <w:pStyle w:val="15"/>
            </w:pPr>
            <w:r>
              <w:t>2135.83</w:t>
            </w:r>
          </w:p>
        </w:tc>
        <w:tc>
          <w:tcPr>
            <w:tcW w:w="1134" w:type="dxa"/>
            <w:vAlign w:val="center"/>
          </w:tcPr>
          <w:p>
            <w:pPr>
              <w:pStyle w:val="15"/>
            </w:pPr>
            <w:r>
              <w:t>2135.83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1862.93</w:t>
            </w:r>
          </w:p>
        </w:tc>
        <w:tc>
          <w:tcPr>
            <w:tcW w:w="1134" w:type="dxa"/>
            <w:vAlign w:val="center"/>
          </w:tcPr>
          <w:p>
            <w:pPr>
              <w:pStyle w:val="11"/>
            </w:pPr>
            <w:r>
              <w:t>1862.93</w:t>
            </w:r>
          </w:p>
        </w:tc>
        <w:tc>
          <w:tcPr>
            <w:tcW w:w="1134" w:type="dxa"/>
            <w:vAlign w:val="center"/>
          </w:tcPr>
          <w:p>
            <w:pPr>
              <w:pStyle w:val="11"/>
            </w:pPr>
            <w:r>
              <w:t>1862.93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1862.93</w:t>
            </w:r>
          </w:p>
        </w:tc>
        <w:tc>
          <w:tcPr>
            <w:tcW w:w="1134" w:type="dxa"/>
            <w:vAlign w:val="center"/>
          </w:tcPr>
          <w:p>
            <w:pPr>
              <w:pStyle w:val="11"/>
            </w:pPr>
            <w:r>
              <w:t>1862.93</w:t>
            </w:r>
          </w:p>
        </w:tc>
        <w:tc>
          <w:tcPr>
            <w:tcW w:w="1134" w:type="dxa"/>
            <w:vAlign w:val="center"/>
          </w:tcPr>
          <w:p>
            <w:pPr>
              <w:pStyle w:val="11"/>
            </w:pPr>
            <w:r>
              <w:t>1862.93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2013810</w:t>
            </w:r>
          </w:p>
        </w:tc>
        <w:tc>
          <w:tcPr>
            <w:tcW w:w="1559" w:type="dxa"/>
            <w:vAlign w:val="center"/>
          </w:tcPr>
          <w:p>
            <w:pPr>
              <w:pStyle w:val="12"/>
            </w:pPr>
            <w:r>
              <w:t>质量基础</w:t>
            </w:r>
          </w:p>
        </w:tc>
        <w:tc>
          <w:tcPr>
            <w:tcW w:w="1134" w:type="dxa"/>
            <w:vAlign w:val="center"/>
          </w:tcPr>
          <w:p>
            <w:pPr>
              <w:pStyle w:val="11"/>
            </w:pPr>
            <w:r>
              <w:t>617.30</w:t>
            </w:r>
          </w:p>
        </w:tc>
        <w:tc>
          <w:tcPr>
            <w:tcW w:w="1134" w:type="dxa"/>
            <w:vAlign w:val="center"/>
          </w:tcPr>
          <w:p>
            <w:pPr>
              <w:pStyle w:val="11"/>
            </w:pPr>
            <w:r>
              <w:t>617.30</w:t>
            </w:r>
          </w:p>
        </w:tc>
        <w:tc>
          <w:tcPr>
            <w:tcW w:w="1134" w:type="dxa"/>
            <w:vAlign w:val="center"/>
          </w:tcPr>
          <w:p>
            <w:pPr>
              <w:pStyle w:val="11"/>
            </w:pPr>
            <w:r>
              <w:t>617.30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2013850</w:t>
            </w:r>
          </w:p>
        </w:tc>
        <w:tc>
          <w:tcPr>
            <w:tcW w:w="1559" w:type="dxa"/>
            <w:vAlign w:val="center"/>
          </w:tcPr>
          <w:p>
            <w:pPr>
              <w:pStyle w:val="12"/>
            </w:pPr>
            <w:r>
              <w:t>事业运行</w:t>
            </w:r>
          </w:p>
        </w:tc>
        <w:tc>
          <w:tcPr>
            <w:tcW w:w="1134" w:type="dxa"/>
            <w:vAlign w:val="center"/>
          </w:tcPr>
          <w:p>
            <w:pPr>
              <w:pStyle w:val="11"/>
            </w:pPr>
            <w:r>
              <w:t>1245.63</w:t>
            </w:r>
          </w:p>
        </w:tc>
        <w:tc>
          <w:tcPr>
            <w:tcW w:w="1134" w:type="dxa"/>
            <w:vAlign w:val="center"/>
          </w:tcPr>
          <w:p>
            <w:pPr>
              <w:pStyle w:val="11"/>
            </w:pPr>
            <w:r>
              <w:t>1245.63</w:t>
            </w:r>
          </w:p>
        </w:tc>
        <w:tc>
          <w:tcPr>
            <w:tcW w:w="1134" w:type="dxa"/>
            <w:vAlign w:val="center"/>
          </w:tcPr>
          <w:p>
            <w:pPr>
              <w:pStyle w:val="11"/>
            </w:pPr>
            <w:r>
              <w:t>1245.63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3.37</w:t>
            </w:r>
          </w:p>
        </w:tc>
        <w:tc>
          <w:tcPr>
            <w:tcW w:w="1134" w:type="dxa"/>
            <w:vAlign w:val="center"/>
          </w:tcPr>
          <w:p>
            <w:pPr>
              <w:pStyle w:val="11"/>
            </w:pPr>
            <w:r>
              <w:t>3.37</w:t>
            </w:r>
          </w:p>
        </w:tc>
        <w:tc>
          <w:tcPr>
            <w:tcW w:w="1134" w:type="dxa"/>
            <w:vAlign w:val="center"/>
          </w:tcPr>
          <w:p>
            <w:pPr>
              <w:pStyle w:val="11"/>
            </w:pPr>
            <w:r>
              <w:t>3.37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3.37</w:t>
            </w:r>
          </w:p>
        </w:tc>
        <w:tc>
          <w:tcPr>
            <w:tcW w:w="1134" w:type="dxa"/>
            <w:vAlign w:val="center"/>
          </w:tcPr>
          <w:p>
            <w:pPr>
              <w:pStyle w:val="11"/>
            </w:pPr>
            <w:r>
              <w:t>3.37</w:t>
            </w:r>
          </w:p>
        </w:tc>
        <w:tc>
          <w:tcPr>
            <w:tcW w:w="1134" w:type="dxa"/>
            <w:vAlign w:val="center"/>
          </w:tcPr>
          <w:p>
            <w:pPr>
              <w:pStyle w:val="11"/>
            </w:pPr>
            <w:r>
              <w:t>3.37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3.37</w:t>
            </w:r>
          </w:p>
        </w:tc>
        <w:tc>
          <w:tcPr>
            <w:tcW w:w="1134" w:type="dxa"/>
            <w:vAlign w:val="center"/>
          </w:tcPr>
          <w:p>
            <w:pPr>
              <w:pStyle w:val="11"/>
            </w:pPr>
            <w:r>
              <w:t>3.37</w:t>
            </w:r>
          </w:p>
        </w:tc>
        <w:tc>
          <w:tcPr>
            <w:tcW w:w="1134" w:type="dxa"/>
            <w:vAlign w:val="center"/>
          </w:tcPr>
          <w:p>
            <w:pPr>
              <w:pStyle w:val="11"/>
            </w:pPr>
            <w:r>
              <w:t>3.37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101.73</w:t>
            </w:r>
          </w:p>
        </w:tc>
        <w:tc>
          <w:tcPr>
            <w:tcW w:w="1134" w:type="dxa"/>
            <w:vAlign w:val="center"/>
          </w:tcPr>
          <w:p>
            <w:pPr>
              <w:pStyle w:val="11"/>
            </w:pPr>
            <w:r>
              <w:t>101.73</w:t>
            </w:r>
          </w:p>
        </w:tc>
        <w:tc>
          <w:tcPr>
            <w:tcW w:w="1134" w:type="dxa"/>
            <w:vAlign w:val="center"/>
          </w:tcPr>
          <w:p>
            <w:pPr>
              <w:pStyle w:val="11"/>
            </w:pPr>
            <w:r>
              <w:t>101.73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101.73</w:t>
            </w:r>
          </w:p>
        </w:tc>
        <w:tc>
          <w:tcPr>
            <w:tcW w:w="1134" w:type="dxa"/>
            <w:vAlign w:val="center"/>
          </w:tcPr>
          <w:p>
            <w:pPr>
              <w:pStyle w:val="11"/>
            </w:pPr>
            <w:r>
              <w:t>101.73</w:t>
            </w:r>
          </w:p>
        </w:tc>
        <w:tc>
          <w:tcPr>
            <w:tcW w:w="1134" w:type="dxa"/>
            <w:vAlign w:val="center"/>
          </w:tcPr>
          <w:p>
            <w:pPr>
              <w:pStyle w:val="11"/>
            </w:pPr>
            <w:r>
              <w:t>101.73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101.73</w:t>
            </w:r>
          </w:p>
        </w:tc>
        <w:tc>
          <w:tcPr>
            <w:tcW w:w="1134" w:type="dxa"/>
            <w:vAlign w:val="center"/>
          </w:tcPr>
          <w:p>
            <w:pPr>
              <w:pStyle w:val="11"/>
            </w:pPr>
            <w:r>
              <w:t>101.73</w:t>
            </w:r>
          </w:p>
        </w:tc>
        <w:tc>
          <w:tcPr>
            <w:tcW w:w="1134" w:type="dxa"/>
            <w:vAlign w:val="center"/>
          </w:tcPr>
          <w:p>
            <w:pPr>
              <w:pStyle w:val="11"/>
            </w:pPr>
            <w:r>
              <w:t>101.73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84.14</w:t>
            </w:r>
          </w:p>
        </w:tc>
        <w:tc>
          <w:tcPr>
            <w:tcW w:w="1134" w:type="dxa"/>
            <w:vAlign w:val="center"/>
          </w:tcPr>
          <w:p>
            <w:pPr>
              <w:pStyle w:val="11"/>
            </w:pPr>
            <w:r>
              <w:t>84.14</w:t>
            </w:r>
          </w:p>
        </w:tc>
        <w:tc>
          <w:tcPr>
            <w:tcW w:w="1134" w:type="dxa"/>
            <w:vAlign w:val="center"/>
          </w:tcPr>
          <w:p>
            <w:pPr>
              <w:pStyle w:val="11"/>
            </w:pPr>
            <w:r>
              <w:t>84.14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84.14</w:t>
            </w:r>
          </w:p>
        </w:tc>
        <w:tc>
          <w:tcPr>
            <w:tcW w:w="1134" w:type="dxa"/>
            <w:vAlign w:val="center"/>
          </w:tcPr>
          <w:p>
            <w:pPr>
              <w:pStyle w:val="11"/>
            </w:pPr>
            <w:r>
              <w:t>84.14</w:t>
            </w:r>
          </w:p>
        </w:tc>
        <w:tc>
          <w:tcPr>
            <w:tcW w:w="1134" w:type="dxa"/>
            <w:vAlign w:val="center"/>
          </w:tcPr>
          <w:p>
            <w:pPr>
              <w:pStyle w:val="11"/>
            </w:pPr>
            <w:r>
              <w:t>84.14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44.14</w:t>
            </w:r>
          </w:p>
        </w:tc>
        <w:tc>
          <w:tcPr>
            <w:tcW w:w="1134" w:type="dxa"/>
            <w:vAlign w:val="center"/>
          </w:tcPr>
          <w:p>
            <w:pPr>
              <w:pStyle w:val="11"/>
            </w:pPr>
            <w:r>
              <w:t>44.14</w:t>
            </w:r>
          </w:p>
        </w:tc>
        <w:tc>
          <w:tcPr>
            <w:tcW w:w="1134" w:type="dxa"/>
            <w:vAlign w:val="center"/>
          </w:tcPr>
          <w:p>
            <w:pPr>
              <w:pStyle w:val="11"/>
            </w:pPr>
            <w:r>
              <w:t>44.14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83.66</w:t>
            </w:r>
          </w:p>
        </w:tc>
        <w:tc>
          <w:tcPr>
            <w:tcW w:w="1134" w:type="dxa"/>
            <w:vAlign w:val="center"/>
          </w:tcPr>
          <w:p>
            <w:pPr>
              <w:pStyle w:val="11"/>
            </w:pPr>
            <w:r>
              <w:t>83.66</w:t>
            </w:r>
          </w:p>
        </w:tc>
        <w:tc>
          <w:tcPr>
            <w:tcW w:w="1134" w:type="dxa"/>
            <w:vAlign w:val="center"/>
          </w:tcPr>
          <w:p>
            <w:pPr>
              <w:pStyle w:val="11"/>
            </w:pPr>
            <w:r>
              <w:t>83.66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83.66</w:t>
            </w:r>
          </w:p>
        </w:tc>
        <w:tc>
          <w:tcPr>
            <w:tcW w:w="1134" w:type="dxa"/>
            <w:vAlign w:val="center"/>
          </w:tcPr>
          <w:p>
            <w:pPr>
              <w:pStyle w:val="11"/>
            </w:pPr>
            <w:r>
              <w:t>83.66</w:t>
            </w:r>
          </w:p>
        </w:tc>
        <w:tc>
          <w:tcPr>
            <w:tcW w:w="1134" w:type="dxa"/>
            <w:vAlign w:val="center"/>
          </w:tcPr>
          <w:p>
            <w:pPr>
              <w:pStyle w:val="11"/>
            </w:pPr>
            <w:r>
              <w:t>83.66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83.66</w:t>
            </w:r>
          </w:p>
        </w:tc>
        <w:tc>
          <w:tcPr>
            <w:tcW w:w="1134" w:type="dxa"/>
            <w:vAlign w:val="center"/>
          </w:tcPr>
          <w:p>
            <w:pPr>
              <w:pStyle w:val="11"/>
            </w:pPr>
            <w:r>
              <w:t>83.66</w:t>
            </w:r>
          </w:p>
        </w:tc>
        <w:tc>
          <w:tcPr>
            <w:tcW w:w="1134" w:type="dxa"/>
            <w:vAlign w:val="center"/>
          </w:tcPr>
          <w:p>
            <w:pPr>
              <w:pStyle w:val="11"/>
            </w:pPr>
            <w:r>
              <w:t>83.66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228012唐山市计量测试所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2135.83</w:t>
            </w:r>
          </w:p>
        </w:tc>
        <w:tc>
          <w:tcPr>
            <w:tcW w:w="1361" w:type="dxa"/>
            <w:vAlign w:val="center"/>
          </w:tcPr>
          <w:p>
            <w:pPr>
              <w:pStyle w:val="15"/>
            </w:pPr>
            <w:r>
              <w:t>1518.53</w:t>
            </w:r>
          </w:p>
        </w:tc>
        <w:tc>
          <w:tcPr>
            <w:tcW w:w="1361" w:type="dxa"/>
            <w:vAlign w:val="center"/>
          </w:tcPr>
          <w:p>
            <w:pPr>
              <w:pStyle w:val="15"/>
            </w:pPr>
            <w:r>
              <w:t>617.30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1862.93</w:t>
            </w:r>
          </w:p>
        </w:tc>
        <w:tc>
          <w:tcPr>
            <w:tcW w:w="1361" w:type="dxa"/>
            <w:vAlign w:val="center"/>
          </w:tcPr>
          <w:p>
            <w:pPr>
              <w:pStyle w:val="11"/>
            </w:pPr>
            <w:r>
              <w:t>1245.63</w:t>
            </w:r>
          </w:p>
        </w:tc>
        <w:tc>
          <w:tcPr>
            <w:tcW w:w="1361" w:type="dxa"/>
            <w:vAlign w:val="center"/>
          </w:tcPr>
          <w:p>
            <w:pPr>
              <w:pStyle w:val="11"/>
            </w:pPr>
            <w:r>
              <w:t>617.30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1862.93</w:t>
            </w:r>
          </w:p>
        </w:tc>
        <w:tc>
          <w:tcPr>
            <w:tcW w:w="1361" w:type="dxa"/>
            <w:vAlign w:val="center"/>
          </w:tcPr>
          <w:p>
            <w:pPr>
              <w:pStyle w:val="11"/>
            </w:pPr>
            <w:r>
              <w:t>1245.63</w:t>
            </w:r>
          </w:p>
        </w:tc>
        <w:tc>
          <w:tcPr>
            <w:tcW w:w="1361" w:type="dxa"/>
            <w:vAlign w:val="center"/>
          </w:tcPr>
          <w:p>
            <w:pPr>
              <w:pStyle w:val="11"/>
            </w:pPr>
            <w:r>
              <w:t>617.30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2013810</w:t>
            </w:r>
          </w:p>
        </w:tc>
        <w:tc>
          <w:tcPr>
            <w:tcW w:w="4535" w:type="dxa"/>
            <w:vAlign w:val="center"/>
          </w:tcPr>
          <w:p>
            <w:pPr>
              <w:pStyle w:val="12"/>
            </w:pPr>
            <w:r>
              <w:t>质量基础</w:t>
            </w:r>
          </w:p>
        </w:tc>
        <w:tc>
          <w:tcPr>
            <w:tcW w:w="1361" w:type="dxa"/>
            <w:vAlign w:val="center"/>
          </w:tcPr>
          <w:p>
            <w:pPr>
              <w:pStyle w:val="11"/>
            </w:pPr>
            <w:r>
              <w:t>617.30</w:t>
            </w:r>
          </w:p>
        </w:tc>
        <w:tc>
          <w:tcPr>
            <w:tcW w:w="1361" w:type="dxa"/>
            <w:vAlign w:val="center"/>
          </w:tcPr>
          <w:p>
            <w:pPr>
              <w:pStyle w:val="11"/>
            </w:pPr>
          </w:p>
        </w:tc>
        <w:tc>
          <w:tcPr>
            <w:tcW w:w="1361" w:type="dxa"/>
            <w:vAlign w:val="center"/>
          </w:tcPr>
          <w:p>
            <w:pPr>
              <w:pStyle w:val="11"/>
            </w:pPr>
            <w:r>
              <w:t>617.30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2013850</w:t>
            </w:r>
          </w:p>
        </w:tc>
        <w:tc>
          <w:tcPr>
            <w:tcW w:w="4535" w:type="dxa"/>
            <w:vAlign w:val="center"/>
          </w:tcPr>
          <w:p>
            <w:pPr>
              <w:pStyle w:val="12"/>
            </w:pPr>
            <w:r>
              <w:t>事业运行</w:t>
            </w:r>
          </w:p>
        </w:tc>
        <w:tc>
          <w:tcPr>
            <w:tcW w:w="1361" w:type="dxa"/>
            <w:vAlign w:val="center"/>
          </w:tcPr>
          <w:p>
            <w:pPr>
              <w:pStyle w:val="11"/>
            </w:pPr>
            <w:r>
              <w:t>1245.63</w:t>
            </w:r>
          </w:p>
        </w:tc>
        <w:tc>
          <w:tcPr>
            <w:tcW w:w="1361" w:type="dxa"/>
            <w:vAlign w:val="center"/>
          </w:tcPr>
          <w:p>
            <w:pPr>
              <w:pStyle w:val="11"/>
            </w:pPr>
            <w:r>
              <w:t>1245.63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3.37</w:t>
            </w:r>
          </w:p>
        </w:tc>
        <w:tc>
          <w:tcPr>
            <w:tcW w:w="1361" w:type="dxa"/>
            <w:vAlign w:val="center"/>
          </w:tcPr>
          <w:p>
            <w:pPr>
              <w:pStyle w:val="11"/>
            </w:pPr>
            <w:r>
              <w:t>3.37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3.37</w:t>
            </w:r>
          </w:p>
        </w:tc>
        <w:tc>
          <w:tcPr>
            <w:tcW w:w="1361" w:type="dxa"/>
            <w:vAlign w:val="center"/>
          </w:tcPr>
          <w:p>
            <w:pPr>
              <w:pStyle w:val="11"/>
            </w:pPr>
            <w:r>
              <w:t>3.37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3.37</w:t>
            </w:r>
          </w:p>
        </w:tc>
        <w:tc>
          <w:tcPr>
            <w:tcW w:w="1361" w:type="dxa"/>
            <w:vAlign w:val="center"/>
          </w:tcPr>
          <w:p>
            <w:pPr>
              <w:pStyle w:val="11"/>
            </w:pPr>
            <w:r>
              <w:t>3.37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101.73</w:t>
            </w:r>
          </w:p>
        </w:tc>
        <w:tc>
          <w:tcPr>
            <w:tcW w:w="1361" w:type="dxa"/>
            <w:vAlign w:val="center"/>
          </w:tcPr>
          <w:p>
            <w:pPr>
              <w:pStyle w:val="11"/>
            </w:pPr>
            <w:r>
              <w:t>101.73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101.73</w:t>
            </w:r>
          </w:p>
        </w:tc>
        <w:tc>
          <w:tcPr>
            <w:tcW w:w="1361" w:type="dxa"/>
            <w:vAlign w:val="center"/>
          </w:tcPr>
          <w:p>
            <w:pPr>
              <w:pStyle w:val="11"/>
            </w:pPr>
            <w:r>
              <w:t>101.73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101.73</w:t>
            </w:r>
          </w:p>
        </w:tc>
        <w:tc>
          <w:tcPr>
            <w:tcW w:w="1361" w:type="dxa"/>
            <w:vAlign w:val="center"/>
          </w:tcPr>
          <w:p>
            <w:pPr>
              <w:pStyle w:val="11"/>
            </w:pPr>
            <w:r>
              <w:t>101.73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84.14</w:t>
            </w:r>
          </w:p>
        </w:tc>
        <w:tc>
          <w:tcPr>
            <w:tcW w:w="1361" w:type="dxa"/>
            <w:vAlign w:val="center"/>
          </w:tcPr>
          <w:p>
            <w:pPr>
              <w:pStyle w:val="11"/>
            </w:pPr>
            <w:r>
              <w:t>84.14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84.14</w:t>
            </w:r>
          </w:p>
        </w:tc>
        <w:tc>
          <w:tcPr>
            <w:tcW w:w="1361" w:type="dxa"/>
            <w:vAlign w:val="center"/>
          </w:tcPr>
          <w:p>
            <w:pPr>
              <w:pStyle w:val="11"/>
            </w:pPr>
            <w:r>
              <w:t>84.14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40.00</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44.14</w:t>
            </w:r>
          </w:p>
        </w:tc>
        <w:tc>
          <w:tcPr>
            <w:tcW w:w="1361" w:type="dxa"/>
            <w:vAlign w:val="center"/>
          </w:tcPr>
          <w:p>
            <w:pPr>
              <w:pStyle w:val="11"/>
            </w:pPr>
            <w:r>
              <w:t>44.14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83.66</w:t>
            </w:r>
          </w:p>
        </w:tc>
        <w:tc>
          <w:tcPr>
            <w:tcW w:w="1361" w:type="dxa"/>
            <w:vAlign w:val="center"/>
          </w:tcPr>
          <w:p>
            <w:pPr>
              <w:pStyle w:val="11"/>
            </w:pPr>
            <w:r>
              <w:t>83.66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83.66</w:t>
            </w:r>
          </w:p>
        </w:tc>
        <w:tc>
          <w:tcPr>
            <w:tcW w:w="1361" w:type="dxa"/>
            <w:vAlign w:val="center"/>
          </w:tcPr>
          <w:p>
            <w:pPr>
              <w:pStyle w:val="11"/>
            </w:pPr>
            <w:r>
              <w:t>83.66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83.66</w:t>
            </w:r>
          </w:p>
        </w:tc>
        <w:tc>
          <w:tcPr>
            <w:tcW w:w="1361" w:type="dxa"/>
            <w:vAlign w:val="center"/>
          </w:tcPr>
          <w:p>
            <w:pPr>
              <w:pStyle w:val="11"/>
            </w:pPr>
            <w:r>
              <w:t>83.66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228012唐山市计量测试所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2135.83</w:t>
            </w:r>
          </w:p>
        </w:tc>
        <w:tc>
          <w:tcPr>
            <w:tcW w:w="3402" w:type="dxa"/>
            <w:vAlign w:val="center"/>
          </w:tcPr>
          <w:p>
            <w:pPr>
              <w:pStyle w:val="12"/>
            </w:pPr>
            <w:r>
              <w:t>一、一般公共服务支出</w:t>
            </w:r>
          </w:p>
        </w:tc>
        <w:tc>
          <w:tcPr>
            <w:tcW w:w="1474" w:type="dxa"/>
            <w:vAlign w:val="center"/>
          </w:tcPr>
          <w:p>
            <w:pPr>
              <w:pStyle w:val="11"/>
            </w:pPr>
            <w:r>
              <w:t>1862.93</w:t>
            </w:r>
          </w:p>
        </w:tc>
        <w:tc>
          <w:tcPr>
            <w:tcW w:w="1474" w:type="dxa"/>
            <w:vAlign w:val="center"/>
          </w:tcPr>
          <w:p>
            <w:pPr>
              <w:pStyle w:val="11"/>
            </w:pPr>
            <w:r>
              <w:t>1862.93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3.37</w:t>
            </w:r>
          </w:p>
        </w:tc>
        <w:tc>
          <w:tcPr>
            <w:tcW w:w="1474" w:type="dxa"/>
            <w:vAlign w:val="center"/>
          </w:tcPr>
          <w:p>
            <w:pPr>
              <w:pStyle w:val="11"/>
            </w:pPr>
            <w:r>
              <w:t>3.37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101.73</w:t>
            </w:r>
          </w:p>
        </w:tc>
        <w:tc>
          <w:tcPr>
            <w:tcW w:w="1474" w:type="dxa"/>
            <w:vAlign w:val="center"/>
          </w:tcPr>
          <w:p>
            <w:pPr>
              <w:pStyle w:val="11"/>
            </w:pPr>
            <w:r>
              <w:t>101.73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84.14</w:t>
            </w:r>
          </w:p>
        </w:tc>
        <w:tc>
          <w:tcPr>
            <w:tcW w:w="1474" w:type="dxa"/>
            <w:vAlign w:val="center"/>
          </w:tcPr>
          <w:p>
            <w:pPr>
              <w:pStyle w:val="11"/>
            </w:pPr>
            <w:r>
              <w:t>84.14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83.66</w:t>
            </w:r>
          </w:p>
        </w:tc>
        <w:tc>
          <w:tcPr>
            <w:tcW w:w="1474" w:type="dxa"/>
            <w:vAlign w:val="center"/>
          </w:tcPr>
          <w:p>
            <w:pPr>
              <w:pStyle w:val="11"/>
            </w:pPr>
            <w:r>
              <w:t>83.66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2135.83</w:t>
            </w:r>
          </w:p>
        </w:tc>
        <w:tc>
          <w:tcPr>
            <w:tcW w:w="3402" w:type="dxa"/>
            <w:vAlign w:val="center"/>
          </w:tcPr>
          <w:p>
            <w:pPr>
              <w:pStyle w:val="14"/>
            </w:pPr>
            <w:r>
              <w:t>本年支出合计</w:t>
            </w:r>
          </w:p>
        </w:tc>
        <w:tc>
          <w:tcPr>
            <w:tcW w:w="1474" w:type="dxa"/>
            <w:vAlign w:val="center"/>
          </w:tcPr>
          <w:p>
            <w:pPr>
              <w:pStyle w:val="15"/>
            </w:pPr>
            <w:r>
              <w:t>2135.83</w:t>
            </w:r>
          </w:p>
        </w:tc>
        <w:tc>
          <w:tcPr>
            <w:tcW w:w="1474" w:type="dxa"/>
            <w:vAlign w:val="center"/>
          </w:tcPr>
          <w:p>
            <w:pPr>
              <w:pStyle w:val="15"/>
            </w:pPr>
            <w:r>
              <w:t>2135.83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2135.83</w:t>
            </w:r>
          </w:p>
        </w:tc>
        <w:tc>
          <w:tcPr>
            <w:tcW w:w="3402" w:type="dxa"/>
            <w:vAlign w:val="center"/>
          </w:tcPr>
          <w:p>
            <w:pPr>
              <w:pStyle w:val="14"/>
            </w:pPr>
            <w:r>
              <w:t>支出总计</w:t>
            </w:r>
          </w:p>
        </w:tc>
        <w:tc>
          <w:tcPr>
            <w:tcW w:w="1474" w:type="dxa"/>
            <w:vAlign w:val="center"/>
          </w:tcPr>
          <w:p>
            <w:pPr>
              <w:pStyle w:val="15"/>
            </w:pPr>
            <w:r>
              <w:t>2135.83</w:t>
            </w:r>
          </w:p>
        </w:tc>
        <w:tc>
          <w:tcPr>
            <w:tcW w:w="1474" w:type="dxa"/>
            <w:vAlign w:val="center"/>
          </w:tcPr>
          <w:p>
            <w:pPr>
              <w:pStyle w:val="15"/>
            </w:pPr>
            <w:r>
              <w:t>2135.83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228012唐山市计量测试所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2135.83</w:t>
            </w:r>
          </w:p>
        </w:tc>
        <w:tc>
          <w:tcPr>
            <w:tcW w:w="2551" w:type="dxa"/>
            <w:vAlign w:val="center"/>
          </w:tcPr>
          <w:p>
            <w:pPr>
              <w:pStyle w:val="15"/>
            </w:pPr>
            <w:r>
              <w:t>1518.53</w:t>
            </w:r>
          </w:p>
        </w:tc>
        <w:tc>
          <w:tcPr>
            <w:tcW w:w="2551" w:type="dxa"/>
            <w:vAlign w:val="center"/>
          </w:tcPr>
          <w:p>
            <w:pPr>
              <w:pStyle w:val="15"/>
            </w:pPr>
            <w:r>
              <w:t>617.30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1862.93</w:t>
            </w:r>
          </w:p>
        </w:tc>
        <w:tc>
          <w:tcPr>
            <w:tcW w:w="2551" w:type="dxa"/>
            <w:vAlign w:val="center"/>
          </w:tcPr>
          <w:p>
            <w:pPr>
              <w:pStyle w:val="11"/>
            </w:pPr>
            <w:r>
              <w:t>1245.63</w:t>
            </w:r>
          </w:p>
        </w:tc>
        <w:tc>
          <w:tcPr>
            <w:tcW w:w="2551" w:type="dxa"/>
            <w:vAlign w:val="center"/>
          </w:tcPr>
          <w:p>
            <w:pPr>
              <w:pStyle w:val="11"/>
            </w:pPr>
            <w:r>
              <w:t>617.30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1862.93</w:t>
            </w:r>
          </w:p>
        </w:tc>
        <w:tc>
          <w:tcPr>
            <w:tcW w:w="2551" w:type="dxa"/>
            <w:vAlign w:val="center"/>
          </w:tcPr>
          <w:p>
            <w:pPr>
              <w:pStyle w:val="11"/>
            </w:pPr>
            <w:r>
              <w:t>1245.63</w:t>
            </w:r>
          </w:p>
        </w:tc>
        <w:tc>
          <w:tcPr>
            <w:tcW w:w="2551" w:type="dxa"/>
            <w:vAlign w:val="center"/>
          </w:tcPr>
          <w:p>
            <w:pPr>
              <w:pStyle w:val="11"/>
            </w:pPr>
            <w:r>
              <w:t>617.30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2013810</w:t>
            </w:r>
          </w:p>
        </w:tc>
        <w:tc>
          <w:tcPr>
            <w:tcW w:w="4535" w:type="dxa"/>
            <w:vAlign w:val="center"/>
          </w:tcPr>
          <w:p>
            <w:pPr>
              <w:pStyle w:val="12"/>
            </w:pPr>
            <w:r>
              <w:t>质量基础</w:t>
            </w:r>
          </w:p>
        </w:tc>
        <w:tc>
          <w:tcPr>
            <w:tcW w:w="2551" w:type="dxa"/>
            <w:vAlign w:val="center"/>
          </w:tcPr>
          <w:p>
            <w:pPr>
              <w:pStyle w:val="11"/>
            </w:pPr>
            <w:r>
              <w:t>617.30</w:t>
            </w:r>
          </w:p>
        </w:tc>
        <w:tc>
          <w:tcPr>
            <w:tcW w:w="2551" w:type="dxa"/>
            <w:vAlign w:val="center"/>
          </w:tcPr>
          <w:p>
            <w:pPr>
              <w:pStyle w:val="11"/>
            </w:pPr>
          </w:p>
        </w:tc>
        <w:tc>
          <w:tcPr>
            <w:tcW w:w="2551" w:type="dxa"/>
            <w:vAlign w:val="center"/>
          </w:tcPr>
          <w:p>
            <w:pPr>
              <w:pStyle w:val="11"/>
            </w:pPr>
            <w:r>
              <w:t>617.30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2013850</w:t>
            </w:r>
          </w:p>
        </w:tc>
        <w:tc>
          <w:tcPr>
            <w:tcW w:w="4535" w:type="dxa"/>
            <w:vAlign w:val="center"/>
          </w:tcPr>
          <w:p>
            <w:pPr>
              <w:pStyle w:val="12"/>
            </w:pPr>
            <w:r>
              <w:t>事业运行</w:t>
            </w:r>
          </w:p>
        </w:tc>
        <w:tc>
          <w:tcPr>
            <w:tcW w:w="2551" w:type="dxa"/>
            <w:vAlign w:val="center"/>
          </w:tcPr>
          <w:p>
            <w:pPr>
              <w:pStyle w:val="11"/>
            </w:pPr>
            <w:r>
              <w:t>1245.63</w:t>
            </w:r>
          </w:p>
        </w:tc>
        <w:tc>
          <w:tcPr>
            <w:tcW w:w="2551" w:type="dxa"/>
            <w:vAlign w:val="center"/>
          </w:tcPr>
          <w:p>
            <w:pPr>
              <w:pStyle w:val="11"/>
            </w:pPr>
            <w:r>
              <w:t>1245.63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3.37</w:t>
            </w:r>
          </w:p>
        </w:tc>
        <w:tc>
          <w:tcPr>
            <w:tcW w:w="2551" w:type="dxa"/>
            <w:vAlign w:val="center"/>
          </w:tcPr>
          <w:p>
            <w:pPr>
              <w:pStyle w:val="11"/>
            </w:pPr>
            <w:r>
              <w:t>3.37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3.37</w:t>
            </w:r>
          </w:p>
        </w:tc>
        <w:tc>
          <w:tcPr>
            <w:tcW w:w="2551" w:type="dxa"/>
            <w:vAlign w:val="center"/>
          </w:tcPr>
          <w:p>
            <w:pPr>
              <w:pStyle w:val="11"/>
            </w:pPr>
            <w:r>
              <w:t>3.37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3.37</w:t>
            </w:r>
          </w:p>
        </w:tc>
        <w:tc>
          <w:tcPr>
            <w:tcW w:w="2551" w:type="dxa"/>
            <w:vAlign w:val="center"/>
          </w:tcPr>
          <w:p>
            <w:pPr>
              <w:pStyle w:val="11"/>
            </w:pPr>
            <w:r>
              <w:t>3.37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101.73</w:t>
            </w:r>
          </w:p>
        </w:tc>
        <w:tc>
          <w:tcPr>
            <w:tcW w:w="2551" w:type="dxa"/>
            <w:vAlign w:val="center"/>
          </w:tcPr>
          <w:p>
            <w:pPr>
              <w:pStyle w:val="11"/>
            </w:pPr>
            <w:r>
              <w:t>101.73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101.73</w:t>
            </w:r>
          </w:p>
        </w:tc>
        <w:tc>
          <w:tcPr>
            <w:tcW w:w="2551" w:type="dxa"/>
            <w:vAlign w:val="center"/>
          </w:tcPr>
          <w:p>
            <w:pPr>
              <w:pStyle w:val="11"/>
            </w:pPr>
            <w:r>
              <w:t>101.73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101.73</w:t>
            </w:r>
          </w:p>
        </w:tc>
        <w:tc>
          <w:tcPr>
            <w:tcW w:w="2551" w:type="dxa"/>
            <w:vAlign w:val="center"/>
          </w:tcPr>
          <w:p>
            <w:pPr>
              <w:pStyle w:val="11"/>
            </w:pPr>
            <w:r>
              <w:t>101.73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84.14</w:t>
            </w:r>
          </w:p>
        </w:tc>
        <w:tc>
          <w:tcPr>
            <w:tcW w:w="2551" w:type="dxa"/>
            <w:vAlign w:val="center"/>
          </w:tcPr>
          <w:p>
            <w:pPr>
              <w:pStyle w:val="11"/>
            </w:pPr>
            <w:r>
              <w:t>84.14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84.14</w:t>
            </w:r>
          </w:p>
        </w:tc>
        <w:tc>
          <w:tcPr>
            <w:tcW w:w="2551" w:type="dxa"/>
            <w:vAlign w:val="center"/>
          </w:tcPr>
          <w:p>
            <w:pPr>
              <w:pStyle w:val="11"/>
            </w:pPr>
            <w:r>
              <w:t>84.14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40.00</w:t>
            </w:r>
          </w:p>
        </w:tc>
        <w:tc>
          <w:tcPr>
            <w:tcW w:w="2551" w:type="dxa"/>
            <w:vAlign w:val="center"/>
          </w:tcPr>
          <w:p>
            <w:pPr>
              <w:pStyle w:val="11"/>
            </w:pPr>
            <w:r>
              <w:t>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44.14</w:t>
            </w:r>
          </w:p>
        </w:tc>
        <w:tc>
          <w:tcPr>
            <w:tcW w:w="2551" w:type="dxa"/>
            <w:vAlign w:val="center"/>
          </w:tcPr>
          <w:p>
            <w:pPr>
              <w:pStyle w:val="11"/>
            </w:pPr>
            <w:r>
              <w:t>44.14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83.66</w:t>
            </w:r>
          </w:p>
        </w:tc>
        <w:tc>
          <w:tcPr>
            <w:tcW w:w="2551" w:type="dxa"/>
            <w:vAlign w:val="center"/>
          </w:tcPr>
          <w:p>
            <w:pPr>
              <w:pStyle w:val="11"/>
            </w:pPr>
            <w:r>
              <w:t>83.66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83.66</w:t>
            </w:r>
          </w:p>
        </w:tc>
        <w:tc>
          <w:tcPr>
            <w:tcW w:w="2551" w:type="dxa"/>
            <w:vAlign w:val="center"/>
          </w:tcPr>
          <w:p>
            <w:pPr>
              <w:pStyle w:val="11"/>
            </w:pPr>
            <w:r>
              <w:t>83.66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83.66</w:t>
            </w:r>
          </w:p>
        </w:tc>
        <w:tc>
          <w:tcPr>
            <w:tcW w:w="2551" w:type="dxa"/>
            <w:vAlign w:val="center"/>
          </w:tcPr>
          <w:p>
            <w:pPr>
              <w:pStyle w:val="11"/>
            </w:pPr>
            <w:r>
              <w:t>83.66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228012唐山市计量测试所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1518.53</w:t>
            </w:r>
          </w:p>
        </w:tc>
        <w:tc>
          <w:tcPr>
            <w:tcW w:w="2551" w:type="dxa"/>
            <w:vAlign w:val="center"/>
          </w:tcPr>
          <w:p>
            <w:pPr>
              <w:pStyle w:val="15"/>
            </w:pPr>
            <w:r>
              <w:t>1401.59</w:t>
            </w:r>
          </w:p>
        </w:tc>
        <w:tc>
          <w:tcPr>
            <w:tcW w:w="2551" w:type="dxa"/>
            <w:vAlign w:val="center"/>
          </w:tcPr>
          <w:p>
            <w:pPr>
              <w:pStyle w:val="15"/>
            </w:pPr>
            <w:r>
              <w:t>116.94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1025.25</w:t>
            </w:r>
          </w:p>
        </w:tc>
        <w:tc>
          <w:tcPr>
            <w:tcW w:w="2551" w:type="dxa"/>
            <w:vAlign w:val="center"/>
          </w:tcPr>
          <w:p>
            <w:pPr>
              <w:pStyle w:val="11"/>
            </w:pPr>
            <w:r>
              <w:t>1025.25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269.29</w:t>
            </w:r>
          </w:p>
        </w:tc>
        <w:tc>
          <w:tcPr>
            <w:tcW w:w="2551" w:type="dxa"/>
            <w:vAlign w:val="center"/>
          </w:tcPr>
          <w:p>
            <w:pPr>
              <w:pStyle w:val="11"/>
            </w:pPr>
            <w:r>
              <w:t>269.29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52.52</w:t>
            </w:r>
          </w:p>
        </w:tc>
        <w:tc>
          <w:tcPr>
            <w:tcW w:w="2551" w:type="dxa"/>
            <w:vAlign w:val="center"/>
          </w:tcPr>
          <w:p>
            <w:pPr>
              <w:pStyle w:val="11"/>
            </w:pPr>
            <w:r>
              <w:t>52.52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427.89</w:t>
            </w:r>
          </w:p>
        </w:tc>
        <w:tc>
          <w:tcPr>
            <w:tcW w:w="2551" w:type="dxa"/>
            <w:vAlign w:val="center"/>
          </w:tcPr>
          <w:p>
            <w:pPr>
              <w:pStyle w:val="11"/>
            </w:pPr>
            <w:r>
              <w:t>427.89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101.73</w:t>
            </w:r>
          </w:p>
        </w:tc>
        <w:tc>
          <w:tcPr>
            <w:tcW w:w="2551" w:type="dxa"/>
            <w:vAlign w:val="center"/>
          </w:tcPr>
          <w:p>
            <w:pPr>
              <w:pStyle w:val="11"/>
            </w:pPr>
            <w:r>
              <w:t>101.73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40.00</w:t>
            </w:r>
          </w:p>
        </w:tc>
        <w:tc>
          <w:tcPr>
            <w:tcW w:w="2551" w:type="dxa"/>
            <w:vAlign w:val="center"/>
          </w:tcPr>
          <w:p>
            <w:pPr>
              <w:pStyle w:val="11"/>
            </w:pPr>
            <w:r>
              <w:t>40.00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44.14</w:t>
            </w:r>
          </w:p>
        </w:tc>
        <w:tc>
          <w:tcPr>
            <w:tcW w:w="2551" w:type="dxa"/>
            <w:vAlign w:val="center"/>
          </w:tcPr>
          <w:p>
            <w:pPr>
              <w:pStyle w:val="11"/>
            </w:pPr>
            <w:r>
              <w:t>44.14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6.02</w:t>
            </w:r>
          </w:p>
        </w:tc>
        <w:tc>
          <w:tcPr>
            <w:tcW w:w="2551" w:type="dxa"/>
            <w:vAlign w:val="center"/>
          </w:tcPr>
          <w:p>
            <w:pPr>
              <w:pStyle w:val="11"/>
            </w:pPr>
            <w:r>
              <w:t>6.02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83.66</w:t>
            </w:r>
          </w:p>
        </w:tc>
        <w:tc>
          <w:tcPr>
            <w:tcW w:w="2551" w:type="dxa"/>
            <w:vAlign w:val="center"/>
          </w:tcPr>
          <w:p>
            <w:pPr>
              <w:pStyle w:val="11"/>
            </w:pPr>
            <w:r>
              <w:t>83.66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116.94</w:t>
            </w:r>
          </w:p>
        </w:tc>
        <w:tc>
          <w:tcPr>
            <w:tcW w:w="2551" w:type="dxa"/>
            <w:vAlign w:val="center"/>
          </w:tcPr>
          <w:p>
            <w:pPr>
              <w:pStyle w:val="11"/>
            </w:pPr>
          </w:p>
        </w:tc>
        <w:tc>
          <w:tcPr>
            <w:tcW w:w="2551" w:type="dxa"/>
            <w:vAlign w:val="center"/>
          </w:tcPr>
          <w:p>
            <w:pPr>
              <w:pStyle w:val="11"/>
            </w:pPr>
            <w:r>
              <w:t>116.94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4.30</w:t>
            </w:r>
          </w:p>
        </w:tc>
        <w:tc>
          <w:tcPr>
            <w:tcW w:w="2551" w:type="dxa"/>
            <w:vAlign w:val="center"/>
          </w:tcPr>
          <w:p>
            <w:pPr>
              <w:pStyle w:val="11"/>
            </w:pPr>
          </w:p>
        </w:tc>
        <w:tc>
          <w:tcPr>
            <w:tcW w:w="2551" w:type="dxa"/>
            <w:vAlign w:val="center"/>
          </w:tcPr>
          <w:p>
            <w:pPr>
              <w:pStyle w:val="11"/>
            </w:pPr>
            <w:r>
              <w:t>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2.64</w:t>
            </w:r>
          </w:p>
        </w:tc>
        <w:tc>
          <w:tcPr>
            <w:tcW w:w="2551" w:type="dxa"/>
            <w:vAlign w:val="center"/>
          </w:tcPr>
          <w:p>
            <w:pPr>
              <w:pStyle w:val="11"/>
            </w:pPr>
          </w:p>
        </w:tc>
        <w:tc>
          <w:tcPr>
            <w:tcW w:w="2551" w:type="dxa"/>
            <w:vAlign w:val="center"/>
          </w:tcPr>
          <w:p>
            <w:pPr>
              <w:pStyle w:val="11"/>
            </w:pPr>
            <w:r>
              <w:t>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28.00</w:t>
            </w:r>
          </w:p>
        </w:tc>
        <w:tc>
          <w:tcPr>
            <w:tcW w:w="2551" w:type="dxa"/>
            <w:vAlign w:val="center"/>
          </w:tcPr>
          <w:p>
            <w:pPr>
              <w:pStyle w:val="11"/>
            </w:pPr>
          </w:p>
        </w:tc>
        <w:tc>
          <w:tcPr>
            <w:tcW w:w="2551" w:type="dxa"/>
            <w:vAlign w:val="center"/>
          </w:tcPr>
          <w:p>
            <w:pPr>
              <w:pStyle w:val="11"/>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8.64</w:t>
            </w:r>
          </w:p>
        </w:tc>
        <w:tc>
          <w:tcPr>
            <w:tcW w:w="2551" w:type="dxa"/>
            <w:vAlign w:val="center"/>
          </w:tcPr>
          <w:p>
            <w:pPr>
              <w:pStyle w:val="11"/>
            </w:pPr>
          </w:p>
        </w:tc>
        <w:tc>
          <w:tcPr>
            <w:tcW w:w="2551" w:type="dxa"/>
            <w:vAlign w:val="center"/>
          </w:tcPr>
          <w:p>
            <w:pPr>
              <w:pStyle w:val="11"/>
            </w:pPr>
            <w:r>
              <w:t>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5.69</w:t>
            </w:r>
          </w:p>
        </w:tc>
        <w:tc>
          <w:tcPr>
            <w:tcW w:w="2551" w:type="dxa"/>
            <w:vAlign w:val="center"/>
          </w:tcPr>
          <w:p>
            <w:pPr>
              <w:pStyle w:val="11"/>
            </w:pPr>
          </w:p>
        </w:tc>
        <w:tc>
          <w:tcPr>
            <w:tcW w:w="2551" w:type="dxa"/>
            <w:vAlign w:val="center"/>
          </w:tcPr>
          <w:p>
            <w:pPr>
              <w:pStyle w:val="11"/>
            </w:pPr>
            <w:r>
              <w:t>5.69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3.37</w:t>
            </w:r>
          </w:p>
        </w:tc>
        <w:tc>
          <w:tcPr>
            <w:tcW w:w="2551" w:type="dxa"/>
            <w:vAlign w:val="center"/>
          </w:tcPr>
          <w:p>
            <w:pPr>
              <w:pStyle w:val="11"/>
            </w:pPr>
          </w:p>
        </w:tc>
        <w:tc>
          <w:tcPr>
            <w:tcW w:w="2551" w:type="dxa"/>
            <w:vAlign w:val="center"/>
          </w:tcPr>
          <w:p>
            <w:pPr>
              <w:pStyle w:val="11"/>
            </w:pPr>
            <w:r>
              <w:t>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0.38</w:t>
            </w:r>
          </w:p>
        </w:tc>
        <w:tc>
          <w:tcPr>
            <w:tcW w:w="2551" w:type="dxa"/>
            <w:vAlign w:val="center"/>
          </w:tcPr>
          <w:p>
            <w:pPr>
              <w:pStyle w:val="11"/>
            </w:pPr>
          </w:p>
        </w:tc>
        <w:tc>
          <w:tcPr>
            <w:tcW w:w="2551" w:type="dxa"/>
            <w:vAlign w:val="center"/>
          </w:tcPr>
          <w:p>
            <w:pPr>
              <w:pStyle w:val="11"/>
            </w:pPr>
            <w:r>
              <w:t>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5.78</w:t>
            </w:r>
          </w:p>
        </w:tc>
        <w:tc>
          <w:tcPr>
            <w:tcW w:w="2551" w:type="dxa"/>
            <w:vAlign w:val="center"/>
          </w:tcPr>
          <w:p>
            <w:pPr>
              <w:pStyle w:val="11"/>
            </w:pPr>
          </w:p>
        </w:tc>
        <w:tc>
          <w:tcPr>
            <w:tcW w:w="2551" w:type="dxa"/>
            <w:vAlign w:val="center"/>
          </w:tcPr>
          <w:p>
            <w:pPr>
              <w:pStyle w:val="11"/>
            </w:pPr>
            <w:r>
              <w:t>5.78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6.74</w:t>
            </w:r>
          </w:p>
        </w:tc>
        <w:tc>
          <w:tcPr>
            <w:tcW w:w="2551" w:type="dxa"/>
            <w:vAlign w:val="center"/>
          </w:tcPr>
          <w:p>
            <w:pPr>
              <w:pStyle w:val="11"/>
            </w:pPr>
          </w:p>
        </w:tc>
        <w:tc>
          <w:tcPr>
            <w:tcW w:w="2551" w:type="dxa"/>
            <w:vAlign w:val="center"/>
          </w:tcPr>
          <w:p>
            <w:pPr>
              <w:pStyle w:val="11"/>
            </w:pPr>
            <w:r>
              <w:t>6.74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13.80</w:t>
            </w:r>
          </w:p>
        </w:tc>
        <w:tc>
          <w:tcPr>
            <w:tcW w:w="2551" w:type="dxa"/>
            <w:vAlign w:val="center"/>
          </w:tcPr>
          <w:p>
            <w:pPr>
              <w:pStyle w:val="11"/>
            </w:pPr>
          </w:p>
        </w:tc>
        <w:tc>
          <w:tcPr>
            <w:tcW w:w="2551" w:type="dxa"/>
            <w:vAlign w:val="center"/>
          </w:tcPr>
          <w:p>
            <w:pPr>
              <w:pStyle w:val="11"/>
            </w:pPr>
            <w:r>
              <w:t>13.80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376.34</w:t>
            </w:r>
          </w:p>
        </w:tc>
        <w:tc>
          <w:tcPr>
            <w:tcW w:w="2551" w:type="dxa"/>
            <w:vAlign w:val="center"/>
          </w:tcPr>
          <w:p>
            <w:pPr>
              <w:pStyle w:val="11"/>
            </w:pPr>
            <w:r>
              <w:t>376.34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309.97</w:t>
            </w:r>
          </w:p>
        </w:tc>
        <w:tc>
          <w:tcPr>
            <w:tcW w:w="2551" w:type="dxa"/>
            <w:vAlign w:val="center"/>
          </w:tcPr>
          <w:p>
            <w:pPr>
              <w:pStyle w:val="11"/>
            </w:pPr>
            <w:r>
              <w:t>309.97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13.05</w:t>
            </w:r>
          </w:p>
        </w:tc>
        <w:tc>
          <w:tcPr>
            <w:tcW w:w="2551" w:type="dxa"/>
            <w:vAlign w:val="center"/>
          </w:tcPr>
          <w:p>
            <w:pPr>
              <w:pStyle w:val="11"/>
            </w:pPr>
            <w:r>
              <w:t>13.05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53.11</w:t>
            </w:r>
          </w:p>
        </w:tc>
        <w:tc>
          <w:tcPr>
            <w:tcW w:w="2551" w:type="dxa"/>
            <w:vAlign w:val="center"/>
          </w:tcPr>
          <w:p>
            <w:pPr>
              <w:pStyle w:val="11"/>
            </w:pPr>
            <w:r>
              <w:t>53.11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0.21</w:t>
            </w:r>
          </w:p>
        </w:tc>
        <w:tc>
          <w:tcPr>
            <w:tcW w:w="2551" w:type="dxa"/>
            <w:vAlign w:val="center"/>
          </w:tcPr>
          <w:p>
            <w:pPr>
              <w:pStyle w:val="11"/>
            </w:pPr>
            <w:r>
              <w:t>0.21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228012唐山市计量测试所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228012唐山市计量测试所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228012唐山市计量测试所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0.38</w:t>
            </w:r>
          </w:p>
        </w:tc>
        <w:tc>
          <w:tcPr>
            <w:tcW w:w="2381" w:type="dxa"/>
            <w:vAlign w:val="center"/>
          </w:tcPr>
          <w:p>
            <w:pPr>
              <w:pStyle w:val="15"/>
            </w:pPr>
            <w:r>
              <w:t>0.38</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0.38</w:t>
            </w:r>
          </w:p>
        </w:tc>
        <w:tc>
          <w:tcPr>
            <w:tcW w:w="2381" w:type="dxa"/>
            <w:vAlign w:val="center"/>
          </w:tcPr>
          <w:p>
            <w:pPr>
              <w:pStyle w:val="11"/>
            </w:pPr>
            <w:r>
              <w:t>0.38</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0.38</w:t>
            </w:r>
          </w:p>
        </w:tc>
        <w:tc>
          <w:tcPr>
            <w:tcW w:w="2381" w:type="dxa"/>
            <w:vAlign w:val="center"/>
          </w:tcPr>
          <w:p>
            <w:pPr>
              <w:pStyle w:val="11"/>
            </w:pPr>
            <w:r>
              <w:t>0.38</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唐山市计量测试所2025年单位预算信息公开情况说明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按照《中华人民共和国预算法》、《地方预决算公开操作规程》和《关于进一步推进预算公开工作的实施意见》规定，现将唐山市计量测试所2025年单位预算公开如下：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(一)负责建立全市最高社会公用计量标准并进行量值传递。 (二)负责本行政区域内计量器具的检定与校准工作。</w:t>
      </w:r>
    </w:p>
    <w:p>
      <w:pPr>
        <w:pStyle w:val="17"/>
      </w:pPr>
      <w:r>
        <w:t>(三)为计量管理和行政执法提供技术保障。</w:t>
      </w:r>
    </w:p>
    <w:p>
      <w:pPr>
        <w:pStyle w:val="17"/>
      </w:pPr>
      <w:r>
        <w:t>(四)开展计量科学、检测技术的研究。</w:t>
      </w:r>
    </w:p>
    <w:p>
      <w:pPr>
        <w:pStyle w:val="17"/>
      </w:pPr>
      <w:r>
        <w:t>(五)开展计量器具的校准、测试、咨询服务工作。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唐山市计量测试所</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2135.83万元，其中：一般公共预算收入2135.83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计量测试所年度单位预算中支出预算的总体情况。2025年支出预算2135.83万元，其中基本支出1518.53万元，包括人员经费1401.59万元和日常公用经费116.94万元；项目支出617.30万元，主要为项目支出包括出租车计价器办公场地11.80万元，计量惠民工程2.00万元，计量检验检测经费67.60万元，计量检验检测经费（仪器检定）45.00万元，设备维修维护经费18.00万元，实验室专用耗材40.50万元，物业管理费25.40万元，印刷检定合格证，合格标签7.00万元，计量强制检定经费400.00万元。</w:t>
      </w:r>
    </w:p>
    <w:p>
      <w:pPr>
        <w:pStyle w:val="18"/>
      </w:pPr>
      <w:r>
        <w:t>3、比上年增减情况</w:t>
      </w:r>
    </w:p>
    <w:p>
      <w:pPr>
        <w:pStyle w:val="18"/>
      </w:pPr>
      <w:r>
        <w:t>2025年预算收支安排2135.83万元，较2024年预算增加123.79万元，其中：基本支出增加123.79万元，主要为2025年较2024年增加的主要原因为2025年事业人员年度考核奖和退休人员年度一次性生活补贴纳入预算。项目支出增加0.00万元，主要为项目支出与2024年持平，无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2025年，我单位机关运行经费共计安排116.94万元，主要用于日常维修、办公用房水电费、办公用房取暖费、办公用房物业管理费等日常运行支出。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0.38万元，其中因公出国（境）费0.00万元；公务用车购置及运维费0.00万元（其中：公务用车购置费为0.00万元，公务用车运维费0.00万元)；公务接待费0.38万元。与2024年相比增加0.00万元，增减变化的主要原因是2025年三公经费与2024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1、出租车计价器办公场地绩效目标表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13020025P0068D210004F</w:t>
            </w:r>
          </w:p>
        </w:tc>
        <w:tc>
          <w:tcPr>
            <w:tcW w:w="2835" w:type="dxa"/>
            <w:vAlign w:val="center"/>
          </w:tcPr>
          <w:p>
            <w:pPr>
              <w:pStyle w:val="10"/>
            </w:pPr>
            <w:r>
              <w:t>项目名称</w:t>
            </w:r>
          </w:p>
        </w:tc>
        <w:tc>
          <w:tcPr>
            <w:tcW w:w="6095" w:type="dxa"/>
            <w:gridSpan w:val="3"/>
            <w:vAlign w:val="center"/>
          </w:tcPr>
          <w:p>
            <w:pPr>
              <w:pStyle w:val="12"/>
            </w:pPr>
            <w:r>
              <w:t>出租车计价器办公场地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11.80</w:t>
            </w:r>
          </w:p>
        </w:tc>
        <w:tc>
          <w:tcPr>
            <w:tcW w:w="2835" w:type="dxa"/>
            <w:vAlign w:val="center"/>
          </w:tcPr>
          <w:p>
            <w:pPr>
              <w:pStyle w:val="10"/>
            </w:pPr>
            <w:r>
              <w:t>其中：财政    资金</w:t>
            </w:r>
          </w:p>
        </w:tc>
        <w:tc>
          <w:tcPr>
            <w:tcW w:w="2551" w:type="dxa"/>
            <w:vAlign w:val="center"/>
          </w:tcPr>
          <w:p>
            <w:pPr>
              <w:pStyle w:val="12"/>
            </w:pPr>
            <w:r>
              <w:t>11.80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用于出租车计价器检定场地租赁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1.做好出租车计价器办公场地专项支出,保障单位业务开展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平均成本</w:t>
            </w:r>
          </w:p>
        </w:tc>
        <w:tc>
          <w:tcPr>
            <w:tcW w:w="2268" w:type="dxa"/>
            <w:vAlign w:val="center"/>
          </w:tcPr>
          <w:p>
            <w:pPr>
              <w:pStyle w:val="12"/>
            </w:pPr>
            <w:r>
              <w:t>&lt;390元</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&gt;85%</w:t>
            </w:r>
          </w:p>
        </w:tc>
        <w:tc>
          <w:tcPr>
            <w:tcW w:w="1276" w:type="dxa"/>
            <w:vAlign w:val="center"/>
          </w:tcPr>
          <w:p>
            <w:pPr>
              <w:pStyle w:val="12"/>
            </w:pPr>
            <w:r>
              <w:t>预算管理办法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2、计量惠民工程费用绩效目标表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13020025P00402R10004F</w:t>
            </w:r>
          </w:p>
        </w:tc>
        <w:tc>
          <w:tcPr>
            <w:tcW w:w="2835" w:type="dxa"/>
            <w:vAlign w:val="center"/>
          </w:tcPr>
          <w:p>
            <w:pPr>
              <w:pStyle w:val="10"/>
            </w:pPr>
            <w:r>
              <w:t>项目名称</w:t>
            </w:r>
          </w:p>
        </w:tc>
        <w:tc>
          <w:tcPr>
            <w:tcW w:w="6095" w:type="dxa"/>
            <w:gridSpan w:val="3"/>
            <w:vAlign w:val="center"/>
          </w:tcPr>
          <w:p>
            <w:pPr>
              <w:pStyle w:val="12"/>
            </w:pPr>
            <w:r>
              <w:t>计量惠民工程费用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用于计量惠民检测交通费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1.做好计量惠民保障工作,保障单位业务开展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平均成本</w:t>
            </w:r>
          </w:p>
        </w:tc>
        <w:tc>
          <w:tcPr>
            <w:tcW w:w="2268" w:type="dxa"/>
            <w:vAlign w:val="center"/>
          </w:tcPr>
          <w:p>
            <w:pPr>
              <w:pStyle w:val="12"/>
            </w:pPr>
            <w:r>
              <w:t>&lt;100元</w:t>
            </w:r>
          </w:p>
        </w:tc>
        <w:tc>
          <w:tcPr>
            <w:tcW w:w="1276" w:type="dxa"/>
            <w:vAlign w:val="center"/>
          </w:tcPr>
          <w:p>
            <w:pPr>
              <w:pStyle w:val="12"/>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&gt;85%</w:t>
            </w:r>
          </w:p>
        </w:tc>
        <w:tc>
          <w:tcPr>
            <w:tcW w:w="1276" w:type="dxa"/>
            <w:vAlign w:val="center"/>
          </w:tcPr>
          <w:p>
            <w:pPr>
              <w:pStyle w:val="12"/>
            </w:pPr>
            <w:r>
              <w:t>依据预算管理办法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3、计量检验检测经费绩效目标表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13020025P00B88010004W</w:t>
            </w:r>
          </w:p>
        </w:tc>
        <w:tc>
          <w:tcPr>
            <w:tcW w:w="2835" w:type="dxa"/>
            <w:vAlign w:val="center"/>
          </w:tcPr>
          <w:p>
            <w:pPr>
              <w:pStyle w:val="10"/>
            </w:pPr>
            <w:r>
              <w:t>项目名称</w:t>
            </w:r>
          </w:p>
        </w:tc>
        <w:tc>
          <w:tcPr>
            <w:tcW w:w="6095" w:type="dxa"/>
            <w:gridSpan w:val="3"/>
            <w:vAlign w:val="center"/>
          </w:tcPr>
          <w:p>
            <w:pPr>
              <w:pStyle w:val="12"/>
            </w:pPr>
            <w:r>
              <w:t>计量检验检测经费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67.60</w:t>
            </w:r>
          </w:p>
        </w:tc>
        <w:tc>
          <w:tcPr>
            <w:tcW w:w="2835" w:type="dxa"/>
            <w:vAlign w:val="center"/>
          </w:tcPr>
          <w:p>
            <w:pPr>
              <w:pStyle w:val="10"/>
            </w:pPr>
            <w:r>
              <w:t>其中：财政    资金</w:t>
            </w:r>
          </w:p>
        </w:tc>
        <w:tc>
          <w:tcPr>
            <w:tcW w:w="2551" w:type="dxa"/>
            <w:vAlign w:val="center"/>
          </w:tcPr>
          <w:p>
            <w:pPr>
              <w:pStyle w:val="12"/>
            </w:pPr>
            <w:r>
              <w:t>67.60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用于计量检验检测费用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1.做好计量检验检测专项支出,保障单位业务开展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平均成本</w:t>
            </w:r>
          </w:p>
        </w:tc>
        <w:tc>
          <w:tcPr>
            <w:tcW w:w="2268" w:type="dxa"/>
            <w:vAlign w:val="center"/>
          </w:tcPr>
          <w:p>
            <w:pPr>
              <w:pStyle w:val="12"/>
            </w:pPr>
            <w:r>
              <w:t>&lt;3.55元</w:t>
            </w:r>
          </w:p>
        </w:tc>
        <w:tc>
          <w:tcPr>
            <w:tcW w:w="1276" w:type="dxa"/>
            <w:vAlign w:val="center"/>
          </w:tcPr>
          <w:p>
            <w:pPr>
              <w:pStyle w:val="12"/>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依据预算管理办法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&gt;85%</w:t>
            </w:r>
          </w:p>
        </w:tc>
        <w:tc>
          <w:tcPr>
            <w:tcW w:w="1276" w:type="dxa"/>
            <w:vAlign w:val="center"/>
          </w:tcPr>
          <w:p>
            <w:pPr>
              <w:pStyle w:val="12"/>
            </w:pPr>
            <w:r>
              <w:t>依据预算管理办法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4、计量检验检测经费（仪器检定）绩效目标表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13020025P00F08J100053</w:t>
            </w:r>
          </w:p>
        </w:tc>
        <w:tc>
          <w:tcPr>
            <w:tcW w:w="2835" w:type="dxa"/>
            <w:vAlign w:val="center"/>
          </w:tcPr>
          <w:p>
            <w:pPr>
              <w:pStyle w:val="10"/>
            </w:pPr>
            <w:r>
              <w:t>项目名称</w:t>
            </w:r>
          </w:p>
        </w:tc>
        <w:tc>
          <w:tcPr>
            <w:tcW w:w="6095" w:type="dxa"/>
            <w:gridSpan w:val="3"/>
            <w:vAlign w:val="center"/>
          </w:tcPr>
          <w:p>
            <w:pPr>
              <w:pStyle w:val="12"/>
            </w:pPr>
            <w:r>
              <w:t>计量检验检测经费（仪器检定）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用于计量检测设备检定的费用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1.做好计量检验检测经费（仪器检定）工作支出,保障单位业务开展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平均成本</w:t>
            </w:r>
          </w:p>
        </w:tc>
        <w:tc>
          <w:tcPr>
            <w:tcW w:w="2268" w:type="dxa"/>
            <w:vAlign w:val="center"/>
          </w:tcPr>
          <w:p>
            <w:pPr>
              <w:pStyle w:val="12"/>
            </w:pPr>
            <w:r>
              <w:t>&lt;450元</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&gt;85%</w:t>
            </w:r>
          </w:p>
        </w:tc>
        <w:tc>
          <w:tcPr>
            <w:tcW w:w="1276" w:type="dxa"/>
            <w:vAlign w:val="center"/>
          </w:tcPr>
          <w:p>
            <w:pPr>
              <w:pStyle w:val="12"/>
            </w:pPr>
            <w:r>
              <w:t>预算管理办法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5、设备维修（护）经费绩效目标表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13020025P00H2D2100051</w:t>
            </w:r>
          </w:p>
        </w:tc>
        <w:tc>
          <w:tcPr>
            <w:tcW w:w="2835" w:type="dxa"/>
            <w:vAlign w:val="center"/>
          </w:tcPr>
          <w:p>
            <w:pPr>
              <w:pStyle w:val="10"/>
            </w:pPr>
            <w:r>
              <w:t>项目名称</w:t>
            </w:r>
          </w:p>
        </w:tc>
        <w:tc>
          <w:tcPr>
            <w:tcW w:w="6095" w:type="dxa"/>
            <w:gridSpan w:val="3"/>
            <w:vAlign w:val="center"/>
          </w:tcPr>
          <w:p>
            <w:pPr>
              <w:pStyle w:val="12"/>
            </w:pPr>
            <w:r>
              <w:t>设备维修（护）经费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用于实验室和检测设备的维修维护经费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1.做好设备维修维护专项支出,保障单位业务开展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按预算管理办法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按预算管理办法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平均成本</w:t>
            </w:r>
          </w:p>
        </w:tc>
        <w:tc>
          <w:tcPr>
            <w:tcW w:w="2268" w:type="dxa"/>
            <w:vAlign w:val="center"/>
          </w:tcPr>
          <w:p>
            <w:pPr>
              <w:pStyle w:val="12"/>
            </w:pPr>
            <w:r>
              <w:t>&lt;180元</w:t>
            </w:r>
          </w:p>
        </w:tc>
        <w:tc>
          <w:tcPr>
            <w:tcW w:w="1276" w:type="dxa"/>
            <w:vAlign w:val="center"/>
          </w:tcPr>
          <w:p>
            <w:pPr>
              <w:pStyle w:val="12"/>
            </w:pPr>
            <w:r>
              <w:t>按预算管理办法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按预算管理办法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&gt;85%</w:t>
            </w:r>
          </w:p>
        </w:tc>
        <w:tc>
          <w:tcPr>
            <w:tcW w:w="1276" w:type="dxa"/>
            <w:vAlign w:val="center"/>
          </w:tcPr>
          <w:p>
            <w:pPr>
              <w:pStyle w:val="12"/>
            </w:pPr>
            <w:r>
              <w:t>按预算管理办法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6、实验室专用耗材绩效目标表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13020025P00X04C10004L</w:t>
            </w:r>
          </w:p>
        </w:tc>
        <w:tc>
          <w:tcPr>
            <w:tcW w:w="2835" w:type="dxa"/>
            <w:vAlign w:val="center"/>
          </w:tcPr>
          <w:p>
            <w:pPr>
              <w:pStyle w:val="10"/>
            </w:pPr>
            <w:r>
              <w:t>项目名称</w:t>
            </w:r>
          </w:p>
        </w:tc>
        <w:tc>
          <w:tcPr>
            <w:tcW w:w="6095" w:type="dxa"/>
            <w:gridSpan w:val="3"/>
            <w:vAlign w:val="center"/>
          </w:tcPr>
          <w:p>
            <w:pPr>
              <w:pStyle w:val="12"/>
            </w:pPr>
            <w:r>
              <w:t>实验室专用耗材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40.50</w:t>
            </w:r>
          </w:p>
        </w:tc>
        <w:tc>
          <w:tcPr>
            <w:tcW w:w="2835" w:type="dxa"/>
            <w:vAlign w:val="center"/>
          </w:tcPr>
          <w:p>
            <w:pPr>
              <w:pStyle w:val="10"/>
            </w:pPr>
            <w:r>
              <w:t>其中：财政    资金</w:t>
            </w:r>
          </w:p>
        </w:tc>
        <w:tc>
          <w:tcPr>
            <w:tcW w:w="2551" w:type="dxa"/>
            <w:vAlign w:val="center"/>
          </w:tcPr>
          <w:p>
            <w:pPr>
              <w:pStyle w:val="12"/>
            </w:pPr>
            <w:r>
              <w:t>40.50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用于购置实验室检测耗材等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1.做好实验室专用耗材支出,保障单位业务开展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预算审批办法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预算审批办法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预算审批办法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平均成本</w:t>
            </w:r>
          </w:p>
        </w:tc>
        <w:tc>
          <w:tcPr>
            <w:tcW w:w="2268" w:type="dxa"/>
            <w:vAlign w:val="center"/>
          </w:tcPr>
          <w:p>
            <w:pPr>
              <w:pStyle w:val="12"/>
            </w:pPr>
            <w:r>
              <w:t>&lt;2元</w:t>
            </w:r>
          </w:p>
        </w:tc>
        <w:tc>
          <w:tcPr>
            <w:tcW w:w="1276" w:type="dxa"/>
            <w:vAlign w:val="center"/>
          </w:tcPr>
          <w:p>
            <w:pPr>
              <w:pStyle w:val="12"/>
            </w:pPr>
            <w:r>
              <w:t>预算审批办法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预算审批办法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&gt;85%</w:t>
            </w:r>
          </w:p>
        </w:tc>
        <w:tc>
          <w:tcPr>
            <w:tcW w:w="1276" w:type="dxa"/>
            <w:vAlign w:val="center"/>
          </w:tcPr>
          <w:p>
            <w:pPr>
              <w:pStyle w:val="12"/>
            </w:pPr>
            <w:r>
              <w:t>预算审批办法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7、物业管理费绩效目标表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13020025P00F2DE10001H</w:t>
            </w:r>
          </w:p>
        </w:tc>
        <w:tc>
          <w:tcPr>
            <w:tcW w:w="2835" w:type="dxa"/>
            <w:vAlign w:val="center"/>
          </w:tcPr>
          <w:p>
            <w:pPr>
              <w:pStyle w:val="10"/>
            </w:pPr>
            <w:r>
              <w:t>项目名称</w:t>
            </w:r>
          </w:p>
        </w:tc>
        <w:tc>
          <w:tcPr>
            <w:tcW w:w="6095" w:type="dxa"/>
            <w:gridSpan w:val="3"/>
            <w:vAlign w:val="center"/>
          </w:tcPr>
          <w:p>
            <w:pPr>
              <w:pStyle w:val="12"/>
            </w:pPr>
            <w:r>
              <w:t>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25.40</w:t>
            </w:r>
          </w:p>
        </w:tc>
        <w:tc>
          <w:tcPr>
            <w:tcW w:w="2835" w:type="dxa"/>
            <w:vAlign w:val="center"/>
          </w:tcPr>
          <w:p>
            <w:pPr>
              <w:pStyle w:val="10"/>
            </w:pPr>
            <w:r>
              <w:t>其中：财政    资金</w:t>
            </w:r>
          </w:p>
        </w:tc>
        <w:tc>
          <w:tcPr>
            <w:tcW w:w="2551" w:type="dxa"/>
            <w:vAlign w:val="center"/>
          </w:tcPr>
          <w:p>
            <w:pPr>
              <w:pStyle w:val="12"/>
            </w:pPr>
            <w:r>
              <w:t>25.40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用于物业管理支出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1.做好物业管理支出,保障单位业务开展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平均成本</w:t>
            </w:r>
          </w:p>
        </w:tc>
        <w:tc>
          <w:tcPr>
            <w:tcW w:w="2268" w:type="dxa"/>
            <w:vAlign w:val="center"/>
          </w:tcPr>
          <w:p>
            <w:pPr>
              <w:pStyle w:val="12"/>
            </w:pPr>
            <w:r>
              <w:t>&lt;1.33元</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&gt;85%</w:t>
            </w:r>
          </w:p>
        </w:tc>
        <w:tc>
          <w:tcPr>
            <w:tcW w:w="1276" w:type="dxa"/>
            <w:vAlign w:val="center"/>
          </w:tcPr>
          <w:p>
            <w:pPr>
              <w:pStyle w:val="12"/>
            </w:pPr>
            <w:r>
              <w:t>预算管理办法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8、印刷检定合格证，合格标签绩效目标表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13020025P004000100043</w:t>
            </w:r>
          </w:p>
        </w:tc>
        <w:tc>
          <w:tcPr>
            <w:tcW w:w="2835" w:type="dxa"/>
            <w:vAlign w:val="center"/>
          </w:tcPr>
          <w:p>
            <w:pPr>
              <w:pStyle w:val="10"/>
            </w:pPr>
            <w:r>
              <w:t>项目名称</w:t>
            </w:r>
          </w:p>
        </w:tc>
        <w:tc>
          <w:tcPr>
            <w:tcW w:w="6095" w:type="dxa"/>
            <w:gridSpan w:val="3"/>
            <w:vAlign w:val="center"/>
          </w:tcPr>
          <w:p>
            <w:pPr>
              <w:pStyle w:val="12"/>
            </w:pPr>
            <w:r>
              <w:t>印刷检定合格证，合格标签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用于印刷检定合格证，合格标签等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印刷执行率（%）</w:t>
            </w:r>
          </w:p>
        </w:tc>
        <w:tc>
          <w:tcPr>
            <w:tcW w:w="5386" w:type="dxa"/>
            <w:vAlign w:val="center"/>
          </w:tcPr>
          <w:p>
            <w:pPr>
              <w:pStyle w:val="12"/>
            </w:pPr>
            <w:r>
              <w:t>印刷执行率（%）</w:t>
            </w:r>
          </w:p>
        </w:tc>
        <w:tc>
          <w:tcPr>
            <w:tcW w:w="2268" w:type="dxa"/>
            <w:vAlign w:val="center"/>
          </w:tcPr>
          <w:p>
            <w:pPr>
              <w:pStyle w:val="12"/>
            </w:pPr>
            <w:r>
              <w:t>100%</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100%</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平均成本</w:t>
            </w:r>
          </w:p>
        </w:tc>
        <w:tc>
          <w:tcPr>
            <w:tcW w:w="2268" w:type="dxa"/>
            <w:vAlign w:val="center"/>
          </w:tcPr>
          <w:p>
            <w:pPr>
              <w:pStyle w:val="12"/>
            </w:pPr>
            <w:r>
              <w:t>&lt;0.36元</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满足业务开展需求</w:t>
            </w:r>
          </w:p>
        </w:tc>
        <w:tc>
          <w:tcPr>
            <w:tcW w:w="5386" w:type="dxa"/>
            <w:vAlign w:val="center"/>
          </w:tcPr>
          <w:p>
            <w:pPr>
              <w:pStyle w:val="12"/>
            </w:pPr>
            <w:r>
              <w:t>满足业务开展需求</w:t>
            </w:r>
          </w:p>
        </w:tc>
        <w:tc>
          <w:tcPr>
            <w:tcW w:w="2268" w:type="dxa"/>
            <w:vAlign w:val="center"/>
          </w:tcPr>
          <w:p>
            <w:pPr>
              <w:pStyle w:val="12"/>
            </w:pPr>
            <w:r>
              <w:t>满足业务开展需求</w:t>
            </w:r>
          </w:p>
        </w:tc>
        <w:tc>
          <w:tcPr>
            <w:tcW w:w="1276" w:type="dxa"/>
            <w:vAlign w:val="center"/>
          </w:tcPr>
          <w:p>
            <w:pPr>
              <w:pStyle w:val="12"/>
            </w:pPr>
            <w:r>
              <w:t>预算管理办法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&gt;85%</w:t>
            </w:r>
          </w:p>
        </w:tc>
        <w:tc>
          <w:tcPr>
            <w:tcW w:w="1276" w:type="dxa"/>
            <w:vAlign w:val="center"/>
          </w:tcPr>
          <w:p>
            <w:pPr>
              <w:pStyle w:val="12"/>
            </w:pPr>
            <w:r>
              <w:t>预算管理办法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9、计量强制检定经费绩效目标表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13020025P00514510004N</w:t>
            </w:r>
          </w:p>
        </w:tc>
        <w:tc>
          <w:tcPr>
            <w:tcW w:w="2835" w:type="dxa"/>
            <w:vAlign w:val="center"/>
          </w:tcPr>
          <w:p>
            <w:pPr>
              <w:pStyle w:val="10"/>
            </w:pPr>
            <w:r>
              <w:t>项目名称</w:t>
            </w:r>
          </w:p>
        </w:tc>
        <w:tc>
          <w:tcPr>
            <w:tcW w:w="6095" w:type="dxa"/>
            <w:gridSpan w:val="3"/>
            <w:vAlign w:val="center"/>
          </w:tcPr>
          <w:p>
            <w:pPr>
              <w:pStyle w:val="12"/>
            </w:pPr>
            <w:r>
              <w:t>计量强制检定经费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用于计量强制检定业务的各项支出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1.做好强制检定专项支出,保障单位业务开展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强制检定工作数量</w:t>
            </w:r>
          </w:p>
        </w:tc>
        <w:tc>
          <w:tcPr>
            <w:tcW w:w="5386" w:type="dxa"/>
            <w:vAlign w:val="center"/>
          </w:tcPr>
          <w:p>
            <w:pPr>
              <w:pStyle w:val="12"/>
            </w:pPr>
            <w:r>
              <w:t>强制检定工作数量</w:t>
            </w:r>
          </w:p>
        </w:tc>
        <w:tc>
          <w:tcPr>
            <w:tcW w:w="2268" w:type="dxa"/>
            <w:vAlign w:val="center"/>
          </w:tcPr>
          <w:p>
            <w:pPr>
              <w:pStyle w:val="12"/>
            </w:pPr>
            <w:r>
              <w:t>≥20万件</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强制检定工作合格率(%)</w:t>
            </w:r>
          </w:p>
        </w:tc>
        <w:tc>
          <w:tcPr>
            <w:tcW w:w="5386" w:type="dxa"/>
            <w:vAlign w:val="center"/>
          </w:tcPr>
          <w:p>
            <w:pPr>
              <w:pStyle w:val="12"/>
            </w:pPr>
            <w:r>
              <w:t>强制检定工作合格率(%)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平均每件计量仪器成本</w:t>
            </w:r>
          </w:p>
        </w:tc>
        <w:tc>
          <w:tcPr>
            <w:tcW w:w="5386" w:type="dxa"/>
            <w:vAlign w:val="center"/>
          </w:tcPr>
          <w:p>
            <w:pPr>
              <w:pStyle w:val="12"/>
            </w:pPr>
            <w:r>
              <w:t>平均每件计量仪器成本</w:t>
            </w:r>
          </w:p>
        </w:tc>
        <w:tc>
          <w:tcPr>
            <w:tcW w:w="2268" w:type="dxa"/>
            <w:vAlign w:val="center"/>
          </w:tcPr>
          <w:p>
            <w:pPr>
              <w:pStyle w:val="12"/>
            </w:pPr>
            <w:r>
              <w:t>&lt;20元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强制检定工作准确率</w:t>
            </w:r>
          </w:p>
          <w:p>
            <w:pPr>
              <w:pStyle w:val="12"/>
            </w:pPr>
          </w:p>
        </w:tc>
        <w:tc>
          <w:tcPr>
            <w:tcW w:w="5386" w:type="dxa"/>
            <w:vAlign w:val="center"/>
          </w:tcPr>
          <w:p>
            <w:pPr>
              <w:pStyle w:val="12"/>
            </w:pPr>
            <w:r>
              <w:t>强制检定工作准确率</w:t>
            </w:r>
          </w:p>
          <w:p>
            <w:pPr>
              <w:pStyle w:val="12"/>
            </w:pP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&gt;85%</w:t>
            </w:r>
          </w:p>
        </w:tc>
        <w:tc>
          <w:tcPr>
            <w:tcW w:w="1276"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228012唐山市计量测试所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42.00</w:t>
            </w:r>
          </w:p>
        </w:tc>
        <w:tc>
          <w:tcPr>
            <w:tcW w:w="964" w:type="dxa"/>
            <w:vAlign w:val="center"/>
          </w:tcPr>
          <w:p>
            <w:pPr>
              <w:pStyle w:val="15"/>
            </w:pPr>
            <w:r>
              <w:t>42.00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唐山市计量测试所小计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42.00</w:t>
            </w:r>
          </w:p>
        </w:tc>
        <w:tc>
          <w:tcPr>
            <w:tcW w:w="964" w:type="dxa"/>
            <w:vAlign w:val="center"/>
          </w:tcPr>
          <w:p>
            <w:pPr>
              <w:pStyle w:val="15"/>
            </w:pPr>
            <w:r>
              <w:t>42.00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96.69</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3.60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计量检验检测经费</w:t>
            </w:r>
          </w:p>
        </w:tc>
        <w:tc>
          <w:tcPr>
            <w:tcW w:w="964" w:type="dxa"/>
            <w:vAlign w:val="center"/>
          </w:tcPr>
          <w:p>
            <w:pPr>
              <w:pStyle w:val="11"/>
            </w:pPr>
            <w:r>
              <w:t>67.60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2000</w:t>
            </w:r>
          </w:p>
        </w:tc>
        <w:tc>
          <w:tcPr>
            <w:tcW w:w="850" w:type="dxa"/>
            <w:vAlign w:val="center"/>
          </w:tcPr>
          <w:p>
            <w:pPr>
              <w:pStyle w:val="11"/>
            </w:pPr>
            <w:r>
              <w:t>0.00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物业管理费</w:t>
            </w:r>
          </w:p>
        </w:tc>
        <w:tc>
          <w:tcPr>
            <w:tcW w:w="964" w:type="dxa"/>
            <w:vAlign w:val="center"/>
          </w:tcPr>
          <w:p>
            <w:pPr>
              <w:pStyle w:val="11"/>
            </w:pPr>
            <w:r>
              <w:t>25.40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25.40</w:t>
            </w:r>
          </w:p>
        </w:tc>
        <w:tc>
          <w:tcPr>
            <w:tcW w:w="964" w:type="dxa"/>
            <w:vAlign w:val="center"/>
          </w:tcPr>
          <w:p>
            <w:pPr>
              <w:pStyle w:val="11"/>
            </w:pPr>
            <w:r>
              <w:t>25.40</w:t>
            </w:r>
          </w:p>
        </w:tc>
        <w:tc>
          <w:tcPr>
            <w:tcW w:w="964" w:type="dxa"/>
            <w:vAlign w:val="center"/>
          </w:tcPr>
          <w:p>
            <w:pPr>
              <w:pStyle w:val="11"/>
            </w:pPr>
            <w:r>
              <w:t>25.40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印刷检定合格证，合格标签</w:t>
            </w:r>
          </w:p>
        </w:tc>
        <w:tc>
          <w:tcPr>
            <w:tcW w:w="964" w:type="dxa"/>
            <w:vAlign w:val="center"/>
          </w:tcPr>
          <w:p>
            <w:pPr>
              <w:pStyle w:val="11"/>
            </w:pPr>
            <w:r>
              <w:t>7.00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唐山市计量测试所上年末固定资产金额为3169.71万元（详见下表）。本年度拟购置固定资产总额为0.00万元，已按要求列入政府采购预算，详见政府采购预算表。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228012唐山市计量测试所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3169.71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14</w:t>
            </w:r>
          </w:p>
        </w:tc>
        <w:tc>
          <w:tcPr>
            <w:tcW w:w="2835" w:type="dxa"/>
            <w:vAlign w:val="center"/>
          </w:tcPr>
          <w:p>
            <w:pPr>
              <w:pStyle w:val="11"/>
            </w:pPr>
            <w:r>
              <w:t>131.19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36</w:t>
            </w:r>
          </w:p>
        </w:tc>
        <w:tc>
          <w:tcPr>
            <w:tcW w:w="2835" w:type="dxa"/>
            <w:vAlign w:val="center"/>
          </w:tcPr>
          <w:p>
            <w:pPr>
              <w:pStyle w:val="11"/>
            </w:pPr>
            <w:r>
              <w:t>1229.51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1985</w:t>
            </w:r>
          </w:p>
        </w:tc>
        <w:tc>
          <w:tcPr>
            <w:tcW w:w="2835" w:type="dxa"/>
            <w:vAlign w:val="center"/>
          </w:tcPr>
          <w:p>
            <w:pPr>
              <w:pStyle w:val="11"/>
            </w:pPr>
            <w:r>
              <w:t>1809.01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五、唐山市纤维检验所收支预算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228013唐山市纤维检验所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406.50</w:t>
            </w:r>
          </w:p>
        </w:tc>
        <w:tc>
          <w:tcPr>
            <w:tcW w:w="4535" w:type="dxa"/>
            <w:vAlign w:val="center"/>
          </w:tcPr>
          <w:p>
            <w:pPr>
              <w:pStyle w:val="12"/>
            </w:pPr>
            <w:r>
              <w:t>一、一般公共服务支出</w:t>
            </w:r>
          </w:p>
        </w:tc>
        <w:tc>
          <w:tcPr>
            <w:tcW w:w="2126" w:type="dxa"/>
            <w:vAlign w:val="center"/>
          </w:tcPr>
          <w:p>
            <w:pPr>
              <w:pStyle w:val="11"/>
            </w:pPr>
            <w:r>
              <w:t>456.86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406.50</w:t>
            </w:r>
          </w:p>
        </w:tc>
        <w:tc>
          <w:tcPr>
            <w:tcW w:w="4535" w:type="dxa"/>
            <w:vAlign w:val="center"/>
          </w:tcPr>
          <w:p>
            <w:pPr>
              <w:pStyle w:val="14"/>
            </w:pPr>
            <w:r>
              <w:t>本年支出合计</w:t>
            </w:r>
          </w:p>
        </w:tc>
        <w:tc>
          <w:tcPr>
            <w:tcW w:w="2126" w:type="dxa"/>
            <w:vAlign w:val="center"/>
          </w:tcPr>
          <w:p>
            <w:pPr>
              <w:pStyle w:val="15"/>
            </w:pPr>
            <w:r>
              <w:t>510.18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103.68</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510.18</w:t>
            </w:r>
          </w:p>
        </w:tc>
        <w:tc>
          <w:tcPr>
            <w:tcW w:w="4535" w:type="dxa"/>
            <w:vAlign w:val="center"/>
          </w:tcPr>
          <w:p>
            <w:pPr>
              <w:pStyle w:val="14"/>
            </w:pPr>
            <w:r>
              <w:t>支出总计</w:t>
            </w:r>
          </w:p>
        </w:tc>
        <w:tc>
          <w:tcPr>
            <w:tcW w:w="2126" w:type="dxa"/>
            <w:vAlign w:val="center"/>
          </w:tcPr>
          <w:p>
            <w:pPr>
              <w:pStyle w:val="15"/>
            </w:pPr>
            <w:r>
              <w:t>510.18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228013唐山市纤维检验所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510.18</w:t>
            </w:r>
          </w:p>
        </w:tc>
        <w:tc>
          <w:tcPr>
            <w:tcW w:w="1134" w:type="dxa"/>
            <w:vAlign w:val="center"/>
          </w:tcPr>
          <w:p>
            <w:pPr>
              <w:pStyle w:val="15"/>
            </w:pPr>
            <w:r>
              <w:t>406.50</w:t>
            </w:r>
          </w:p>
        </w:tc>
        <w:tc>
          <w:tcPr>
            <w:tcW w:w="1134" w:type="dxa"/>
            <w:vAlign w:val="center"/>
          </w:tcPr>
          <w:p>
            <w:pPr>
              <w:pStyle w:val="15"/>
            </w:pPr>
            <w:r>
              <w:t>406.50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456.86</w:t>
            </w:r>
          </w:p>
        </w:tc>
        <w:tc>
          <w:tcPr>
            <w:tcW w:w="1134" w:type="dxa"/>
            <w:vAlign w:val="center"/>
          </w:tcPr>
          <w:p>
            <w:pPr>
              <w:pStyle w:val="11"/>
            </w:pPr>
            <w:r>
              <w:t>353.18</w:t>
            </w:r>
          </w:p>
        </w:tc>
        <w:tc>
          <w:tcPr>
            <w:tcW w:w="1134" w:type="dxa"/>
            <w:vAlign w:val="center"/>
          </w:tcPr>
          <w:p>
            <w:pPr>
              <w:pStyle w:val="11"/>
            </w:pPr>
            <w:r>
              <w:t>353.18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456.86</w:t>
            </w:r>
          </w:p>
        </w:tc>
        <w:tc>
          <w:tcPr>
            <w:tcW w:w="1134" w:type="dxa"/>
            <w:vAlign w:val="center"/>
          </w:tcPr>
          <w:p>
            <w:pPr>
              <w:pStyle w:val="11"/>
            </w:pPr>
            <w:r>
              <w:t>353.18</w:t>
            </w:r>
          </w:p>
        </w:tc>
        <w:tc>
          <w:tcPr>
            <w:tcW w:w="1134" w:type="dxa"/>
            <w:vAlign w:val="center"/>
          </w:tcPr>
          <w:p>
            <w:pPr>
              <w:pStyle w:val="11"/>
            </w:pPr>
            <w:r>
              <w:t>353.18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2013801</w:t>
            </w:r>
          </w:p>
        </w:tc>
        <w:tc>
          <w:tcPr>
            <w:tcW w:w="1559" w:type="dxa"/>
            <w:vAlign w:val="center"/>
          </w:tcPr>
          <w:p>
            <w:pPr>
              <w:pStyle w:val="12"/>
            </w:pPr>
            <w:r>
              <w:t>行政运行</w:t>
            </w:r>
          </w:p>
        </w:tc>
        <w:tc>
          <w:tcPr>
            <w:tcW w:w="1134" w:type="dxa"/>
            <w:vAlign w:val="center"/>
          </w:tcPr>
          <w:p>
            <w:pPr>
              <w:pStyle w:val="11"/>
            </w:pPr>
            <w:r>
              <w:t>222.18</w:t>
            </w:r>
          </w:p>
        </w:tc>
        <w:tc>
          <w:tcPr>
            <w:tcW w:w="1134" w:type="dxa"/>
            <w:vAlign w:val="center"/>
          </w:tcPr>
          <w:p>
            <w:pPr>
              <w:pStyle w:val="11"/>
            </w:pPr>
            <w:r>
              <w:t>222.18</w:t>
            </w:r>
          </w:p>
        </w:tc>
        <w:tc>
          <w:tcPr>
            <w:tcW w:w="1134" w:type="dxa"/>
            <w:vAlign w:val="center"/>
          </w:tcPr>
          <w:p>
            <w:pPr>
              <w:pStyle w:val="11"/>
            </w:pPr>
            <w:r>
              <w:t>222.18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2013810</w:t>
            </w:r>
          </w:p>
        </w:tc>
        <w:tc>
          <w:tcPr>
            <w:tcW w:w="1559" w:type="dxa"/>
            <w:vAlign w:val="center"/>
          </w:tcPr>
          <w:p>
            <w:pPr>
              <w:pStyle w:val="12"/>
            </w:pPr>
            <w:r>
              <w:t>质量基础</w:t>
            </w:r>
          </w:p>
        </w:tc>
        <w:tc>
          <w:tcPr>
            <w:tcW w:w="1134" w:type="dxa"/>
            <w:vAlign w:val="center"/>
          </w:tcPr>
          <w:p>
            <w:pPr>
              <w:pStyle w:val="11"/>
            </w:pPr>
            <w:r>
              <w:t>131.00</w:t>
            </w:r>
          </w:p>
        </w:tc>
        <w:tc>
          <w:tcPr>
            <w:tcW w:w="1134" w:type="dxa"/>
            <w:vAlign w:val="center"/>
          </w:tcPr>
          <w:p>
            <w:pPr>
              <w:pStyle w:val="11"/>
            </w:pPr>
            <w:r>
              <w:t>131.00</w:t>
            </w:r>
          </w:p>
        </w:tc>
        <w:tc>
          <w:tcPr>
            <w:tcW w:w="1134" w:type="dxa"/>
            <w:vAlign w:val="center"/>
          </w:tcPr>
          <w:p>
            <w:pPr>
              <w:pStyle w:val="11"/>
            </w:pPr>
            <w:r>
              <w:t>131.00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2013815</w:t>
            </w:r>
          </w:p>
        </w:tc>
        <w:tc>
          <w:tcPr>
            <w:tcW w:w="1559" w:type="dxa"/>
            <w:vAlign w:val="center"/>
          </w:tcPr>
          <w:p>
            <w:pPr>
              <w:pStyle w:val="12"/>
            </w:pPr>
            <w:r>
              <w:t>质量安全监管</w:t>
            </w:r>
          </w:p>
        </w:tc>
        <w:tc>
          <w:tcPr>
            <w:tcW w:w="1134" w:type="dxa"/>
            <w:vAlign w:val="center"/>
          </w:tcPr>
          <w:p>
            <w:pPr>
              <w:pStyle w:val="11"/>
            </w:pPr>
            <w:r>
              <w:t>103.68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0.65</w:t>
            </w:r>
          </w:p>
        </w:tc>
        <w:tc>
          <w:tcPr>
            <w:tcW w:w="1134" w:type="dxa"/>
            <w:vAlign w:val="center"/>
          </w:tcPr>
          <w:p>
            <w:pPr>
              <w:pStyle w:val="11"/>
            </w:pPr>
            <w:r>
              <w:t>0.65</w:t>
            </w:r>
          </w:p>
        </w:tc>
        <w:tc>
          <w:tcPr>
            <w:tcW w:w="1134" w:type="dxa"/>
            <w:vAlign w:val="center"/>
          </w:tcPr>
          <w:p>
            <w:pPr>
              <w:pStyle w:val="11"/>
            </w:pPr>
            <w:r>
              <w:t>0.65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0.65</w:t>
            </w:r>
          </w:p>
        </w:tc>
        <w:tc>
          <w:tcPr>
            <w:tcW w:w="1134" w:type="dxa"/>
            <w:vAlign w:val="center"/>
          </w:tcPr>
          <w:p>
            <w:pPr>
              <w:pStyle w:val="11"/>
            </w:pPr>
            <w:r>
              <w:t>0.65</w:t>
            </w:r>
          </w:p>
        </w:tc>
        <w:tc>
          <w:tcPr>
            <w:tcW w:w="1134" w:type="dxa"/>
            <w:vAlign w:val="center"/>
          </w:tcPr>
          <w:p>
            <w:pPr>
              <w:pStyle w:val="11"/>
            </w:pPr>
            <w:r>
              <w:t>0.65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0.65</w:t>
            </w:r>
          </w:p>
        </w:tc>
        <w:tc>
          <w:tcPr>
            <w:tcW w:w="1134" w:type="dxa"/>
            <w:vAlign w:val="center"/>
          </w:tcPr>
          <w:p>
            <w:pPr>
              <w:pStyle w:val="11"/>
            </w:pPr>
            <w:r>
              <w:t>0.65</w:t>
            </w:r>
          </w:p>
        </w:tc>
        <w:tc>
          <w:tcPr>
            <w:tcW w:w="1134" w:type="dxa"/>
            <w:vAlign w:val="center"/>
          </w:tcPr>
          <w:p>
            <w:pPr>
              <w:pStyle w:val="11"/>
            </w:pPr>
            <w:r>
              <w:t>0.65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19.69</w:t>
            </w:r>
          </w:p>
        </w:tc>
        <w:tc>
          <w:tcPr>
            <w:tcW w:w="1134" w:type="dxa"/>
            <w:vAlign w:val="center"/>
          </w:tcPr>
          <w:p>
            <w:pPr>
              <w:pStyle w:val="11"/>
            </w:pPr>
            <w:r>
              <w:t>19.69</w:t>
            </w:r>
          </w:p>
        </w:tc>
        <w:tc>
          <w:tcPr>
            <w:tcW w:w="1134" w:type="dxa"/>
            <w:vAlign w:val="center"/>
          </w:tcPr>
          <w:p>
            <w:pPr>
              <w:pStyle w:val="11"/>
            </w:pPr>
            <w:r>
              <w:t>19.69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19.69</w:t>
            </w:r>
          </w:p>
        </w:tc>
        <w:tc>
          <w:tcPr>
            <w:tcW w:w="1134" w:type="dxa"/>
            <w:vAlign w:val="center"/>
          </w:tcPr>
          <w:p>
            <w:pPr>
              <w:pStyle w:val="11"/>
            </w:pPr>
            <w:r>
              <w:t>19.69</w:t>
            </w:r>
          </w:p>
        </w:tc>
        <w:tc>
          <w:tcPr>
            <w:tcW w:w="1134" w:type="dxa"/>
            <w:vAlign w:val="center"/>
          </w:tcPr>
          <w:p>
            <w:pPr>
              <w:pStyle w:val="11"/>
            </w:pPr>
            <w:r>
              <w:t>19.69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19.69</w:t>
            </w:r>
          </w:p>
        </w:tc>
        <w:tc>
          <w:tcPr>
            <w:tcW w:w="1134" w:type="dxa"/>
            <w:vAlign w:val="center"/>
          </w:tcPr>
          <w:p>
            <w:pPr>
              <w:pStyle w:val="11"/>
            </w:pPr>
            <w:r>
              <w:t>19.69</w:t>
            </w:r>
          </w:p>
        </w:tc>
        <w:tc>
          <w:tcPr>
            <w:tcW w:w="1134" w:type="dxa"/>
            <w:vAlign w:val="center"/>
          </w:tcPr>
          <w:p>
            <w:pPr>
              <w:pStyle w:val="11"/>
            </w:pPr>
            <w:r>
              <w:t>19.69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16.38</w:t>
            </w:r>
          </w:p>
        </w:tc>
        <w:tc>
          <w:tcPr>
            <w:tcW w:w="1134" w:type="dxa"/>
            <w:vAlign w:val="center"/>
          </w:tcPr>
          <w:p>
            <w:pPr>
              <w:pStyle w:val="11"/>
            </w:pPr>
            <w:r>
              <w:t>16.38</w:t>
            </w:r>
          </w:p>
        </w:tc>
        <w:tc>
          <w:tcPr>
            <w:tcW w:w="1134" w:type="dxa"/>
            <w:vAlign w:val="center"/>
          </w:tcPr>
          <w:p>
            <w:pPr>
              <w:pStyle w:val="11"/>
            </w:pPr>
            <w:r>
              <w:t>16.38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16.38</w:t>
            </w:r>
          </w:p>
        </w:tc>
        <w:tc>
          <w:tcPr>
            <w:tcW w:w="1134" w:type="dxa"/>
            <w:vAlign w:val="center"/>
          </w:tcPr>
          <w:p>
            <w:pPr>
              <w:pStyle w:val="11"/>
            </w:pPr>
            <w:r>
              <w:t>16.38</w:t>
            </w:r>
          </w:p>
        </w:tc>
        <w:tc>
          <w:tcPr>
            <w:tcW w:w="1134" w:type="dxa"/>
            <w:vAlign w:val="center"/>
          </w:tcPr>
          <w:p>
            <w:pPr>
              <w:pStyle w:val="11"/>
            </w:pPr>
            <w:r>
              <w:t>16.38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7.79</w:t>
            </w:r>
          </w:p>
        </w:tc>
        <w:tc>
          <w:tcPr>
            <w:tcW w:w="1134" w:type="dxa"/>
            <w:vAlign w:val="center"/>
          </w:tcPr>
          <w:p>
            <w:pPr>
              <w:pStyle w:val="11"/>
            </w:pPr>
            <w:r>
              <w:t>7.79</w:t>
            </w:r>
          </w:p>
        </w:tc>
        <w:tc>
          <w:tcPr>
            <w:tcW w:w="1134" w:type="dxa"/>
            <w:vAlign w:val="center"/>
          </w:tcPr>
          <w:p>
            <w:pPr>
              <w:pStyle w:val="11"/>
            </w:pPr>
            <w:r>
              <w:t>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8.59</w:t>
            </w:r>
          </w:p>
        </w:tc>
        <w:tc>
          <w:tcPr>
            <w:tcW w:w="1134" w:type="dxa"/>
            <w:vAlign w:val="center"/>
          </w:tcPr>
          <w:p>
            <w:pPr>
              <w:pStyle w:val="11"/>
            </w:pPr>
            <w:r>
              <w:t>8.59</w:t>
            </w:r>
          </w:p>
        </w:tc>
        <w:tc>
          <w:tcPr>
            <w:tcW w:w="1134" w:type="dxa"/>
            <w:vAlign w:val="center"/>
          </w:tcPr>
          <w:p>
            <w:pPr>
              <w:pStyle w:val="11"/>
            </w:pPr>
            <w:r>
              <w:t>8.59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16.60</w:t>
            </w:r>
          </w:p>
        </w:tc>
        <w:tc>
          <w:tcPr>
            <w:tcW w:w="1134" w:type="dxa"/>
            <w:vAlign w:val="center"/>
          </w:tcPr>
          <w:p>
            <w:pPr>
              <w:pStyle w:val="11"/>
            </w:pPr>
            <w:r>
              <w:t>16.60</w:t>
            </w:r>
          </w:p>
        </w:tc>
        <w:tc>
          <w:tcPr>
            <w:tcW w:w="1134" w:type="dxa"/>
            <w:vAlign w:val="center"/>
          </w:tcPr>
          <w:p>
            <w:pPr>
              <w:pStyle w:val="11"/>
            </w:pPr>
            <w:r>
              <w:t>16.60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16.60</w:t>
            </w:r>
          </w:p>
        </w:tc>
        <w:tc>
          <w:tcPr>
            <w:tcW w:w="1134" w:type="dxa"/>
            <w:vAlign w:val="center"/>
          </w:tcPr>
          <w:p>
            <w:pPr>
              <w:pStyle w:val="11"/>
            </w:pPr>
            <w:r>
              <w:t>16.60</w:t>
            </w:r>
          </w:p>
        </w:tc>
        <w:tc>
          <w:tcPr>
            <w:tcW w:w="1134" w:type="dxa"/>
            <w:vAlign w:val="center"/>
          </w:tcPr>
          <w:p>
            <w:pPr>
              <w:pStyle w:val="11"/>
            </w:pPr>
            <w:r>
              <w:t>16.60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16.60</w:t>
            </w:r>
          </w:p>
        </w:tc>
        <w:tc>
          <w:tcPr>
            <w:tcW w:w="1134" w:type="dxa"/>
            <w:vAlign w:val="center"/>
          </w:tcPr>
          <w:p>
            <w:pPr>
              <w:pStyle w:val="11"/>
            </w:pPr>
            <w:r>
              <w:t>16.60</w:t>
            </w:r>
          </w:p>
        </w:tc>
        <w:tc>
          <w:tcPr>
            <w:tcW w:w="1134" w:type="dxa"/>
            <w:vAlign w:val="center"/>
          </w:tcPr>
          <w:p>
            <w:pPr>
              <w:pStyle w:val="11"/>
            </w:pPr>
            <w:r>
              <w:t>16.60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228013唐山市纤维检验所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510.18</w:t>
            </w:r>
          </w:p>
        </w:tc>
        <w:tc>
          <w:tcPr>
            <w:tcW w:w="1361" w:type="dxa"/>
            <w:vAlign w:val="center"/>
          </w:tcPr>
          <w:p>
            <w:pPr>
              <w:pStyle w:val="15"/>
            </w:pPr>
            <w:r>
              <w:t>275.50</w:t>
            </w:r>
          </w:p>
        </w:tc>
        <w:tc>
          <w:tcPr>
            <w:tcW w:w="1361" w:type="dxa"/>
            <w:vAlign w:val="center"/>
          </w:tcPr>
          <w:p>
            <w:pPr>
              <w:pStyle w:val="15"/>
            </w:pPr>
            <w:r>
              <w:t>234.68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456.86</w:t>
            </w:r>
          </w:p>
        </w:tc>
        <w:tc>
          <w:tcPr>
            <w:tcW w:w="1361" w:type="dxa"/>
            <w:vAlign w:val="center"/>
          </w:tcPr>
          <w:p>
            <w:pPr>
              <w:pStyle w:val="11"/>
            </w:pPr>
            <w:r>
              <w:t>222.18</w:t>
            </w:r>
          </w:p>
        </w:tc>
        <w:tc>
          <w:tcPr>
            <w:tcW w:w="1361" w:type="dxa"/>
            <w:vAlign w:val="center"/>
          </w:tcPr>
          <w:p>
            <w:pPr>
              <w:pStyle w:val="11"/>
            </w:pPr>
            <w:r>
              <w:t>234.68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456.86</w:t>
            </w:r>
          </w:p>
        </w:tc>
        <w:tc>
          <w:tcPr>
            <w:tcW w:w="1361" w:type="dxa"/>
            <w:vAlign w:val="center"/>
          </w:tcPr>
          <w:p>
            <w:pPr>
              <w:pStyle w:val="11"/>
            </w:pPr>
            <w:r>
              <w:t>222.18</w:t>
            </w:r>
          </w:p>
        </w:tc>
        <w:tc>
          <w:tcPr>
            <w:tcW w:w="1361" w:type="dxa"/>
            <w:vAlign w:val="center"/>
          </w:tcPr>
          <w:p>
            <w:pPr>
              <w:pStyle w:val="11"/>
            </w:pPr>
            <w:r>
              <w:t>234.68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2013801</w:t>
            </w:r>
          </w:p>
        </w:tc>
        <w:tc>
          <w:tcPr>
            <w:tcW w:w="4535" w:type="dxa"/>
            <w:vAlign w:val="center"/>
          </w:tcPr>
          <w:p>
            <w:pPr>
              <w:pStyle w:val="12"/>
            </w:pPr>
            <w:r>
              <w:t>行政运行</w:t>
            </w:r>
          </w:p>
        </w:tc>
        <w:tc>
          <w:tcPr>
            <w:tcW w:w="1361" w:type="dxa"/>
            <w:vAlign w:val="center"/>
          </w:tcPr>
          <w:p>
            <w:pPr>
              <w:pStyle w:val="11"/>
            </w:pPr>
            <w:r>
              <w:t>222.18</w:t>
            </w:r>
          </w:p>
        </w:tc>
        <w:tc>
          <w:tcPr>
            <w:tcW w:w="1361" w:type="dxa"/>
            <w:vAlign w:val="center"/>
          </w:tcPr>
          <w:p>
            <w:pPr>
              <w:pStyle w:val="11"/>
            </w:pPr>
            <w:r>
              <w:t>222.18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2013810</w:t>
            </w:r>
          </w:p>
        </w:tc>
        <w:tc>
          <w:tcPr>
            <w:tcW w:w="4535" w:type="dxa"/>
            <w:vAlign w:val="center"/>
          </w:tcPr>
          <w:p>
            <w:pPr>
              <w:pStyle w:val="12"/>
            </w:pPr>
            <w:r>
              <w:t>质量基础</w:t>
            </w:r>
          </w:p>
        </w:tc>
        <w:tc>
          <w:tcPr>
            <w:tcW w:w="1361" w:type="dxa"/>
            <w:vAlign w:val="center"/>
          </w:tcPr>
          <w:p>
            <w:pPr>
              <w:pStyle w:val="11"/>
            </w:pPr>
            <w:r>
              <w:t>131.00</w:t>
            </w:r>
          </w:p>
        </w:tc>
        <w:tc>
          <w:tcPr>
            <w:tcW w:w="1361" w:type="dxa"/>
            <w:vAlign w:val="center"/>
          </w:tcPr>
          <w:p>
            <w:pPr>
              <w:pStyle w:val="11"/>
            </w:pPr>
          </w:p>
        </w:tc>
        <w:tc>
          <w:tcPr>
            <w:tcW w:w="1361" w:type="dxa"/>
            <w:vAlign w:val="center"/>
          </w:tcPr>
          <w:p>
            <w:pPr>
              <w:pStyle w:val="11"/>
            </w:pPr>
            <w:r>
              <w:t>131.00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2013815</w:t>
            </w:r>
          </w:p>
        </w:tc>
        <w:tc>
          <w:tcPr>
            <w:tcW w:w="4535" w:type="dxa"/>
            <w:vAlign w:val="center"/>
          </w:tcPr>
          <w:p>
            <w:pPr>
              <w:pStyle w:val="12"/>
            </w:pPr>
            <w:r>
              <w:t>质量安全监管</w:t>
            </w:r>
          </w:p>
        </w:tc>
        <w:tc>
          <w:tcPr>
            <w:tcW w:w="1361" w:type="dxa"/>
            <w:vAlign w:val="center"/>
          </w:tcPr>
          <w:p>
            <w:pPr>
              <w:pStyle w:val="11"/>
            </w:pPr>
            <w:r>
              <w:t>103.68</w:t>
            </w:r>
          </w:p>
        </w:tc>
        <w:tc>
          <w:tcPr>
            <w:tcW w:w="1361" w:type="dxa"/>
            <w:vAlign w:val="center"/>
          </w:tcPr>
          <w:p>
            <w:pPr>
              <w:pStyle w:val="11"/>
            </w:pPr>
          </w:p>
        </w:tc>
        <w:tc>
          <w:tcPr>
            <w:tcW w:w="1361" w:type="dxa"/>
            <w:vAlign w:val="center"/>
          </w:tcPr>
          <w:p>
            <w:pPr>
              <w:pStyle w:val="11"/>
            </w:pPr>
            <w:r>
              <w:t>103.68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0.65</w:t>
            </w:r>
          </w:p>
        </w:tc>
        <w:tc>
          <w:tcPr>
            <w:tcW w:w="1361" w:type="dxa"/>
            <w:vAlign w:val="center"/>
          </w:tcPr>
          <w:p>
            <w:pPr>
              <w:pStyle w:val="11"/>
            </w:pPr>
            <w:r>
              <w:t>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0.65</w:t>
            </w:r>
          </w:p>
        </w:tc>
        <w:tc>
          <w:tcPr>
            <w:tcW w:w="1361" w:type="dxa"/>
            <w:vAlign w:val="center"/>
          </w:tcPr>
          <w:p>
            <w:pPr>
              <w:pStyle w:val="11"/>
            </w:pPr>
            <w:r>
              <w:t>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0.65</w:t>
            </w:r>
          </w:p>
        </w:tc>
        <w:tc>
          <w:tcPr>
            <w:tcW w:w="1361" w:type="dxa"/>
            <w:vAlign w:val="center"/>
          </w:tcPr>
          <w:p>
            <w:pPr>
              <w:pStyle w:val="11"/>
            </w:pPr>
            <w:r>
              <w:t>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19.69</w:t>
            </w:r>
          </w:p>
        </w:tc>
        <w:tc>
          <w:tcPr>
            <w:tcW w:w="1361" w:type="dxa"/>
            <w:vAlign w:val="center"/>
          </w:tcPr>
          <w:p>
            <w:pPr>
              <w:pStyle w:val="11"/>
            </w:pPr>
            <w:r>
              <w:t>19.69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19.69</w:t>
            </w:r>
          </w:p>
        </w:tc>
        <w:tc>
          <w:tcPr>
            <w:tcW w:w="1361" w:type="dxa"/>
            <w:vAlign w:val="center"/>
          </w:tcPr>
          <w:p>
            <w:pPr>
              <w:pStyle w:val="11"/>
            </w:pPr>
            <w:r>
              <w:t>19.69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19.69</w:t>
            </w:r>
          </w:p>
        </w:tc>
        <w:tc>
          <w:tcPr>
            <w:tcW w:w="1361" w:type="dxa"/>
            <w:vAlign w:val="center"/>
          </w:tcPr>
          <w:p>
            <w:pPr>
              <w:pStyle w:val="11"/>
            </w:pPr>
            <w:r>
              <w:t>19.69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16.38</w:t>
            </w:r>
          </w:p>
        </w:tc>
        <w:tc>
          <w:tcPr>
            <w:tcW w:w="1361" w:type="dxa"/>
            <w:vAlign w:val="center"/>
          </w:tcPr>
          <w:p>
            <w:pPr>
              <w:pStyle w:val="11"/>
            </w:pPr>
            <w:r>
              <w:t>16.38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16.38</w:t>
            </w:r>
          </w:p>
        </w:tc>
        <w:tc>
          <w:tcPr>
            <w:tcW w:w="1361" w:type="dxa"/>
            <w:vAlign w:val="center"/>
          </w:tcPr>
          <w:p>
            <w:pPr>
              <w:pStyle w:val="11"/>
            </w:pPr>
            <w:r>
              <w:t>16.38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7.79</w:t>
            </w:r>
          </w:p>
        </w:tc>
        <w:tc>
          <w:tcPr>
            <w:tcW w:w="1361" w:type="dxa"/>
            <w:vAlign w:val="center"/>
          </w:tcPr>
          <w:p>
            <w:pPr>
              <w:pStyle w:val="11"/>
            </w:pPr>
            <w:r>
              <w:t>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8.59</w:t>
            </w:r>
          </w:p>
        </w:tc>
        <w:tc>
          <w:tcPr>
            <w:tcW w:w="1361" w:type="dxa"/>
            <w:vAlign w:val="center"/>
          </w:tcPr>
          <w:p>
            <w:pPr>
              <w:pStyle w:val="11"/>
            </w:pPr>
            <w:r>
              <w:t>8.59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16.60</w:t>
            </w:r>
          </w:p>
        </w:tc>
        <w:tc>
          <w:tcPr>
            <w:tcW w:w="1361" w:type="dxa"/>
            <w:vAlign w:val="center"/>
          </w:tcPr>
          <w:p>
            <w:pPr>
              <w:pStyle w:val="11"/>
            </w:pPr>
            <w:r>
              <w:t>16.60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16.60</w:t>
            </w:r>
          </w:p>
        </w:tc>
        <w:tc>
          <w:tcPr>
            <w:tcW w:w="1361" w:type="dxa"/>
            <w:vAlign w:val="center"/>
          </w:tcPr>
          <w:p>
            <w:pPr>
              <w:pStyle w:val="11"/>
            </w:pPr>
            <w:r>
              <w:t>16.60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16.60</w:t>
            </w:r>
          </w:p>
        </w:tc>
        <w:tc>
          <w:tcPr>
            <w:tcW w:w="1361" w:type="dxa"/>
            <w:vAlign w:val="center"/>
          </w:tcPr>
          <w:p>
            <w:pPr>
              <w:pStyle w:val="11"/>
            </w:pPr>
            <w:r>
              <w:t>16.60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228013唐山市纤维检验所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406.50</w:t>
            </w:r>
          </w:p>
        </w:tc>
        <w:tc>
          <w:tcPr>
            <w:tcW w:w="3402" w:type="dxa"/>
            <w:vAlign w:val="center"/>
          </w:tcPr>
          <w:p>
            <w:pPr>
              <w:pStyle w:val="12"/>
            </w:pPr>
            <w:r>
              <w:t>一、一般公共服务支出</w:t>
            </w:r>
          </w:p>
        </w:tc>
        <w:tc>
          <w:tcPr>
            <w:tcW w:w="1474" w:type="dxa"/>
            <w:vAlign w:val="center"/>
          </w:tcPr>
          <w:p>
            <w:pPr>
              <w:pStyle w:val="11"/>
            </w:pPr>
            <w:r>
              <w:t>456.86</w:t>
            </w:r>
          </w:p>
        </w:tc>
        <w:tc>
          <w:tcPr>
            <w:tcW w:w="1474" w:type="dxa"/>
            <w:vAlign w:val="center"/>
          </w:tcPr>
          <w:p>
            <w:pPr>
              <w:pStyle w:val="11"/>
            </w:pPr>
            <w:r>
              <w:t>456.86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0.65</w:t>
            </w:r>
          </w:p>
        </w:tc>
        <w:tc>
          <w:tcPr>
            <w:tcW w:w="1474" w:type="dxa"/>
            <w:vAlign w:val="center"/>
          </w:tcPr>
          <w:p>
            <w:pPr>
              <w:pStyle w:val="11"/>
            </w:pPr>
            <w:r>
              <w:t>0.65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19.69</w:t>
            </w:r>
          </w:p>
        </w:tc>
        <w:tc>
          <w:tcPr>
            <w:tcW w:w="1474" w:type="dxa"/>
            <w:vAlign w:val="center"/>
          </w:tcPr>
          <w:p>
            <w:pPr>
              <w:pStyle w:val="11"/>
            </w:pPr>
            <w:r>
              <w:t>19.69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16.38</w:t>
            </w:r>
          </w:p>
        </w:tc>
        <w:tc>
          <w:tcPr>
            <w:tcW w:w="1474" w:type="dxa"/>
            <w:vAlign w:val="center"/>
          </w:tcPr>
          <w:p>
            <w:pPr>
              <w:pStyle w:val="11"/>
            </w:pPr>
            <w:r>
              <w:t>16.38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16.60</w:t>
            </w:r>
          </w:p>
        </w:tc>
        <w:tc>
          <w:tcPr>
            <w:tcW w:w="1474" w:type="dxa"/>
            <w:vAlign w:val="center"/>
          </w:tcPr>
          <w:p>
            <w:pPr>
              <w:pStyle w:val="11"/>
            </w:pPr>
            <w:r>
              <w:t>16.60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406.50</w:t>
            </w:r>
          </w:p>
        </w:tc>
        <w:tc>
          <w:tcPr>
            <w:tcW w:w="3402" w:type="dxa"/>
            <w:vAlign w:val="center"/>
          </w:tcPr>
          <w:p>
            <w:pPr>
              <w:pStyle w:val="14"/>
            </w:pPr>
            <w:r>
              <w:t>本年支出合计</w:t>
            </w:r>
          </w:p>
        </w:tc>
        <w:tc>
          <w:tcPr>
            <w:tcW w:w="1474" w:type="dxa"/>
            <w:vAlign w:val="center"/>
          </w:tcPr>
          <w:p>
            <w:pPr>
              <w:pStyle w:val="15"/>
            </w:pPr>
            <w:r>
              <w:t>510.18</w:t>
            </w:r>
          </w:p>
        </w:tc>
        <w:tc>
          <w:tcPr>
            <w:tcW w:w="1474" w:type="dxa"/>
            <w:vAlign w:val="center"/>
          </w:tcPr>
          <w:p>
            <w:pPr>
              <w:pStyle w:val="15"/>
            </w:pPr>
            <w:r>
              <w:t>510.18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103.68</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103.68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510.18</w:t>
            </w:r>
          </w:p>
        </w:tc>
        <w:tc>
          <w:tcPr>
            <w:tcW w:w="3402" w:type="dxa"/>
            <w:vAlign w:val="center"/>
          </w:tcPr>
          <w:p>
            <w:pPr>
              <w:pStyle w:val="14"/>
            </w:pPr>
            <w:r>
              <w:t>支出总计</w:t>
            </w:r>
          </w:p>
        </w:tc>
        <w:tc>
          <w:tcPr>
            <w:tcW w:w="1474" w:type="dxa"/>
            <w:vAlign w:val="center"/>
          </w:tcPr>
          <w:p>
            <w:pPr>
              <w:pStyle w:val="15"/>
            </w:pPr>
            <w:r>
              <w:t>510.18</w:t>
            </w:r>
          </w:p>
        </w:tc>
        <w:tc>
          <w:tcPr>
            <w:tcW w:w="1474" w:type="dxa"/>
            <w:vAlign w:val="center"/>
          </w:tcPr>
          <w:p>
            <w:pPr>
              <w:pStyle w:val="15"/>
            </w:pPr>
            <w:r>
              <w:t>510.18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228013唐山市纤维检验所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510.18</w:t>
            </w:r>
          </w:p>
        </w:tc>
        <w:tc>
          <w:tcPr>
            <w:tcW w:w="2551" w:type="dxa"/>
            <w:vAlign w:val="center"/>
          </w:tcPr>
          <w:p>
            <w:pPr>
              <w:pStyle w:val="15"/>
            </w:pPr>
            <w:r>
              <w:t>275.50</w:t>
            </w:r>
          </w:p>
        </w:tc>
        <w:tc>
          <w:tcPr>
            <w:tcW w:w="2551" w:type="dxa"/>
            <w:vAlign w:val="center"/>
          </w:tcPr>
          <w:p>
            <w:pPr>
              <w:pStyle w:val="15"/>
            </w:pPr>
            <w:r>
              <w:t>234.68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456.86</w:t>
            </w:r>
          </w:p>
        </w:tc>
        <w:tc>
          <w:tcPr>
            <w:tcW w:w="2551" w:type="dxa"/>
            <w:vAlign w:val="center"/>
          </w:tcPr>
          <w:p>
            <w:pPr>
              <w:pStyle w:val="11"/>
            </w:pPr>
            <w:r>
              <w:t>222.18</w:t>
            </w:r>
          </w:p>
        </w:tc>
        <w:tc>
          <w:tcPr>
            <w:tcW w:w="2551" w:type="dxa"/>
            <w:vAlign w:val="center"/>
          </w:tcPr>
          <w:p>
            <w:pPr>
              <w:pStyle w:val="11"/>
            </w:pPr>
            <w:r>
              <w:t>234.68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456.86</w:t>
            </w:r>
          </w:p>
        </w:tc>
        <w:tc>
          <w:tcPr>
            <w:tcW w:w="2551" w:type="dxa"/>
            <w:vAlign w:val="center"/>
          </w:tcPr>
          <w:p>
            <w:pPr>
              <w:pStyle w:val="11"/>
            </w:pPr>
            <w:r>
              <w:t>222.18</w:t>
            </w:r>
          </w:p>
        </w:tc>
        <w:tc>
          <w:tcPr>
            <w:tcW w:w="2551" w:type="dxa"/>
            <w:vAlign w:val="center"/>
          </w:tcPr>
          <w:p>
            <w:pPr>
              <w:pStyle w:val="11"/>
            </w:pPr>
            <w:r>
              <w:t>234.68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2013801</w:t>
            </w:r>
          </w:p>
        </w:tc>
        <w:tc>
          <w:tcPr>
            <w:tcW w:w="4535" w:type="dxa"/>
            <w:vAlign w:val="center"/>
          </w:tcPr>
          <w:p>
            <w:pPr>
              <w:pStyle w:val="12"/>
            </w:pPr>
            <w:r>
              <w:t>行政运行</w:t>
            </w:r>
          </w:p>
        </w:tc>
        <w:tc>
          <w:tcPr>
            <w:tcW w:w="2551" w:type="dxa"/>
            <w:vAlign w:val="center"/>
          </w:tcPr>
          <w:p>
            <w:pPr>
              <w:pStyle w:val="11"/>
            </w:pPr>
            <w:r>
              <w:t>222.18</w:t>
            </w:r>
          </w:p>
        </w:tc>
        <w:tc>
          <w:tcPr>
            <w:tcW w:w="2551" w:type="dxa"/>
            <w:vAlign w:val="center"/>
          </w:tcPr>
          <w:p>
            <w:pPr>
              <w:pStyle w:val="11"/>
            </w:pPr>
            <w:r>
              <w:t>222.18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2013810</w:t>
            </w:r>
          </w:p>
        </w:tc>
        <w:tc>
          <w:tcPr>
            <w:tcW w:w="4535" w:type="dxa"/>
            <w:vAlign w:val="center"/>
          </w:tcPr>
          <w:p>
            <w:pPr>
              <w:pStyle w:val="12"/>
            </w:pPr>
            <w:r>
              <w:t>质量基础</w:t>
            </w:r>
          </w:p>
        </w:tc>
        <w:tc>
          <w:tcPr>
            <w:tcW w:w="2551" w:type="dxa"/>
            <w:vAlign w:val="center"/>
          </w:tcPr>
          <w:p>
            <w:pPr>
              <w:pStyle w:val="11"/>
            </w:pPr>
            <w:r>
              <w:t>131.00</w:t>
            </w:r>
          </w:p>
        </w:tc>
        <w:tc>
          <w:tcPr>
            <w:tcW w:w="2551" w:type="dxa"/>
            <w:vAlign w:val="center"/>
          </w:tcPr>
          <w:p>
            <w:pPr>
              <w:pStyle w:val="11"/>
            </w:pPr>
          </w:p>
        </w:tc>
        <w:tc>
          <w:tcPr>
            <w:tcW w:w="2551" w:type="dxa"/>
            <w:vAlign w:val="center"/>
          </w:tcPr>
          <w:p>
            <w:pPr>
              <w:pStyle w:val="11"/>
            </w:pPr>
            <w:r>
              <w:t>131.00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2013815</w:t>
            </w:r>
          </w:p>
        </w:tc>
        <w:tc>
          <w:tcPr>
            <w:tcW w:w="4535" w:type="dxa"/>
            <w:vAlign w:val="center"/>
          </w:tcPr>
          <w:p>
            <w:pPr>
              <w:pStyle w:val="12"/>
            </w:pPr>
            <w:r>
              <w:t>质量安全监管</w:t>
            </w:r>
          </w:p>
        </w:tc>
        <w:tc>
          <w:tcPr>
            <w:tcW w:w="2551" w:type="dxa"/>
            <w:vAlign w:val="center"/>
          </w:tcPr>
          <w:p>
            <w:pPr>
              <w:pStyle w:val="11"/>
            </w:pPr>
            <w:r>
              <w:t>103.68</w:t>
            </w:r>
          </w:p>
        </w:tc>
        <w:tc>
          <w:tcPr>
            <w:tcW w:w="2551" w:type="dxa"/>
            <w:vAlign w:val="center"/>
          </w:tcPr>
          <w:p>
            <w:pPr>
              <w:pStyle w:val="11"/>
            </w:pPr>
          </w:p>
        </w:tc>
        <w:tc>
          <w:tcPr>
            <w:tcW w:w="2551" w:type="dxa"/>
            <w:vAlign w:val="center"/>
          </w:tcPr>
          <w:p>
            <w:pPr>
              <w:pStyle w:val="11"/>
            </w:pPr>
            <w:r>
              <w:t>103.68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0.65</w:t>
            </w:r>
          </w:p>
        </w:tc>
        <w:tc>
          <w:tcPr>
            <w:tcW w:w="2551" w:type="dxa"/>
            <w:vAlign w:val="center"/>
          </w:tcPr>
          <w:p>
            <w:pPr>
              <w:pStyle w:val="11"/>
            </w:pPr>
            <w:r>
              <w:t>0.65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0.65</w:t>
            </w:r>
          </w:p>
        </w:tc>
        <w:tc>
          <w:tcPr>
            <w:tcW w:w="2551" w:type="dxa"/>
            <w:vAlign w:val="center"/>
          </w:tcPr>
          <w:p>
            <w:pPr>
              <w:pStyle w:val="11"/>
            </w:pPr>
            <w:r>
              <w:t>0.65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0.65</w:t>
            </w:r>
          </w:p>
        </w:tc>
        <w:tc>
          <w:tcPr>
            <w:tcW w:w="2551" w:type="dxa"/>
            <w:vAlign w:val="center"/>
          </w:tcPr>
          <w:p>
            <w:pPr>
              <w:pStyle w:val="11"/>
            </w:pPr>
            <w:r>
              <w:t>0.65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19.69</w:t>
            </w:r>
          </w:p>
        </w:tc>
        <w:tc>
          <w:tcPr>
            <w:tcW w:w="2551" w:type="dxa"/>
            <w:vAlign w:val="center"/>
          </w:tcPr>
          <w:p>
            <w:pPr>
              <w:pStyle w:val="11"/>
            </w:pPr>
            <w:r>
              <w:t>19.69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19.69</w:t>
            </w:r>
          </w:p>
        </w:tc>
        <w:tc>
          <w:tcPr>
            <w:tcW w:w="2551" w:type="dxa"/>
            <w:vAlign w:val="center"/>
          </w:tcPr>
          <w:p>
            <w:pPr>
              <w:pStyle w:val="11"/>
            </w:pPr>
            <w:r>
              <w:t>19.69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19.69</w:t>
            </w:r>
          </w:p>
        </w:tc>
        <w:tc>
          <w:tcPr>
            <w:tcW w:w="2551" w:type="dxa"/>
            <w:vAlign w:val="center"/>
          </w:tcPr>
          <w:p>
            <w:pPr>
              <w:pStyle w:val="11"/>
            </w:pPr>
            <w:r>
              <w:t>19.69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16.38</w:t>
            </w:r>
          </w:p>
        </w:tc>
        <w:tc>
          <w:tcPr>
            <w:tcW w:w="2551" w:type="dxa"/>
            <w:vAlign w:val="center"/>
          </w:tcPr>
          <w:p>
            <w:pPr>
              <w:pStyle w:val="11"/>
            </w:pPr>
            <w:r>
              <w:t>16.38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16.38</w:t>
            </w:r>
          </w:p>
        </w:tc>
        <w:tc>
          <w:tcPr>
            <w:tcW w:w="2551" w:type="dxa"/>
            <w:vAlign w:val="center"/>
          </w:tcPr>
          <w:p>
            <w:pPr>
              <w:pStyle w:val="11"/>
            </w:pPr>
            <w:r>
              <w:t>16.38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7.79</w:t>
            </w:r>
          </w:p>
        </w:tc>
        <w:tc>
          <w:tcPr>
            <w:tcW w:w="2551" w:type="dxa"/>
            <w:vAlign w:val="center"/>
          </w:tcPr>
          <w:p>
            <w:pPr>
              <w:pStyle w:val="11"/>
            </w:pPr>
            <w:r>
              <w:t>7.79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8.59</w:t>
            </w:r>
          </w:p>
        </w:tc>
        <w:tc>
          <w:tcPr>
            <w:tcW w:w="2551" w:type="dxa"/>
            <w:vAlign w:val="center"/>
          </w:tcPr>
          <w:p>
            <w:pPr>
              <w:pStyle w:val="11"/>
            </w:pPr>
            <w:r>
              <w:t>8.59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16.60</w:t>
            </w:r>
          </w:p>
        </w:tc>
        <w:tc>
          <w:tcPr>
            <w:tcW w:w="2551" w:type="dxa"/>
            <w:vAlign w:val="center"/>
          </w:tcPr>
          <w:p>
            <w:pPr>
              <w:pStyle w:val="11"/>
            </w:pPr>
            <w:r>
              <w:t>16.60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16.60</w:t>
            </w:r>
          </w:p>
        </w:tc>
        <w:tc>
          <w:tcPr>
            <w:tcW w:w="2551" w:type="dxa"/>
            <w:vAlign w:val="center"/>
          </w:tcPr>
          <w:p>
            <w:pPr>
              <w:pStyle w:val="11"/>
            </w:pPr>
            <w:r>
              <w:t>16.60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16.60</w:t>
            </w:r>
          </w:p>
        </w:tc>
        <w:tc>
          <w:tcPr>
            <w:tcW w:w="2551" w:type="dxa"/>
            <w:vAlign w:val="center"/>
          </w:tcPr>
          <w:p>
            <w:pPr>
              <w:pStyle w:val="11"/>
            </w:pPr>
            <w:r>
              <w:t>16.60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228013唐山市纤维检验所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275.50</w:t>
            </w:r>
          </w:p>
        </w:tc>
        <w:tc>
          <w:tcPr>
            <w:tcW w:w="2551" w:type="dxa"/>
            <w:vAlign w:val="center"/>
          </w:tcPr>
          <w:p>
            <w:pPr>
              <w:pStyle w:val="15"/>
            </w:pPr>
            <w:r>
              <w:t>249.05</w:t>
            </w:r>
          </w:p>
        </w:tc>
        <w:tc>
          <w:tcPr>
            <w:tcW w:w="2551" w:type="dxa"/>
            <w:vAlign w:val="center"/>
          </w:tcPr>
          <w:p>
            <w:pPr>
              <w:pStyle w:val="15"/>
            </w:pPr>
            <w:r>
              <w:t>26.45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199.50</w:t>
            </w:r>
          </w:p>
        </w:tc>
        <w:tc>
          <w:tcPr>
            <w:tcW w:w="2551" w:type="dxa"/>
            <w:vAlign w:val="center"/>
          </w:tcPr>
          <w:p>
            <w:pPr>
              <w:pStyle w:val="11"/>
            </w:pPr>
            <w:r>
              <w:t>199.50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49.54</w:t>
            </w:r>
          </w:p>
        </w:tc>
        <w:tc>
          <w:tcPr>
            <w:tcW w:w="2551" w:type="dxa"/>
            <w:vAlign w:val="center"/>
          </w:tcPr>
          <w:p>
            <w:pPr>
              <w:pStyle w:val="11"/>
            </w:pPr>
            <w:r>
              <w:t>49.54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53.53</w:t>
            </w:r>
          </w:p>
        </w:tc>
        <w:tc>
          <w:tcPr>
            <w:tcW w:w="2551" w:type="dxa"/>
            <w:vAlign w:val="center"/>
          </w:tcPr>
          <w:p>
            <w:pPr>
              <w:pStyle w:val="11"/>
            </w:pPr>
            <w:r>
              <w:t>53.53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43.17</w:t>
            </w:r>
          </w:p>
        </w:tc>
        <w:tc>
          <w:tcPr>
            <w:tcW w:w="2551" w:type="dxa"/>
            <w:vAlign w:val="center"/>
          </w:tcPr>
          <w:p>
            <w:pPr>
              <w:pStyle w:val="11"/>
            </w:pPr>
            <w:r>
              <w:t>43.17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19.69</w:t>
            </w:r>
          </w:p>
        </w:tc>
        <w:tc>
          <w:tcPr>
            <w:tcW w:w="2551" w:type="dxa"/>
            <w:vAlign w:val="center"/>
          </w:tcPr>
          <w:p>
            <w:pPr>
              <w:pStyle w:val="11"/>
            </w:pPr>
            <w:r>
              <w:t>19.69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7.79</w:t>
            </w:r>
          </w:p>
        </w:tc>
        <w:tc>
          <w:tcPr>
            <w:tcW w:w="2551" w:type="dxa"/>
            <w:vAlign w:val="center"/>
          </w:tcPr>
          <w:p>
            <w:pPr>
              <w:pStyle w:val="11"/>
            </w:pPr>
            <w:r>
              <w:t>7.79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8.59</w:t>
            </w:r>
          </w:p>
        </w:tc>
        <w:tc>
          <w:tcPr>
            <w:tcW w:w="2551" w:type="dxa"/>
            <w:vAlign w:val="center"/>
          </w:tcPr>
          <w:p>
            <w:pPr>
              <w:pStyle w:val="11"/>
            </w:pPr>
            <w:r>
              <w:t>8.59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0.59</w:t>
            </w:r>
          </w:p>
        </w:tc>
        <w:tc>
          <w:tcPr>
            <w:tcW w:w="2551" w:type="dxa"/>
            <w:vAlign w:val="center"/>
          </w:tcPr>
          <w:p>
            <w:pPr>
              <w:pStyle w:val="11"/>
            </w:pPr>
            <w:r>
              <w:t>0.59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16.60</w:t>
            </w:r>
          </w:p>
        </w:tc>
        <w:tc>
          <w:tcPr>
            <w:tcW w:w="2551" w:type="dxa"/>
            <w:vAlign w:val="center"/>
          </w:tcPr>
          <w:p>
            <w:pPr>
              <w:pStyle w:val="11"/>
            </w:pPr>
            <w:r>
              <w:t>16.60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26.45</w:t>
            </w:r>
          </w:p>
        </w:tc>
        <w:tc>
          <w:tcPr>
            <w:tcW w:w="2551" w:type="dxa"/>
            <w:vAlign w:val="center"/>
          </w:tcPr>
          <w:p>
            <w:pPr>
              <w:pStyle w:val="11"/>
            </w:pPr>
          </w:p>
        </w:tc>
        <w:tc>
          <w:tcPr>
            <w:tcW w:w="2551" w:type="dxa"/>
            <w:vAlign w:val="center"/>
          </w:tcPr>
          <w:p>
            <w:pPr>
              <w:pStyle w:val="11"/>
            </w:pPr>
            <w:r>
              <w:t>26.45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1.26</w:t>
            </w:r>
          </w:p>
        </w:tc>
        <w:tc>
          <w:tcPr>
            <w:tcW w:w="2551" w:type="dxa"/>
            <w:vAlign w:val="center"/>
          </w:tcPr>
          <w:p>
            <w:pPr>
              <w:pStyle w:val="11"/>
            </w:pPr>
          </w:p>
        </w:tc>
        <w:tc>
          <w:tcPr>
            <w:tcW w:w="2551" w:type="dxa"/>
            <w:vAlign w:val="center"/>
          </w:tcPr>
          <w:p>
            <w:pPr>
              <w:pStyle w:val="11"/>
            </w:pPr>
            <w:r>
              <w:t>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6.78</w:t>
            </w:r>
          </w:p>
        </w:tc>
        <w:tc>
          <w:tcPr>
            <w:tcW w:w="2551" w:type="dxa"/>
            <w:vAlign w:val="center"/>
          </w:tcPr>
          <w:p>
            <w:pPr>
              <w:pStyle w:val="11"/>
            </w:pPr>
          </w:p>
        </w:tc>
        <w:tc>
          <w:tcPr>
            <w:tcW w:w="2551" w:type="dxa"/>
            <w:vAlign w:val="center"/>
          </w:tcPr>
          <w:p>
            <w:pPr>
              <w:pStyle w:val="11"/>
            </w:pPr>
            <w:r>
              <w:t>6.78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2.16</w:t>
            </w:r>
          </w:p>
        </w:tc>
        <w:tc>
          <w:tcPr>
            <w:tcW w:w="2551" w:type="dxa"/>
            <w:vAlign w:val="center"/>
          </w:tcPr>
          <w:p>
            <w:pPr>
              <w:pStyle w:val="11"/>
            </w:pPr>
          </w:p>
        </w:tc>
        <w:tc>
          <w:tcPr>
            <w:tcW w:w="2551" w:type="dxa"/>
            <w:vAlign w:val="center"/>
          </w:tcPr>
          <w:p>
            <w:pPr>
              <w:pStyle w:val="11"/>
            </w:pPr>
            <w:r>
              <w:t>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0.65</w:t>
            </w:r>
          </w:p>
        </w:tc>
        <w:tc>
          <w:tcPr>
            <w:tcW w:w="2551" w:type="dxa"/>
            <w:vAlign w:val="center"/>
          </w:tcPr>
          <w:p>
            <w:pPr>
              <w:pStyle w:val="11"/>
            </w:pPr>
          </w:p>
        </w:tc>
        <w:tc>
          <w:tcPr>
            <w:tcW w:w="2551" w:type="dxa"/>
            <w:vAlign w:val="center"/>
          </w:tcPr>
          <w:p>
            <w:pPr>
              <w:pStyle w:val="11"/>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1.12</w:t>
            </w:r>
          </w:p>
        </w:tc>
        <w:tc>
          <w:tcPr>
            <w:tcW w:w="2551" w:type="dxa"/>
            <w:vAlign w:val="center"/>
          </w:tcPr>
          <w:p>
            <w:pPr>
              <w:pStyle w:val="11"/>
            </w:pPr>
          </w:p>
        </w:tc>
        <w:tc>
          <w:tcPr>
            <w:tcW w:w="2551" w:type="dxa"/>
            <w:vAlign w:val="center"/>
          </w:tcPr>
          <w:p>
            <w:pPr>
              <w:pStyle w:val="11"/>
            </w:pPr>
            <w:r>
              <w:t>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1.24</w:t>
            </w:r>
          </w:p>
        </w:tc>
        <w:tc>
          <w:tcPr>
            <w:tcW w:w="2551" w:type="dxa"/>
            <w:vAlign w:val="center"/>
          </w:tcPr>
          <w:p>
            <w:pPr>
              <w:pStyle w:val="11"/>
            </w:pPr>
          </w:p>
        </w:tc>
        <w:tc>
          <w:tcPr>
            <w:tcW w:w="2551" w:type="dxa"/>
            <w:vAlign w:val="center"/>
          </w:tcPr>
          <w:p>
            <w:pPr>
              <w:pStyle w:val="11"/>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8.04</w:t>
            </w:r>
          </w:p>
        </w:tc>
        <w:tc>
          <w:tcPr>
            <w:tcW w:w="2551" w:type="dxa"/>
            <w:vAlign w:val="center"/>
          </w:tcPr>
          <w:p>
            <w:pPr>
              <w:pStyle w:val="11"/>
            </w:pPr>
          </w:p>
        </w:tc>
        <w:tc>
          <w:tcPr>
            <w:tcW w:w="2551" w:type="dxa"/>
            <w:vAlign w:val="center"/>
          </w:tcPr>
          <w:p>
            <w:pPr>
              <w:pStyle w:val="11"/>
            </w:pPr>
            <w:r>
              <w:t>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2.08</w:t>
            </w:r>
          </w:p>
        </w:tc>
        <w:tc>
          <w:tcPr>
            <w:tcW w:w="2551" w:type="dxa"/>
            <w:vAlign w:val="center"/>
          </w:tcPr>
          <w:p>
            <w:pPr>
              <w:pStyle w:val="11"/>
            </w:pPr>
          </w:p>
        </w:tc>
        <w:tc>
          <w:tcPr>
            <w:tcW w:w="2551" w:type="dxa"/>
            <w:vAlign w:val="center"/>
          </w:tcPr>
          <w:p>
            <w:pPr>
              <w:pStyle w:val="11"/>
            </w:pPr>
            <w:r>
              <w:t>2.08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49.55</w:t>
            </w:r>
          </w:p>
        </w:tc>
        <w:tc>
          <w:tcPr>
            <w:tcW w:w="2551" w:type="dxa"/>
            <w:vAlign w:val="center"/>
          </w:tcPr>
          <w:p>
            <w:pPr>
              <w:pStyle w:val="11"/>
            </w:pPr>
            <w:r>
              <w:t>49.55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42.92</w:t>
            </w:r>
          </w:p>
        </w:tc>
        <w:tc>
          <w:tcPr>
            <w:tcW w:w="2551" w:type="dxa"/>
            <w:vAlign w:val="center"/>
          </w:tcPr>
          <w:p>
            <w:pPr>
              <w:pStyle w:val="11"/>
            </w:pPr>
            <w:r>
              <w:t>42.92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6.60</w:t>
            </w:r>
          </w:p>
        </w:tc>
        <w:tc>
          <w:tcPr>
            <w:tcW w:w="2551" w:type="dxa"/>
            <w:vAlign w:val="center"/>
          </w:tcPr>
          <w:p>
            <w:pPr>
              <w:pStyle w:val="11"/>
            </w:pPr>
            <w:r>
              <w:t>6.60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0.03</w:t>
            </w:r>
          </w:p>
        </w:tc>
        <w:tc>
          <w:tcPr>
            <w:tcW w:w="2551" w:type="dxa"/>
            <w:vAlign w:val="center"/>
          </w:tcPr>
          <w:p>
            <w:pPr>
              <w:pStyle w:val="11"/>
            </w:pPr>
            <w:r>
              <w:t>0.03</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228013唐山市纤维检验所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228013唐山市纤维检验所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228013唐山市纤维检验所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3.12</w:t>
            </w:r>
          </w:p>
        </w:tc>
        <w:tc>
          <w:tcPr>
            <w:tcW w:w="2381" w:type="dxa"/>
            <w:vAlign w:val="center"/>
          </w:tcPr>
          <w:p>
            <w:pPr>
              <w:pStyle w:val="15"/>
            </w:pPr>
            <w:r>
              <w:t>3.12</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3.12</w:t>
            </w:r>
          </w:p>
        </w:tc>
        <w:tc>
          <w:tcPr>
            <w:tcW w:w="2381" w:type="dxa"/>
            <w:vAlign w:val="center"/>
          </w:tcPr>
          <w:p>
            <w:pPr>
              <w:pStyle w:val="11"/>
            </w:pPr>
            <w:r>
              <w:t>3.12</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0.12</w:t>
            </w:r>
          </w:p>
        </w:tc>
        <w:tc>
          <w:tcPr>
            <w:tcW w:w="2381" w:type="dxa"/>
            <w:vAlign w:val="center"/>
          </w:tcPr>
          <w:p>
            <w:pPr>
              <w:pStyle w:val="11"/>
            </w:pPr>
            <w:r>
              <w:t>0.12</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唐山市纤维检验所2025年单位预算信息公开情况说明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按照《中华人民共和国预算法》、《地方预决算公开操作规程》和《关于进一步推进预算公开工作的实施意见》规定，现将唐山市纤维检验所2025年单位预算公开如下：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（一）负责本行政区域内棉花和毛类等天然纤维的质量监督检验、监督抽查检验、委托检验、公证检验和仲裁检验。</w:t>
      </w:r>
    </w:p>
    <w:p>
      <w:pPr>
        <w:pStyle w:val="17"/>
      </w:pPr>
      <w:r>
        <w:t>（二）承担本行政区域内纺织品、学生服、絮用纤维制品等的质量监督检验、监督抽查检验、委托检验、公证检验和仲裁检验。</w:t>
      </w:r>
    </w:p>
    <w:p>
      <w:pPr>
        <w:pStyle w:val="17"/>
      </w:pPr>
      <w:r>
        <w:t>（三）承担纤维和纺织品标准的制定、修订技术工作。</w:t>
      </w:r>
    </w:p>
    <w:p>
      <w:pPr>
        <w:pStyle w:val="17"/>
      </w:pPr>
      <w:r>
        <w:t>（四）开展纤维和纺织品检验技术研究咨询服务工作。</w:t>
      </w:r>
    </w:p>
    <w:p>
      <w:pPr>
        <w:pStyle w:val="17"/>
      </w:pPr>
      <w:r>
        <w:t>（五）配合国家储备棉入库、出库公证检验，新疆监管棉入库公证检验。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唐山市纤维检验所</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510.18万元，其中：一般公共预算收入406.50万元，基金预算收入0.00万元，国有资本经营预算收入0.00万元，财政专户核拨收入0.00万元，单位资金收入0.00万元，上年结转结余103.68万元。</w:t>
      </w:r>
    </w:p>
    <w:p>
      <w:pPr>
        <w:pStyle w:val="18"/>
      </w:pPr>
      <w:r>
        <w:t>2、支出说明</w:t>
      </w:r>
    </w:p>
    <w:p>
      <w:pPr>
        <w:pStyle w:val="18"/>
      </w:pPr>
      <w:r>
        <w:t>收支预算总表支出栏、基本支出表、项目支出表按经济分类和支出功能分类科目编制，反映唐山市纤维检验所年度单位预算中支出预算的总体情况。2025年支出预算510.18万元，其中基本支出275.50万元，包括人员经费249.05万元和日常公用经费26.45万元；项目支出234.68万元，主要为特定目标类项目194.68万元，其他运转类项目40万元。</w:t>
      </w:r>
    </w:p>
    <w:p>
      <w:pPr>
        <w:pStyle w:val="18"/>
      </w:pPr>
      <w:r>
        <w:t>3、比上年增减情况</w:t>
      </w:r>
    </w:p>
    <w:p>
      <w:pPr>
        <w:pStyle w:val="18"/>
      </w:pPr>
      <w:r>
        <w:t>2025年预算收支安排510.18万元，较2024年预算增加86.82万元，其中：基本支出减少20.06万元，主要为预算增加主要是项目支出预算增加。其中，基本支出减少主要是人员退休导致人员经费减少。项目支出增加106.88万元，主要为上年结转资金增加，提前下达2025年公检经费增加，新增检验设备购置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2025年，我单位机关运行经费共计安排26.45万元，主要用于日常维修、办公用房水电费、办公用房取暖费、办公用房物业管理费等日常运行支出。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3.12万元，其中因公出国（境）费0.00万元；公务用车购置及运维费3.00万元（其中：公务用车购置费为0.00万元，公务用车运维费3.00万元)；公务接待费0.12万元。与2024年相比减少0.10万元，增减变化的主要原因是厉行压减开支。</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1、公检设备购置绩效目标表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13020025P00773910001Y</w:t>
            </w:r>
          </w:p>
        </w:tc>
        <w:tc>
          <w:tcPr>
            <w:tcW w:w="2835" w:type="dxa"/>
            <w:vAlign w:val="center"/>
          </w:tcPr>
          <w:p>
            <w:pPr>
              <w:pStyle w:val="10"/>
            </w:pPr>
            <w:r>
              <w:t>项目名称</w:t>
            </w:r>
          </w:p>
        </w:tc>
        <w:tc>
          <w:tcPr>
            <w:tcW w:w="6095" w:type="dxa"/>
            <w:gridSpan w:val="3"/>
            <w:vAlign w:val="center"/>
          </w:tcPr>
          <w:p>
            <w:pPr>
              <w:pStyle w:val="12"/>
            </w:pPr>
            <w:r>
              <w:t>公检设备购置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用于购置棉纤维测试仪</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1.根据中纤中心和省纤监中心工作安排，完成实验室棉花公证检验工作。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检验完成率</w:t>
            </w:r>
          </w:p>
        </w:tc>
        <w:tc>
          <w:tcPr>
            <w:tcW w:w="5386" w:type="dxa"/>
            <w:vAlign w:val="center"/>
          </w:tcPr>
          <w:p>
            <w:pPr>
              <w:pStyle w:val="12"/>
            </w:pPr>
            <w:r>
              <w:t>产地棉检验完成率</w:t>
            </w:r>
          </w:p>
        </w:tc>
        <w:tc>
          <w:tcPr>
            <w:tcW w:w="2268" w:type="dxa"/>
            <w:vAlign w:val="center"/>
          </w:tcPr>
          <w:p>
            <w:pPr>
              <w:pStyle w:val="12"/>
            </w:pPr>
            <w:r>
              <w:t>100%</w:t>
            </w:r>
          </w:p>
        </w:tc>
        <w:tc>
          <w:tcPr>
            <w:tcW w:w="1276" w:type="dxa"/>
            <w:vAlign w:val="center"/>
          </w:tcPr>
          <w:p>
            <w:pPr>
              <w:pStyle w:val="12"/>
            </w:pPr>
            <w:r>
              <w:t>根据本年度工作安排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经费使用问题整改率</w:t>
            </w:r>
          </w:p>
        </w:tc>
        <w:tc>
          <w:tcPr>
            <w:tcW w:w="5386" w:type="dxa"/>
            <w:vAlign w:val="center"/>
          </w:tcPr>
          <w:p>
            <w:pPr>
              <w:pStyle w:val="12"/>
            </w:pPr>
            <w:r>
              <w:t>本年审计、财会监督或自主开展检查发现问题的整改率</w:t>
            </w:r>
          </w:p>
        </w:tc>
        <w:tc>
          <w:tcPr>
            <w:tcW w:w="2268" w:type="dxa"/>
            <w:vAlign w:val="center"/>
          </w:tcPr>
          <w:p>
            <w:pPr>
              <w:pStyle w:val="12"/>
            </w:pPr>
            <w:r>
              <w:t>100%</w:t>
            </w:r>
          </w:p>
        </w:tc>
        <w:tc>
          <w:tcPr>
            <w:tcW w:w="1276" w:type="dxa"/>
            <w:vAlign w:val="center"/>
          </w:tcPr>
          <w:p>
            <w:pPr>
              <w:pStyle w:val="12"/>
            </w:pPr>
            <w:r>
              <w:t>根据审计或检查报告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检验及时率</w:t>
            </w:r>
          </w:p>
        </w:tc>
        <w:tc>
          <w:tcPr>
            <w:tcW w:w="5386" w:type="dxa"/>
            <w:vAlign w:val="center"/>
          </w:tcPr>
          <w:p>
            <w:pPr>
              <w:pStyle w:val="12"/>
            </w:pPr>
            <w:r>
              <w:t>产地棉检验时效符合中纤中心要求</w:t>
            </w:r>
          </w:p>
        </w:tc>
        <w:tc>
          <w:tcPr>
            <w:tcW w:w="2268" w:type="dxa"/>
            <w:vAlign w:val="center"/>
          </w:tcPr>
          <w:p>
            <w:pPr>
              <w:pStyle w:val="12"/>
            </w:pPr>
            <w:r>
              <w:t>100%</w:t>
            </w:r>
          </w:p>
        </w:tc>
        <w:tc>
          <w:tcPr>
            <w:tcW w:w="1276" w:type="dxa"/>
            <w:vAlign w:val="center"/>
          </w:tcPr>
          <w:p>
            <w:pPr>
              <w:pStyle w:val="12"/>
            </w:pPr>
            <w:r>
              <w:t>根据中纤中心通报情况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设备购置支出</w:t>
            </w:r>
          </w:p>
        </w:tc>
        <w:tc>
          <w:tcPr>
            <w:tcW w:w="5386" w:type="dxa"/>
            <w:vAlign w:val="center"/>
          </w:tcPr>
          <w:p>
            <w:pPr>
              <w:pStyle w:val="12"/>
            </w:pPr>
            <w:r>
              <w:t>设备购置实际支出</w:t>
            </w:r>
          </w:p>
        </w:tc>
        <w:tc>
          <w:tcPr>
            <w:tcW w:w="2268" w:type="dxa"/>
            <w:vAlign w:val="center"/>
          </w:tcPr>
          <w:p>
            <w:pPr>
              <w:pStyle w:val="12"/>
            </w:pPr>
            <w:r>
              <w:t>≤40万元</w:t>
            </w:r>
          </w:p>
        </w:tc>
        <w:tc>
          <w:tcPr>
            <w:tcW w:w="1276" w:type="dxa"/>
            <w:vAlign w:val="center"/>
          </w:tcPr>
          <w:p>
            <w:pPr>
              <w:pStyle w:val="12"/>
            </w:pPr>
            <w:r>
              <w:t>根据本项目预算资金支出情况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检测数据采用率</w:t>
            </w:r>
          </w:p>
        </w:tc>
        <w:tc>
          <w:tcPr>
            <w:tcW w:w="5386" w:type="dxa"/>
            <w:vAlign w:val="center"/>
          </w:tcPr>
          <w:p>
            <w:pPr>
              <w:pStyle w:val="12"/>
            </w:pPr>
            <w:r>
              <w:t>检测结果被中纤中心收集采用</w:t>
            </w:r>
          </w:p>
        </w:tc>
        <w:tc>
          <w:tcPr>
            <w:tcW w:w="2268" w:type="dxa"/>
            <w:vAlign w:val="center"/>
          </w:tcPr>
          <w:p>
            <w:pPr>
              <w:pStyle w:val="12"/>
            </w:pPr>
            <w:r>
              <w:t>100%</w:t>
            </w:r>
          </w:p>
        </w:tc>
        <w:tc>
          <w:tcPr>
            <w:tcW w:w="1276" w:type="dxa"/>
            <w:vAlign w:val="center"/>
          </w:tcPr>
          <w:p>
            <w:pPr>
              <w:pStyle w:val="12"/>
            </w:pPr>
            <w:r>
              <w:t>全部检测数据报送中纤中心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被投诉次数</w:t>
            </w:r>
          </w:p>
        </w:tc>
        <w:tc>
          <w:tcPr>
            <w:tcW w:w="5386" w:type="dxa"/>
            <w:vAlign w:val="center"/>
          </w:tcPr>
          <w:p>
            <w:pPr>
              <w:pStyle w:val="12"/>
            </w:pPr>
            <w:r>
              <w:t>当年公检工作被投诉次数</w:t>
            </w:r>
          </w:p>
        </w:tc>
        <w:tc>
          <w:tcPr>
            <w:tcW w:w="2268" w:type="dxa"/>
            <w:vAlign w:val="center"/>
          </w:tcPr>
          <w:p>
            <w:pPr>
              <w:pStyle w:val="12"/>
            </w:pPr>
            <w:r>
              <w:t>0次</w:t>
            </w:r>
          </w:p>
        </w:tc>
        <w:tc>
          <w:tcPr>
            <w:tcW w:w="1276" w:type="dxa"/>
            <w:vAlign w:val="center"/>
          </w:tcPr>
          <w:p>
            <w:pPr>
              <w:pStyle w:val="12"/>
            </w:pPr>
            <w:r>
              <w:t>以政府投诉平台接到的并查证属实的投诉为准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2、2024年中央纤维公证检验经费绩效目标表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13020024P00765710001U</w:t>
            </w:r>
          </w:p>
        </w:tc>
        <w:tc>
          <w:tcPr>
            <w:tcW w:w="2835" w:type="dxa"/>
            <w:vAlign w:val="center"/>
          </w:tcPr>
          <w:p>
            <w:pPr>
              <w:pStyle w:val="10"/>
            </w:pPr>
            <w:r>
              <w:t>项目名称</w:t>
            </w:r>
          </w:p>
        </w:tc>
        <w:tc>
          <w:tcPr>
            <w:tcW w:w="6095" w:type="dxa"/>
            <w:gridSpan w:val="3"/>
            <w:vAlign w:val="center"/>
          </w:tcPr>
          <w:p>
            <w:pPr>
              <w:pStyle w:val="12"/>
            </w:pPr>
            <w:r>
              <w:t>2024年中央纤维公证检验经费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103.68</w:t>
            </w:r>
          </w:p>
        </w:tc>
        <w:tc>
          <w:tcPr>
            <w:tcW w:w="2835" w:type="dxa"/>
            <w:vAlign w:val="center"/>
          </w:tcPr>
          <w:p>
            <w:pPr>
              <w:pStyle w:val="10"/>
            </w:pPr>
            <w:r>
              <w:t>其中：财政    资金</w:t>
            </w:r>
          </w:p>
        </w:tc>
        <w:tc>
          <w:tcPr>
            <w:tcW w:w="2551" w:type="dxa"/>
            <w:vAlign w:val="center"/>
          </w:tcPr>
          <w:p>
            <w:pPr>
              <w:pStyle w:val="12"/>
            </w:pPr>
            <w:r>
              <w:t>103.68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根据中纤中心和省纤监中心工作安排，完成监管棉和产地棉等公证检验工作。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1.完成本地棉公检工作</w:t>
            </w:r>
          </w:p>
          <w:p>
            <w:pPr>
              <w:pStyle w:val="12"/>
            </w:pPr>
            <w:r>
              <w:t>2.完成监管棉公检工作</w:t>
            </w:r>
          </w:p>
          <w:p>
            <w:pPr>
              <w:pStyle w:val="12"/>
            </w:pPr>
            <w:r>
              <w:t>3.完成中纤中心安排的其他工作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检验完成率</w:t>
            </w:r>
          </w:p>
        </w:tc>
        <w:tc>
          <w:tcPr>
            <w:tcW w:w="5386" w:type="dxa"/>
            <w:vAlign w:val="center"/>
          </w:tcPr>
          <w:p>
            <w:pPr>
              <w:pStyle w:val="12"/>
            </w:pPr>
            <w:r>
              <w:t>本年监管棉检验完成率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经费使用问题整改率</w:t>
            </w:r>
          </w:p>
        </w:tc>
        <w:tc>
          <w:tcPr>
            <w:tcW w:w="5386" w:type="dxa"/>
            <w:vAlign w:val="center"/>
          </w:tcPr>
          <w:p>
            <w:pPr>
              <w:pStyle w:val="12"/>
            </w:pPr>
            <w:r>
              <w:t>本年审计监督、财会监督或自主开展检查发现问题的整改率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培训次数</w:t>
            </w:r>
          </w:p>
        </w:tc>
        <w:tc>
          <w:tcPr>
            <w:tcW w:w="5386" w:type="dxa"/>
            <w:vAlign w:val="center"/>
          </w:tcPr>
          <w:p>
            <w:pPr>
              <w:pStyle w:val="12"/>
            </w:pPr>
            <w:r>
              <w:t>本年组织或参加公检相关培训次数</w:t>
            </w:r>
          </w:p>
        </w:tc>
        <w:tc>
          <w:tcPr>
            <w:tcW w:w="2268" w:type="dxa"/>
            <w:vAlign w:val="center"/>
          </w:tcPr>
          <w:p>
            <w:pPr>
              <w:pStyle w:val="12"/>
            </w:pPr>
            <w:r>
              <w:t>≥2次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公检支出</w:t>
            </w:r>
          </w:p>
        </w:tc>
        <w:tc>
          <w:tcPr>
            <w:tcW w:w="5386" w:type="dxa"/>
            <w:vAlign w:val="center"/>
          </w:tcPr>
          <w:p>
            <w:pPr>
              <w:pStyle w:val="12"/>
            </w:pPr>
            <w:r>
              <w:t>公检相关费用支出数</w:t>
            </w:r>
          </w:p>
        </w:tc>
        <w:tc>
          <w:tcPr>
            <w:tcW w:w="2268" w:type="dxa"/>
            <w:vAlign w:val="center"/>
          </w:tcPr>
          <w:p>
            <w:pPr>
              <w:pStyle w:val="12"/>
            </w:pPr>
            <w:r>
              <w:t>≤103.69万元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服务企业数</w:t>
            </w:r>
          </w:p>
        </w:tc>
        <w:tc>
          <w:tcPr>
            <w:tcW w:w="5386" w:type="dxa"/>
            <w:vAlign w:val="center"/>
          </w:tcPr>
          <w:p>
            <w:pPr>
              <w:pStyle w:val="12"/>
            </w:pPr>
            <w:r>
              <w:t>免费为棉花加工企业检验棉花质量</w:t>
            </w:r>
          </w:p>
        </w:tc>
        <w:tc>
          <w:tcPr>
            <w:tcW w:w="2268" w:type="dxa"/>
            <w:vAlign w:val="center"/>
          </w:tcPr>
          <w:p>
            <w:pPr>
              <w:pStyle w:val="12"/>
            </w:pPr>
            <w:r>
              <w:t>≥3家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被投诉次数</w:t>
            </w:r>
          </w:p>
        </w:tc>
        <w:tc>
          <w:tcPr>
            <w:tcW w:w="5386" w:type="dxa"/>
            <w:vAlign w:val="center"/>
          </w:tcPr>
          <w:p>
            <w:pPr>
              <w:pStyle w:val="12"/>
            </w:pPr>
            <w:r>
              <w:t>本年棉花公检工作被投诉次数</w:t>
            </w:r>
          </w:p>
        </w:tc>
        <w:tc>
          <w:tcPr>
            <w:tcW w:w="2268" w:type="dxa"/>
            <w:vAlign w:val="center"/>
          </w:tcPr>
          <w:p>
            <w:pPr>
              <w:pStyle w:val="12"/>
            </w:pPr>
            <w:r>
              <w:t>&lt;1次</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3、2025年中央纤维公证检验经费绩效目标表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13020025P00779510001K</w:t>
            </w:r>
          </w:p>
        </w:tc>
        <w:tc>
          <w:tcPr>
            <w:tcW w:w="2835" w:type="dxa"/>
            <w:vAlign w:val="center"/>
          </w:tcPr>
          <w:p>
            <w:pPr>
              <w:pStyle w:val="10"/>
            </w:pPr>
            <w:r>
              <w:t>项目名称</w:t>
            </w:r>
          </w:p>
        </w:tc>
        <w:tc>
          <w:tcPr>
            <w:tcW w:w="6095" w:type="dxa"/>
            <w:gridSpan w:val="3"/>
            <w:vAlign w:val="center"/>
          </w:tcPr>
          <w:p>
            <w:pPr>
              <w:pStyle w:val="12"/>
            </w:pPr>
            <w:r>
              <w:t>2025年中央纤维公证检验经费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91.00</w:t>
            </w:r>
          </w:p>
        </w:tc>
        <w:tc>
          <w:tcPr>
            <w:tcW w:w="2835" w:type="dxa"/>
            <w:vAlign w:val="center"/>
          </w:tcPr>
          <w:p>
            <w:pPr>
              <w:pStyle w:val="10"/>
            </w:pPr>
            <w:r>
              <w:t>其中：财政    资金</w:t>
            </w:r>
          </w:p>
        </w:tc>
        <w:tc>
          <w:tcPr>
            <w:tcW w:w="2551" w:type="dxa"/>
            <w:vAlign w:val="center"/>
          </w:tcPr>
          <w:p>
            <w:pPr>
              <w:pStyle w:val="12"/>
            </w:pPr>
            <w:r>
              <w:t>91.00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用于保障2025年棉花公检工作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1.完后2024-2025年度新疆监管棉花公证检验工作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检验完成率</w:t>
            </w:r>
          </w:p>
        </w:tc>
        <w:tc>
          <w:tcPr>
            <w:tcW w:w="5386" w:type="dxa"/>
            <w:vAlign w:val="center"/>
          </w:tcPr>
          <w:p>
            <w:pPr>
              <w:pStyle w:val="12"/>
            </w:pPr>
            <w:r>
              <w:t>本年监管棉、产地面检验完成率</w:t>
            </w:r>
          </w:p>
        </w:tc>
        <w:tc>
          <w:tcPr>
            <w:tcW w:w="2268" w:type="dxa"/>
            <w:vAlign w:val="center"/>
          </w:tcPr>
          <w:p>
            <w:pPr>
              <w:pStyle w:val="12"/>
            </w:pPr>
            <w:r>
              <w:t>100%</w:t>
            </w:r>
          </w:p>
        </w:tc>
        <w:tc>
          <w:tcPr>
            <w:tcW w:w="1276" w:type="dxa"/>
            <w:vAlign w:val="center"/>
          </w:tcPr>
          <w:p>
            <w:pPr>
              <w:pStyle w:val="12"/>
            </w:pPr>
            <w:r>
              <w:t>根据上级部门工作布置和工作计划情况。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经费使用问题整改率</w:t>
            </w:r>
          </w:p>
        </w:tc>
        <w:tc>
          <w:tcPr>
            <w:tcW w:w="5386" w:type="dxa"/>
            <w:vAlign w:val="center"/>
          </w:tcPr>
          <w:p>
            <w:pPr>
              <w:pStyle w:val="12"/>
            </w:pPr>
            <w:r>
              <w:t>本年审计监督、财会监督或自主开展检查发现的问题的整改率</w:t>
            </w:r>
          </w:p>
        </w:tc>
        <w:tc>
          <w:tcPr>
            <w:tcW w:w="2268" w:type="dxa"/>
            <w:vAlign w:val="center"/>
          </w:tcPr>
          <w:p>
            <w:pPr>
              <w:pStyle w:val="12"/>
            </w:pPr>
            <w:r>
              <w:t>100%</w:t>
            </w:r>
          </w:p>
        </w:tc>
        <w:tc>
          <w:tcPr>
            <w:tcW w:w="1276" w:type="dxa"/>
            <w:vAlign w:val="center"/>
          </w:tcPr>
          <w:p>
            <w:pPr>
              <w:pStyle w:val="12"/>
            </w:pPr>
            <w:r>
              <w:t>根据审计报告。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培训次数</w:t>
            </w:r>
          </w:p>
        </w:tc>
        <w:tc>
          <w:tcPr>
            <w:tcW w:w="5386" w:type="dxa"/>
            <w:vAlign w:val="center"/>
          </w:tcPr>
          <w:p>
            <w:pPr>
              <w:pStyle w:val="12"/>
            </w:pPr>
            <w:r>
              <w:t>本年组织或参加公证检验相关培训次数</w:t>
            </w:r>
          </w:p>
        </w:tc>
        <w:tc>
          <w:tcPr>
            <w:tcW w:w="2268" w:type="dxa"/>
            <w:vAlign w:val="center"/>
          </w:tcPr>
          <w:p>
            <w:pPr>
              <w:pStyle w:val="12"/>
            </w:pPr>
            <w:r>
              <w:t>≥3次</w:t>
            </w:r>
          </w:p>
        </w:tc>
        <w:tc>
          <w:tcPr>
            <w:tcW w:w="1276" w:type="dxa"/>
            <w:vAlign w:val="center"/>
          </w:tcPr>
          <w:p>
            <w:pPr>
              <w:pStyle w:val="12"/>
            </w:pPr>
            <w:r>
              <w:t>根据公检工作要求和中纤中心培训计划。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公检支出</w:t>
            </w:r>
          </w:p>
        </w:tc>
        <w:tc>
          <w:tcPr>
            <w:tcW w:w="5386" w:type="dxa"/>
            <w:vAlign w:val="center"/>
          </w:tcPr>
          <w:p>
            <w:pPr>
              <w:pStyle w:val="12"/>
            </w:pPr>
            <w:r>
              <w:t>公检工作相关费用支出数</w:t>
            </w:r>
          </w:p>
        </w:tc>
        <w:tc>
          <w:tcPr>
            <w:tcW w:w="2268" w:type="dxa"/>
            <w:vAlign w:val="center"/>
          </w:tcPr>
          <w:p>
            <w:pPr>
              <w:pStyle w:val="12"/>
            </w:pPr>
            <w:r>
              <w:t>≤91万元</w:t>
            </w:r>
          </w:p>
        </w:tc>
        <w:tc>
          <w:tcPr>
            <w:tcW w:w="1276" w:type="dxa"/>
            <w:vAlign w:val="center"/>
          </w:tcPr>
          <w:p>
            <w:pPr>
              <w:pStyle w:val="12"/>
            </w:pPr>
            <w:r>
              <w:t>根据历年公检支出情况和本年工作计划安排确定。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为棉花企业提供免费检验服务</w:t>
            </w:r>
          </w:p>
        </w:tc>
        <w:tc>
          <w:tcPr>
            <w:tcW w:w="5386" w:type="dxa"/>
            <w:vAlign w:val="center"/>
          </w:tcPr>
          <w:p>
            <w:pPr>
              <w:pStyle w:val="12"/>
            </w:pPr>
            <w:r>
              <w:t>为棉花生产加工企业提供免费检验服务</w:t>
            </w:r>
          </w:p>
        </w:tc>
        <w:tc>
          <w:tcPr>
            <w:tcW w:w="2268" w:type="dxa"/>
            <w:vAlign w:val="center"/>
          </w:tcPr>
          <w:p>
            <w:pPr>
              <w:pStyle w:val="12"/>
            </w:pPr>
            <w:r>
              <w:t>≥3家</w:t>
            </w:r>
          </w:p>
        </w:tc>
        <w:tc>
          <w:tcPr>
            <w:tcW w:w="1276" w:type="dxa"/>
            <w:vAlign w:val="center"/>
          </w:tcPr>
          <w:p>
            <w:pPr>
              <w:pStyle w:val="12"/>
            </w:pPr>
            <w:r>
              <w:t>根据单位职能和实际工作开展情况。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被投诉次数</w:t>
            </w:r>
          </w:p>
        </w:tc>
        <w:tc>
          <w:tcPr>
            <w:tcW w:w="5386" w:type="dxa"/>
            <w:vAlign w:val="center"/>
          </w:tcPr>
          <w:p>
            <w:pPr>
              <w:pStyle w:val="12"/>
            </w:pPr>
            <w:r>
              <w:t>本年棉花公检工作被投诉次数</w:t>
            </w:r>
          </w:p>
        </w:tc>
        <w:tc>
          <w:tcPr>
            <w:tcW w:w="2268" w:type="dxa"/>
            <w:vAlign w:val="center"/>
          </w:tcPr>
          <w:p>
            <w:pPr>
              <w:pStyle w:val="12"/>
            </w:pPr>
            <w:r>
              <w:t>0次</w:t>
            </w:r>
          </w:p>
        </w:tc>
        <w:tc>
          <w:tcPr>
            <w:tcW w:w="1276" w:type="dxa"/>
            <w:vAlign w:val="center"/>
          </w:tcPr>
          <w:p>
            <w:pPr>
              <w:pStyle w:val="12"/>
            </w:pPr>
            <w:r>
              <w:t>公检数据准确性、公证检验证书准确性、检验行为规范性等方面。</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228013唐山市纤维检验所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120.60</w:t>
            </w:r>
          </w:p>
        </w:tc>
        <w:tc>
          <w:tcPr>
            <w:tcW w:w="964" w:type="dxa"/>
            <w:vAlign w:val="center"/>
          </w:tcPr>
          <w:p>
            <w:pPr>
              <w:pStyle w:val="15"/>
            </w:pPr>
            <w:r>
              <w:t>42.60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78.00</w:t>
            </w:r>
          </w:p>
        </w:tc>
        <w:tc>
          <w:tcPr>
            <w:tcW w:w="964" w:type="dxa"/>
            <w:vAlign w:val="center"/>
          </w:tcPr>
          <w:p>
            <w:pPr>
              <w:pStyle w:val="15"/>
            </w:pPr>
            <w:r>
              <w:t>119.60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唐山市纤维检验所小计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120.60</w:t>
            </w:r>
          </w:p>
        </w:tc>
        <w:tc>
          <w:tcPr>
            <w:tcW w:w="964" w:type="dxa"/>
            <w:vAlign w:val="center"/>
          </w:tcPr>
          <w:p>
            <w:pPr>
              <w:pStyle w:val="15"/>
            </w:pPr>
            <w:r>
              <w:t>42.60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78.00</w:t>
            </w:r>
          </w:p>
        </w:tc>
        <w:tc>
          <w:tcPr>
            <w:tcW w:w="964" w:type="dxa"/>
            <w:vAlign w:val="center"/>
          </w:tcPr>
          <w:p>
            <w:pPr>
              <w:pStyle w:val="15"/>
            </w:pPr>
            <w:r>
              <w:t>119.60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2024年中央纤维公证检验经费</w:t>
            </w:r>
          </w:p>
        </w:tc>
        <w:tc>
          <w:tcPr>
            <w:tcW w:w="964" w:type="dxa"/>
            <w:vAlign w:val="center"/>
          </w:tcPr>
          <w:p>
            <w:pPr>
              <w:pStyle w:val="11"/>
            </w:pPr>
            <w:r>
              <w:t>103.68</w:t>
            </w:r>
          </w:p>
        </w:tc>
        <w:tc>
          <w:tcPr>
            <w:tcW w:w="1134" w:type="dxa"/>
            <w:vAlign w:val="center"/>
          </w:tcPr>
          <w:p>
            <w:pPr>
              <w:pStyle w:val="12"/>
            </w:pPr>
            <w:r>
              <w:t>其他仪器仪表</w:t>
            </w:r>
          </w:p>
        </w:tc>
        <w:tc>
          <w:tcPr>
            <w:tcW w:w="1134" w:type="dxa"/>
            <w:vAlign w:val="center"/>
          </w:tcPr>
          <w:p>
            <w:pPr>
              <w:pStyle w:val="12"/>
            </w:pPr>
            <w:r>
              <w:t>A02109900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78.00</w:t>
            </w:r>
          </w:p>
        </w:tc>
        <w:tc>
          <w:tcPr>
            <w:tcW w:w="964" w:type="dxa"/>
            <w:vAlign w:val="center"/>
          </w:tcPr>
          <w:p>
            <w:pPr>
              <w:pStyle w:val="11"/>
            </w:pPr>
            <w:r>
              <w:t>78.00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78.00</w:t>
            </w:r>
          </w:p>
        </w:tc>
        <w:tc>
          <w:tcPr>
            <w:tcW w:w="964" w:type="dxa"/>
            <w:vAlign w:val="center"/>
          </w:tcPr>
          <w:p>
            <w:pPr>
              <w:pStyle w:val="11"/>
            </w:pPr>
            <w:r>
              <w:t>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9.11</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9.11</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公检设备购置</w:t>
            </w:r>
          </w:p>
        </w:tc>
        <w:tc>
          <w:tcPr>
            <w:tcW w:w="964" w:type="dxa"/>
            <w:vAlign w:val="center"/>
          </w:tcPr>
          <w:p>
            <w:pPr>
              <w:pStyle w:val="11"/>
            </w:pPr>
            <w:r>
              <w:t>40.00</w:t>
            </w:r>
          </w:p>
        </w:tc>
        <w:tc>
          <w:tcPr>
            <w:tcW w:w="1134" w:type="dxa"/>
            <w:vAlign w:val="center"/>
          </w:tcPr>
          <w:p>
            <w:pPr>
              <w:pStyle w:val="12"/>
            </w:pPr>
            <w:r>
              <w:t>其他仪器仪表</w:t>
            </w:r>
          </w:p>
        </w:tc>
        <w:tc>
          <w:tcPr>
            <w:tcW w:w="1134" w:type="dxa"/>
            <w:vAlign w:val="center"/>
          </w:tcPr>
          <w:p>
            <w:pPr>
              <w:pStyle w:val="12"/>
            </w:pPr>
            <w:r>
              <w:t>A02109900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2025年中央纤维公证检验经费</w:t>
            </w:r>
          </w:p>
        </w:tc>
        <w:tc>
          <w:tcPr>
            <w:tcW w:w="964" w:type="dxa"/>
            <w:vAlign w:val="center"/>
          </w:tcPr>
          <w:p>
            <w:pPr>
              <w:pStyle w:val="11"/>
            </w:pPr>
            <w:r>
              <w:t>91.00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40</w:t>
            </w:r>
          </w:p>
        </w:tc>
        <w:tc>
          <w:tcPr>
            <w:tcW w:w="850" w:type="dxa"/>
            <w:vAlign w:val="center"/>
          </w:tcPr>
          <w:p>
            <w:pPr>
              <w:pStyle w:val="11"/>
            </w:pPr>
            <w:r>
              <w:t>0.00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唐山市纤维检验所上年末固定资产金额为545.36万元（详见下表）。本年度拟购置固定资产总额为0.00万元，已按要求列入政府采购预算，详见政府采购预算表。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228013唐山市纤维检验所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545.36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19.77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5</w:t>
            </w:r>
          </w:p>
        </w:tc>
        <w:tc>
          <w:tcPr>
            <w:tcW w:w="2835" w:type="dxa"/>
            <w:vAlign w:val="center"/>
          </w:tcPr>
          <w:p>
            <w:pPr>
              <w:pStyle w:val="11"/>
            </w:pPr>
            <w:r>
              <w:t>374.61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178</w:t>
            </w:r>
          </w:p>
        </w:tc>
        <w:tc>
          <w:tcPr>
            <w:tcW w:w="2835" w:type="dxa"/>
            <w:vAlign w:val="center"/>
          </w:tcPr>
          <w:p>
            <w:pPr>
              <w:pStyle w:val="11"/>
            </w:pPr>
            <w:r>
              <w:t>150.98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06"/>
      <w:r>
        <w:rPr>
          <w:rFonts w:ascii="方正小标宋_GBK" w:hAnsi="方正小标宋_GBK" w:eastAsia="方正小标宋_GBK" w:cs="方正小标宋_GBK"/>
          <w:b w:val="0"/>
          <w:color w:val="000000"/>
          <w:sz w:val="44"/>
        </w:rPr>
        <w:t>六、唐山市市场监督管理局高新技术开发区分局（行政）收支预算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228014唐山市市场监督管理局高新技术开发区分局（行政）</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930.72</w:t>
            </w:r>
          </w:p>
        </w:tc>
        <w:tc>
          <w:tcPr>
            <w:tcW w:w="4535" w:type="dxa"/>
            <w:vAlign w:val="center"/>
          </w:tcPr>
          <w:p>
            <w:pPr>
              <w:pStyle w:val="12"/>
            </w:pPr>
            <w:r>
              <w:t>一、一般公共服务支出</w:t>
            </w:r>
          </w:p>
        </w:tc>
        <w:tc>
          <w:tcPr>
            <w:tcW w:w="2126" w:type="dxa"/>
            <w:vAlign w:val="center"/>
          </w:tcPr>
          <w:p>
            <w:pPr>
              <w:pStyle w:val="11"/>
            </w:pPr>
            <w:r>
              <w:t>763.66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930.72</w:t>
            </w:r>
          </w:p>
        </w:tc>
        <w:tc>
          <w:tcPr>
            <w:tcW w:w="4535" w:type="dxa"/>
            <w:vAlign w:val="center"/>
          </w:tcPr>
          <w:p>
            <w:pPr>
              <w:pStyle w:val="14"/>
            </w:pPr>
            <w:r>
              <w:t>本年支出合计</w:t>
            </w:r>
          </w:p>
        </w:tc>
        <w:tc>
          <w:tcPr>
            <w:tcW w:w="2126" w:type="dxa"/>
            <w:vAlign w:val="center"/>
          </w:tcPr>
          <w:p>
            <w:pPr>
              <w:pStyle w:val="15"/>
            </w:pPr>
            <w:r>
              <w:t>930.72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930.72</w:t>
            </w:r>
          </w:p>
        </w:tc>
        <w:tc>
          <w:tcPr>
            <w:tcW w:w="4535" w:type="dxa"/>
            <w:vAlign w:val="center"/>
          </w:tcPr>
          <w:p>
            <w:pPr>
              <w:pStyle w:val="14"/>
            </w:pPr>
            <w:r>
              <w:t>支出总计</w:t>
            </w:r>
          </w:p>
        </w:tc>
        <w:tc>
          <w:tcPr>
            <w:tcW w:w="2126" w:type="dxa"/>
            <w:vAlign w:val="center"/>
          </w:tcPr>
          <w:p>
            <w:pPr>
              <w:pStyle w:val="15"/>
            </w:pPr>
            <w:r>
              <w:t>930.72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228014唐山市市场监督管理局高新技术开发区分局（行政）</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930.72</w:t>
            </w:r>
          </w:p>
        </w:tc>
        <w:tc>
          <w:tcPr>
            <w:tcW w:w="1134" w:type="dxa"/>
            <w:vAlign w:val="center"/>
          </w:tcPr>
          <w:p>
            <w:pPr>
              <w:pStyle w:val="15"/>
            </w:pPr>
            <w:r>
              <w:t>930.72</w:t>
            </w:r>
          </w:p>
        </w:tc>
        <w:tc>
          <w:tcPr>
            <w:tcW w:w="1134" w:type="dxa"/>
            <w:vAlign w:val="center"/>
          </w:tcPr>
          <w:p>
            <w:pPr>
              <w:pStyle w:val="15"/>
            </w:pPr>
            <w:r>
              <w:t>930.72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763.66</w:t>
            </w:r>
          </w:p>
        </w:tc>
        <w:tc>
          <w:tcPr>
            <w:tcW w:w="1134" w:type="dxa"/>
            <w:vAlign w:val="center"/>
          </w:tcPr>
          <w:p>
            <w:pPr>
              <w:pStyle w:val="11"/>
            </w:pPr>
            <w:r>
              <w:t>763.66</w:t>
            </w:r>
          </w:p>
        </w:tc>
        <w:tc>
          <w:tcPr>
            <w:tcW w:w="1134" w:type="dxa"/>
            <w:vAlign w:val="center"/>
          </w:tcPr>
          <w:p>
            <w:pPr>
              <w:pStyle w:val="11"/>
            </w:pPr>
            <w:r>
              <w:t>763.66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763.66</w:t>
            </w:r>
          </w:p>
        </w:tc>
        <w:tc>
          <w:tcPr>
            <w:tcW w:w="1134" w:type="dxa"/>
            <w:vAlign w:val="center"/>
          </w:tcPr>
          <w:p>
            <w:pPr>
              <w:pStyle w:val="11"/>
            </w:pPr>
            <w:r>
              <w:t>763.66</w:t>
            </w:r>
          </w:p>
        </w:tc>
        <w:tc>
          <w:tcPr>
            <w:tcW w:w="1134" w:type="dxa"/>
            <w:vAlign w:val="center"/>
          </w:tcPr>
          <w:p>
            <w:pPr>
              <w:pStyle w:val="11"/>
            </w:pPr>
            <w:r>
              <w:t>763.66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2013801</w:t>
            </w:r>
          </w:p>
        </w:tc>
        <w:tc>
          <w:tcPr>
            <w:tcW w:w="1559" w:type="dxa"/>
            <w:vAlign w:val="center"/>
          </w:tcPr>
          <w:p>
            <w:pPr>
              <w:pStyle w:val="12"/>
            </w:pPr>
            <w:r>
              <w:t>行政运行</w:t>
            </w:r>
          </w:p>
        </w:tc>
        <w:tc>
          <w:tcPr>
            <w:tcW w:w="1134" w:type="dxa"/>
            <w:vAlign w:val="center"/>
          </w:tcPr>
          <w:p>
            <w:pPr>
              <w:pStyle w:val="11"/>
            </w:pPr>
            <w:r>
              <w:t>682.92</w:t>
            </w:r>
          </w:p>
        </w:tc>
        <w:tc>
          <w:tcPr>
            <w:tcW w:w="1134" w:type="dxa"/>
            <w:vAlign w:val="center"/>
          </w:tcPr>
          <w:p>
            <w:pPr>
              <w:pStyle w:val="11"/>
            </w:pPr>
            <w:r>
              <w:t>682.92</w:t>
            </w:r>
          </w:p>
        </w:tc>
        <w:tc>
          <w:tcPr>
            <w:tcW w:w="1134" w:type="dxa"/>
            <w:vAlign w:val="center"/>
          </w:tcPr>
          <w:p>
            <w:pPr>
              <w:pStyle w:val="11"/>
            </w:pPr>
            <w:r>
              <w:t>682.92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2013802</w:t>
            </w:r>
          </w:p>
        </w:tc>
        <w:tc>
          <w:tcPr>
            <w:tcW w:w="1559" w:type="dxa"/>
            <w:vAlign w:val="center"/>
          </w:tcPr>
          <w:p>
            <w:pPr>
              <w:pStyle w:val="12"/>
            </w:pPr>
            <w:r>
              <w:t>一般行政管理事务</w:t>
            </w:r>
          </w:p>
        </w:tc>
        <w:tc>
          <w:tcPr>
            <w:tcW w:w="1134" w:type="dxa"/>
            <w:vAlign w:val="center"/>
          </w:tcPr>
          <w:p>
            <w:pPr>
              <w:pStyle w:val="11"/>
            </w:pPr>
            <w:r>
              <w:t>6.50</w:t>
            </w:r>
          </w:p>
        </w:tc>
        <w:tc>
          <w:tcPr>
            <w:tcW w:w="1134" w:type="dxa"/>
            <w:vAlign w:val="center"/>
          </w:tcPr>
          <w:p>
            <w:pPr>
              <w:pStyle w:val="11"/>
            </w:pPr>
            <w:r>
              <w:t>6.50</w:t>
            </w:r>
          </w:p>
        </w:tc>
        <w:tc>
          <w:tcPr>
            <w:tcW w:w="1134" w:type="dxa"/>
            <w:vAlign w:val="center"/>
          </w:tcPr>
          <w:p>
            <w:pPr>
              <w:pStyle w:val="11"/>
            </w:pPr>
            <w:r>
              <w:t>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2013804</w:t>
            </w:r>
          </w:p>
        </w:tc>
        <w:tc>
          <w:tcPr>
            <w:tcW w:w="1559" w:type="dxa"/>
            <w:vAlign w:val="center"/>
          </w:tcPr>
          <w:p>
            <w:pPr>
              <w:pStyle w:val="12"/>
            </w:pPr>
            <w:r>
              <w:t>经营主体管理</w:t>
            </w:r>
          </w:p>
        </w:tc>
        <w:tc>
          <w:tcPr>
            <w:tcW w:w="1134" w:type="dxa"/>
            <w:vAlign w:val="center"/>
          </w:tcPr>
          <w:p>
            <w:pPr>
              <w:pStyle w:val="11"/>
            </w:pPr>
            <w:r>
              <w:t>29.00</w:t>
            </w:r>
          </w:p>
        </w:tc>
        <w:tc>
          <w:tcPr>
            <w:tcW w:w="1134" w:type="dxa"/>
            <w:vAlign w:val="center"/>
          </w:tcPr>
          <w:p>
            <w:pPr>
              <w:pStyle w:val="11"/>
            </w:pPr>
            <w:r>
              <w:t>29.00</w:t>
            </w:r>
          </w:p>
        </w:tc>
        <w:tc>
          <w:tcPr>
            <w:tcW w:w="1134" w:type="dxa"/>
            <w:vAlign w:val="center"/>
          </w:tcPr>
          <w:p>
            <w:pPr>
              <w:pStyle w:val="11"/>
            </w:pPr>
            <w:r>
              <w:t>29.00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2013805</w:t>
            </w:r>
          </w:p>
        </w:tc>
        <w:tc>
          <w:tcPr>
            <w:tcW w:w="1559" w:type="dxa"/>
            <w:vAlign w:val="center"/>
          </w:tcPr>
          <w:p>
            <w:pPr>
              <w:pStyle w:val="12"/>
            </w:pPr>
            <w:r>
              <w:t>市场秩序执法</w:t>
            </w:r>
          </w:p>
        </w:tc>
        <w:tc>
          <w:tcPr>
            <w:tcW w:w="1134" w:type="dxa"/>
            <w:vAlign w:val="center"/>
          </w:tcPr>
          <w:p>
            <w:pPr>
              <w:pStyle w:val="11"/>
            </w:pPr>
            <w:r>
              <w:t>31.98</w:t>
            </w:r>
          </w:p>
        </w:tc>
        <w:tc>
          <w:tcPr>
            <w:tcW w:w="1134" w:type="dxa"/>
            <w:vAlign w:val="center"/>
          </w:tcPr>
          <w:p>
            <w:pPr>
              <w:pStyle w:val="11"/>
            </w:pPr>
            <w:r>
              <w:t>31.98</w:t>
            </w:r>
          </w:p>
        </w:tc>
        <w:tc>
          <w:tcPr>
            <w:tcW w:w="1134" w:type="dxa"/>
            <w:vAlign w:val="center"/>
          </w:tcPr>
          <w:p>
            <w:pPr>
              <w:pStyle w:val="11"/>
            </w:pPr>
            <w:r>
              <w:t>31.98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2013816</w:t>
            </w:r>
          </w:p>
        </w:tc>
        <w:tc>
          <w:tcPr>
            <w:tcW w:w="1559" w:type="dxa"/>
            <w:vAlign w:val="center"/>
          </w:tcPr>
          <w:p>
            <w:pPr>
              <w:pStyle w:val="12"/>
            </w:pPr>
            <w:r>
              <w:t>食品安全监管</w:t>
            </w:r>
          </w:p>
        </w:tc>
        <w:tc>
          <w:tcPr>
            <w:tcW w:w="1134" w:type="dxa"/>
            <w:vAlign w:val="center"/>
          </w:tcPr>
          <w:p>
            <w:pPr>
              <w:pStyle w:val="11"/>
            </w:pPr>
            <w:r>
              <w:t>13.26</w:t>
            </w:r>
          </w:p>
        </w:tc>
        <w:tc>
          <w:tcPr>
            <w:tcW w:w="1134" w:type="dxa"/>
            <w:vAlign w:val="center"/>
          </w:tcPr>
          <w:p>
            <w:pPr>
              <w:pStyle w:val="11"/>
            </w:pPr>
            <w:r>
              <w:t>13.26</w:t>
            </w:r>
          </w:p>
        </w:tc>
        <w:tc>
          <w:tcPr>
            <w:tcW w:w="1134" w:type="dxa"/>
            <w:vAlign w:val="center"/>
          </w:tcPr>
          <w:p>
            <w:pPr>
              <w:pStyle w:val="11"/>
            </w:pPr>
            <w:r>
              <w:t>13.26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2.06</w:t>
            </w:r>
          </w:p>
        </w:tc>
        <w:tc>
          <w:tcPr>
            <w:tcW w:w="1134" w:type="dxa"/>
            <w:vAlign w:val="center"/>
          </w:tcPr>
          <w:p>
            <w:pPr>
              <w:pStyle w:val="11"/>
            </w:pPr>
            <w:r>
              <w:t>2.06</w:t>
            </w:r>
          </w:p>
        </w:tc>
        <w:tc>
          <w:tcPr>
            <w:tcW w:w="1134" w:type="dxa"/>
            <w:vAlign w:val="center"/>
          </w:tcPr>
          <w:p>
            <w:pPr>
              <w:pStyle w:val="11"/>
            </w:pPr>
            <w:r>
              <w:t>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2.06</w:t>
            </w:r>
          </w:p>
        </w:tc>
        <w:tc>
          <w:tcPr>
            <w:tcW w:w="1134" w:type="dxa"/>
            <w:vAlign w:val="center"/>
          </w:tcPr>
          <w:p>
            <w:pPr>
              <w:pStyle w:val="11"/>
            </w:pPr>
            <w:r>
              <w:t>2.06</w:t>
            </w:r>
          </w:p>
        </w:tc>
        <w:tc>
          <w:tcPr>
            <w:tcW w:w="1134" w:type="dxa"/>
            <w:vAlign w:val="center"/>
          </w:tcPr>
          <w:p>
            <w:pPr>
              <w:pStyle w:val="11"/>
            </w:pPr>
            <w:r>
              <w:t>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2.06</w:t>
            </w:r>
          </w:p>
        </w:tc>
        <w:tc>
          <w:tcPr>
            <w:tcW w:w="1134" w:type="dxa"/>
            <w:vAlign w:val="center"/>
          </w:tcPr>
          <w:p>
            <w:pPr>
              <w:pStyle w:val="11"/>
            </w:pPr>
            <w:r>
              <w:t>2.06</w:t>
            </w:r>
          </w:p>
        </w:tc>
        <w:tc>
          <w:tcPr>
            <w:tcW w:w="1134" w:type="dxa"/>
            <w:vAlign w:val="center"/>
          </w:tcPr>
          <w:p>
            <w:pPr>
              <w:pStyle w:val="11"/>
            </w:pPr>
            <w:r>
              <w:t>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61.03</w:t>
            </w:r>
          </w:p>
        </w:tc>
        <w:tc>
          <w:tcPr>
            <w:tcW w:w="1134" w:type="dxa"/>
            <w:vAlign w:val="center"/>
          </w:tcPr>
          <w:p>
            <w:pPr>
              <w:pStyle w:val="11"/>
            </w:pPr>
            <w:r>
              <w:t>61.03</w:t>
            </w:r>
          </w:p>
        </w:tc>
        <w:tc>
          <w:tcPr>
            <w:tcW w:w="1134" w:type="dxa"/>
            <w:vAlign w:val="center"/>
          </w:tcPr>
          <w:p>
            <w:pPr>
              <w:pStyle w:val="11"/>
            </w:pPr>
            <w:r>
              <w:t>61.03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61.03</w:t>
            </w:r>
          </w:p>
        </w:tc>
        <w:tc>
          <w:tcPr>
            <w:tcW w:w="1134" w:type="dxa"/>
            <w:vAlign w:val="center"/>
          </w:tcPr>
          <w:p>
            <w:pPr>
              <w:pStyle w:val="11"/>
            </w:pPr>
            <w:r>
              <w:t>61.03</w:t>
            </w:r>
          </w:p>
        </w:tc>
        <w:tc>
          <w:tcPr>
            <w:tcW w:w="1134" w:type="dxa"/>
            <w:vAlign w:val="center"/>
          </w:tcPr>
          <w:p>
            <w:pPr>
              <w:pStyle w:val="11"/>
            </w:pPr>
            <w:r>
              <w:t>61.03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61.03</w:t>
            </w:r>
          </w:p>
        </w:tc>
        <w:tc>
          <w:tcPr>
            <w:tcW w:w="1134" w:type="dxa"/>
            <w:vAlign w:val="center"/>
          </w:tcPr>
          <w:p>
            <w:pPr>
              <w:pStyle w:val="11"/>
            </w:pPr>
            <w:r>
              <w:t>61.03</w:t>
            </w:r>
          </w:p>
        </w:tc>
        <w:tc>
          <w:tcPr>
            <w:tcW w:w="1134" w:type="dxa"/>
            <w:vAlign w:val="center"/>
          </w:tcPr>
          <w:p>
            <w:pPr>
              <w:pStyle w:val="11"/>
            </w:pPr>
            <w:r>
              <w:t>61.03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49.70</w:t>
            </w:r>
          </w:p>
        </w:tc>
        <w:tc>
          <w:tcPr>
            <w:tcW w:w="1134" w:type="dxa"/>
            <w:vAlign w:val="center"/>
          </w:tcPr>
          <w:p>
            <w:pPr>
              <w:pStyle w:val="11"/>
            </w:pPr>
            <w:r>
              <w:t>49.70</w:t>
            </w:r>
          </w:p>
        </w:tc>
        <w:tc>
          <w:tcPr>
            <w:tcW w:w="1134" w:type="dxa"/>
            <w:vAlign w:val="center"/>
          </w:tcPr>
          <w:p>
            <w:pPr>
              <w:pStyle w:val="11"/>
            </w:pPr>
            <w:r>
              <w:t>49.70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49.70</w:t>
            </w:r>
          </w:p>
        </w:tc>
        <w:tc>
          <w:tcPr>
            <w:tcW w:w="1134" w:type="dxa"/>
            <w:vAlign w:val="center"/>
          </w:tcPr>
          <w:p>
            <w:pPr>
              <w:pStyle w:val="11"/>
            </w:pPr>
            <w:r>
              <w:t>49.70</w:t>
            </w:r>
          </w:p>
        </w:tc>
        <w:tc>
          <w:tcPr>
            <w:tcW w:w="1134" w:type="dxa"/>
            <w:vAlign w:val="center"/>
          </w:tcPr>
          <w:p>
            <w:pPr>
              <w:pStyle w:val="11"/>
            </w:pPr>
            <w:r>
              <w:t>49.70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23.63</w:t>
            </w:r>
          </w:p>
        </w:tc>
        <w:tc>
          <w:tcPr>
            <w:tcW w:w="1134" w:type="dxa"/>
            <w:vAlign w:val="center"/>
          </w:tcPr>
          <w:p>
            <w:pPr>
              <w:pStyle w:val="11"/>
            </w:pPr>
            <w:r>
              <w:t>23.63</w:t>
            </w:r>
          </w:p>
        </w:tc>
        <w:tc>
          <w:tcPr>
            <w:tcW w:w="1134" w:type="dxa"/>
            <w:vAlign w:val="center"/>
          </w:tcPr>
          <w:p>
            <w:pPr>
              <w:pStyle w:val="11"/>
            </w:pPr>
            <w:r>
              <w:t>23.63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26.07</w:t>
            </w:r>
          </w:p>
        </w:tc>
        <w:tc>
          <w:tcPr>
            <w:tcW w:w="1134" w:type="dxa"/>
            <w:vAlign w:val="center"/>
          </w:tcPr>
          <w:p>
            <w:pPr>
              <w:pStyle w:val="11"/>
            </w:pPr>
            <w:r>
              <w:t>26.07</w:t>
            </w:r>
          </w:p>
        </w:tc>
        <w:tc>
          <w:tcPr>
            <w:tcW w:w="1134" w:type="dxa"/>
            <w:vAlign w:val="center"/>
          </w:tcPr>
          <w:p>
            <w:pPr>
              <w:pStyle w:val="11"/>
            </w:pPr>
            <w:r>
              <w:t>26.07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54.27</w:t>
            </w:r>
          </w:p>
        </w:tc>
        <w:tc>
          <w:tcPr>
            <w:tcW w:w="1134" w:type="dxa"/>
            <w:vAlign w:val="center"/>
          </w:tcPr>
          <w:p>
            <w:pPr>
              <w:pStyle w:val="11"/>
            </w:pPr>
            <w:r>
              <w:t>54.27</w:t>
            </w:r>
          </w:p>
        </w:tc>
        <w:tc>
          <w:tcPr>
            <w:tcW w:w="1134" w:type="dxa"/>
            <w:vAlign w:val="center"/>
          </w:tcPr>
          <w:p>
            <w:pPr>
              <w:pStyle w:val="11"/>
            </w:pPr>
            <w:r>
              <w:t>54.27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54.27</w:t>
            </w:r>
          </w:p>
        </w:tc>
        <w:tc>
          <w:tcPr>
            <w:tcW w:w="1134" w:type="dxa"/>
            <w:vAlign w:val="center"/>
          </w:tcPr>
          <w:p>
            <w:pPr>
              <w:pStyle w:val="11"/>
            </w:pPr>
            <w:r>
              <w:t>54.27</w:t>
            </w:r>
          </w:p>
        </w:tc>
        <w:tc>
          <w:tcPr>
            <w:tcW w:w="1134" w:type="dxa"/>
            <w:vAlign w:val="center"/>
          </w:tcPr>
          <w:p>
            <w:pPr>
              <w:pStyle w:val="11"/>
            </w:pPr>
            <w:r>
              <w:t>54.27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54.27</w:t>
            </w:r>
          </w:p>
        </w:tc>
        <w:tc>
          <w:tcPr>
            <w:tcW w:w="1134" w:type="dxa"/>
            <w:vAlign w:val="center"/>
          </w:tcPr>
          <w:p>
            <w:pPr>
              <w:pStyle w:val="11"/>
            </w:pPr>
            <w:r>
              <w:t>54.27</w:t>
            </w:r>
          </w:p>
        </w:tc>
        <w:tc>
          <w:tcPr>
            <w:tcW w:w="1134" w:type="dxa"/>
            <w:vAlign w:val="center"/>
          </w:tcPr>
          <w:p>
            <w:pPr>
              <w:pStyle w:val="11"/>
            </w:pPr>
            <w:r>
              <w:t>54.27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228014唐山市市场监督管理局高新技术开发区分局（行政）</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930.72</w:t>
            </w:r>
          </w:p>
        </w:tc>
        <w:tc>
          <w:tcPr>
            <w:tcW w:w="1361" w:type="dxa"/>
            <w:vAlign w:val="center"/>
          </w:tcPr>
          <w:p>
            <w:pPr>
              <w:pStyle w:val="15"/>
            </w:pPr>
            <w:r>
              <w:t>849.98</w:t>
            </w:r>
          </w:p>
        </w:tc>
        <w:tc>
          <w:tcPr>
            <w:tcW w:w="1361" w:type="dxa"/>
            <w:vAlign w:val="center"/>
          </w:tcPr>
          <w:p>
            <w:pPr>
              <w:pStyle w:val="15"/>
            </w:pPr>
            <w:r>
              <w:t>80.74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763.66</w:t>
            </w:r>
          </w:p>
        </w:tc>
        <w:tc>
          <w:tcPr>
            <w:tcW w:w="1361" w:type="dxa"/>
            <w:vAlign w:val="center"/>
          </w:tcPr>
          <w:p>
            <w:pPr>
              <w:pStyle w:val="11"/>
            </w:pPr>
            <w:r>
              <w:t>682.92</w:t>
            </w:r>
          </w:p>
        </w:tc>
        <w:tc>
          <w:tcPr>
            <w:tcW w:w="1361" w:type="dxa"/>
            <w:vAlign w:val="center"/>
          </w:tcPr>
          <w:p>
            <w:pPr>
              <w:pStyle w:val="11"/>
            </w:pPr>
            <w:r>
              <w:t>80.74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763.66</w:t>
            </w:r>
          </w:p>
        </w:tc>
        <w:tc>
          <w:tcPr>
            <w:tcW w:w="1361" w:type="dxa"/>
            <w:vAlign w:val="center"/>
          </w:tcPr>
          <w:p>
            <w:pPr>
              <w:pStyle w:val="11"/>
            </w:pPr>
            <w:r>
              <w:t>682.92</w:t>
            </w:r>
          </w:p>
        </w:tc>
        <w:tc>
          <w:tcPr>
            <w:tcW w:w="1361" w:type="dxa"/>
            <w:vAlign w:val="center"/>
          </w:tcPr>
          <w:p>
            <w:pPr>
              <w:pStyle w:val="11"/>
            </w:pPr>
            <w:r>
              <w:t>80.74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2013801</w:t>
            </w:r>
          </w:p>
        </w:tc>
        <w:tc>
          <w:tcPr>
            <w:tcW w:w="4535" w:type="dxa"/>
            <w:vAlign w:val="center"/>
          </w:tcPr>
          <w:p>
            <w:pPr>
              <w:pStyle w:val="12"/>
            </w:pPr>
            <w:r>
              <w:t>行政运行</w:t>
            </w:r>
          </w:p>
        </w:tc>
        <w:tc>
          <w:tcPr>
            <w:tcW w:w="1361" w:type="dxa"/>
            <w:vAlign w:val="center"/>
          </w:tcPr>
          <w:p>
            <w:pPr>
              <w:pStyle w:val="11"/>
            </w:pPr>
            <w:r>
              <w:t>682.92</w:t>
            </w:r>
          </w:p>
        </w:tc>
        <w:tc>
          <w:tcPr>
            <w:tcW w:w="1361" w:type="dxa"/>
            <w:vAlign w:val="center"/>
          </w:tcPr>
          <w:p>
            <w:pPr>
              <w:pStyle w:val="11"/>
            </w:pPr>
            <w:r>
              <w:t>682.92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2013802</w:t>
            </w:r>
          </w:p>
        </w:tc>
        <w:tc>
          <w:tcPr>
            <w:tcW w:w="4535" w:type="dxa"/>
            <w:vAlign w:val="center"/>
          </w:tcPr>
          <w:p>
            <w:pPr>
              <w:pStyle w:val="12"/>
            </w:pPr>
            <w:r>
              <w:t>一般行政管理事务</w:t>
            </w:r>
          </w:p>
        </w:tc>
        <w:tc>
          <w:tcPr>
            <w:tcW w:w="1361" w:type="dxa"/>
            <w:vAlign w:val="center"/>
          </w:tcPr>
          <w:p>
            <w:pPr>
              <w:pStyle w:val="11"/>
            </w:pPr>
            <w:r>
              <w:t>6.50</w:t>
            </w:r>
          </w:p>
        </w:tc>
        <w:tc>
          <w:tcPr>
            <w:tcW w:w="1361" w:type="dxa"/>
            <w:vAlign w:val="center"/>
          </w:tcPr>
          <w:p>
            <w:pPr>
              <w:pStyle w:val="11"/>
            </w:pPr>
          </w:p>
        </w:tc>
        <w:tc>
          <w:tcPr>
            <w:tcW w:w="1361" w:type="dxa"/>
            <w:vAlign w:val="center"/>
          </w:tcPr>
          <w:p>
            <w:pPr>
              <w:pStyle w:val="11"/>
            </w:pPr>
            <w:r>
              <w:t>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2013804</w:t>
            </w:r>
          </w:p>
        </w:tc>
        <w:tc>
          <w:tcPr>
            <w:tcW w:w="4535" w:type="dxa"/>
            <w:vAlign w:val="center"/>
          </w:tcPr>
          <w:p>
            <w:pPr>
              <w:pStyle w:val="12"/>
            </w:pPr>
            <w:r>
              <w:t>经营主体管理</w:t>
            </w:r>
          </w:p>
        </w:tc>
        <w:tc>
          <w:tcPr>
            <w:tcW w:w="1361" w:type="dxa"/>
            <w:vAlign w:val="center"/>
          </w:tcPr>
          <w:p>
            <w:pPr>
              <w:pStyle w:val="11"/>
            </w:pPr>
            <w:r>
              <w:t>29.00</w:t>
            </w:r>
          </w:p>
        </w:tc>
        <w:tc>
          <w:tcPr>
            <w:tcW w:w="1361" w:type="dxa"/>
            <w:vAlign w:val="center"/>
          </w:tcPr>
          <w:p>
            <w:pPr>
              <w:pStyle w:val="11"/>
            </w:pPr>
          </w:p>
        </w:tc>
        <w:tc>
          <w:tcPr>
            <w:tcW w:w="1361" w:type="dxa"/>
            <w:vAlign w:val="center"/>
          </w:tcPr>
          <w:p>
            <w:pPr>
              <w:pStyle w:val="11"/>
            </w:pPr>
            <w:r>
              <w:t>29.00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2013805</w:t>
            </w:r>
          </w:p>
        </w:tc>
        <w:tc>
          <w:tcPr>
            <w:tcW w:w="4535" w:type="dxa"/>
            <w:vAlign w:val="center"/>
          </w:tcPr>
          <w:p>
            <w:pPr>
              <w:pStyle w:val="12"/>
            </w:pPr>
            <w:r>
              <w:t>市场秩序执法</w:t>
            </w:r>
          </w:p>
        </w:tc>
        <w:tc>
          <w:tcPr>
            <w:tcW w:w="1361" w:type="dxa"/>
            <w:vAlign w:val="center"/>
          </w:tcPr>
          <w:p>
            <w:pPr>
              <w:pStyle w:val="11"/>
            </w:pPr>
            <w:r>
              <w:t>31.98</w:t>
            </w:r>
          </w:p>
        </w:tc>
        <w:tc>
          <w:tcPr>
            <w:tcW w:w="1361" w:type="dxa"/>
            <w:vAlign w:val="center"/>
          </w:tcPr>
          <w:p>
            <w:pPr>
              <w:pStyle w:val="11"/>
            </w:pPr>
          </w:p>
        </w:tc>
        <w:tc>
          <w:tcPr>
            <w:tcW w:w="1361" w:type="dxa"/>
            <w:vAlign w:val="center"/>
          </w:tcPr>
          <w:p>
            <w:pPr>
              <w:pStyle w:val="11"/>
            </w:pPr>
            <w:r>
              <w:t>31.98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2013816</w:t>
            </w:r>
          </w:p>
        </w:tc>
        <w:tc>
          <w:tcPr>
            <w:tcW w:w="4535" w:type="dxa"/>
            <w:vAlign w:val="center"/>
          </w:tcPr>
          <w:p>
            <w:pPr>
              <w:pStyle w:val="12"/>
            </w:pPr>
            <w:r>
              <w:t>食品安全监管</w:t>
            </w:r>
          </w:p>
        </w:tc>
        <w:tc>
          <w:tcPr>
            <w:tcW w:w="1361" w:type="dxa"/>
            <w:vAlign w:val="center"/>
          </w:tcPr>
          <w:p>
            <w:pPr>
              <w:pStyle w:val="11"/>
            </w:pPr>
            <w:r>
              <w:t>13.26</w:t>
            </w:r>
          </w:p>
        </w:tc>
        <w:tc>
          <w:tcPr>
            <w:tcW w:w="1361" w:type="dxa"/>
            <w:vAlign w:val="center"/>
          </w:tcPr>
          <w:p>
            <w:pPr>
              <w:pStyle w:val="11"/>
            </w:pPr>
          </w:p>
        </w:tc>
        <w:tc>
          <w:tcPr>
            <w:tcW w:w="1361" w:type="dxa"/>
            <w:vAlign w:val="center"/>
          </w:tcPr>
          <w:p>
            <w:pPr>
              <w:pStyle w:val="11"/>
            </w:pPr>
            <w:r>
              <w:t>13.26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2.06</w:t>
            </w:r>
          </w:p>
        </w:tc>
        <w:tc>
          <w:tcPr>
            <w:tcW w:w="1361" w:type="dxa"/>
            <w:vAlign w:val="center"/>
          </w:tcPr>
          <w:p>
            <w:pPr>
              <w:pStyle w:val="11"/>
            </w:pPr>
            <w:r>
              <w:t>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2.06</w:t>
            </w:r>
          </w:p>
        </w:tc>
        <w:tc>
          <w:tcPr>
            <w:tcW w:w="1361" w:type="dxa"/>
            <w:vAlign w:val="center"/>
          </w:tcPr>
          <w:p>
            <w:pPr>
              <w:pStyle w:val="11"/>
            </w:pPr>
            <w:r>
              <w:t>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2.06</w:t>
            </w:r>
          </w:p>
        </w:tc>
        <w:tc>
          <w:tcPr>
            <w:tcW w:w="1361" w:type="dxa"/>
            <w:vAlign w:val="center"/>
          </w:tcPr>
          <w:p>
            <w:pPr>
              <w:pStyle w:val="11"/>
            </w:pPr>
            <w:r>
              <w:t>2.06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61.03</w:t>
            </w:r>
          </w:p>
        </w:tc>
        <w:tc>
          <w:tcPr>
            <w:tcW w:w="1361" w:type="dxa"/>
            <w:vAlign w:val="center"/>
          </w:tcPr>
          <w:p>
            <w:pPr>
              <w:pStyle w:val="11"/>
            </w:pPr>
            <w:r>
              <w:t>61.03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61.03</w:t>
            </w:r>
          </w:p>
        </w:tc>
        <w:tc>
          <w:tcPr>
            <w:tcW w:w="1361" w:type="dxa"/>
            <w:vAlign w:val="center"/>
          </w:tcPr>
          <w:p>
            <w:pPr>
              <w:pStyle w:val="11"/>
            </w:pPr>
            <w:r>
              <w:t>61.03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61.03</w:t>
            </w:r>
          </w:p>
        </w:tc>
        <w:tc>
          <w:tcPr>
            <w:tcW w:w="1361" w:type="dxa"/>
            <w:vAlign w:val="center"/>
          </w:tcPr>
          <w:p>
            <w:pPr>
              <w:pStyle w:val="11"/>
            </w:pPr>
            <w:r>
              <w:t>61.03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49.70</w:t>
            </w:r>
          </w:p>
        </w:tc>
        <w:tc>
          <w:tcPr>
            <w:tcW w:w="1361" w:type="dxa"/>
            <w:vAlign w:val="center"/>
          </w:tcPr>
          <w:p>
            <w:pPr>
              <w:pStyle w:val="11"/>
            </w:pPr>
            <w:r>
              <w:t>49.70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49.70</w:t>
            </w:r>
          </w:p>
        </w:tc>
        <w:tc>
          <w:tcPr>
            <w:tcW w:w="1361" w:type="dxa"/>
            <w:vAlign w:val="center"/>
          </w:tcPr>
          <w:p>
            <w:pPr>
              <w:pStyle w:val="11"/>
            </w:pPr>
            <w:r>
              <w:t>49.70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23.63</w:t>
            </w:r>
          </w:p>
        </w:tc>
        <w:tc>
          <w:tcPr>
            <w:tcW w:w="1361" w:type="dxa"/>
            <w:vAlign w:val="center"/>
          </w:tcPr>
          <w:p>
            <w:pPr>
              <w:pStyle w:val="11"/>
            </w:pPr>
            <w:r>
              <w:t>23.63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26.07</w:t>
            </w:r>
          </w:p>
        </w:tc>
        <w:tc>
          <w:tcPr>
            <w:tcW w:w="1361" w:type="dxa"/>
            <w:vAlign w:val="center"/>
          </w:tcPr>
          <w:p>
            <w:pPr>
              <w:pStyle w:val="11"/>
            </w:pPr>
            <w:r>
              <w:t>26.07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54.27</w:t>
            </w:r>
          </w:p>
        </w:tc>
        <w:tc>
          <w:tcPr>
            <w:tcW w:w="1361" w:type="dxa"/>
            <w:vAlign w:val="center"/>
          </w:tcPr>
          <w:p>
            <w:pPr>
              <w:pStyle w:val="11"/>
            </w:pPr>
            <w:r>
              <w:t>54.27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54.27</w:t>
            </w:r>
          </w:p>
        </w:tc>
        <w:tc>
          <w:tcPr>
            <w:tcW w:w="1361" w:type="dxa"/>
            <w:vAlign w:val="center"/>
          </w:tcPr>
          <w:p>
            <w:pPr>
              <w:pStyle w:val="11"/>
            </w:pPr>
            <w:r>
              <w:t>54.27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54.27</w:t>
            </w:r>
          </w:p>
        </w:tc>
        <w:tc>
          <w:tcPr>
            <w:tcW w:w="1361" w:type="dxa"/>
            <w:vAlign w:val="center"/>
          </w:tcPr>
          <w:p>
            <w:pPr>
              <w:pStyle w:val="11"/>
            </w:pPr>
            <w:r>
              <w:t>54.27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228014唐山市市场监督管理局高新技术开发区分局（行政）</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930.72</w:t>
            </w:r>
          </w:p>
        </w:tc>
        <w:tc>
          <w:tcPr>
            <w:tcW w:w="3402" w:type="dxa"/>
            <w:vAlign w:val="center"/>
          </w:tcPr>
          <w:p>
            <w:pPr>
              <w:pStyle w:val="12"/>
            </w:pPr>
            <w:r>
              <w:t>一、一般公共服务支出</w:t>
            </w:r>
          </w:p>
        </w:tc>
        <w:tc>
          <w:tcPr>
            <w:tcW w:w="1474" w:type="dxa"/>
            <w:vAlign w:val="center"/>
          </w:tcPr>
          <w:p>
            <w:pPr>
              <w:pStyle w:val="11"/>
            </w:pPr>
            <w:r>
              <w:t>763.66</w:t>
            </w:r>
          </w:p>
        </w:tc>
        <w:tc>
          <w:tcPr>
            <w:tcW w:w="1474" w:type="dxa"/>
            <w:vAlign w:val="center"/>
          </w:tcPr>
          <w:p>
            <w:pPr>
              <w:pStyle w:val="11"/>
            </w:pPr>
            <w:r>
              <w:t>763.66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2.06</w:t>
            </w:r>
          </w:p>
        </w:tc>
        <w:tc>
          <w:tcPr>
            <w:tcW w:w="1474" w:type="dxa"/>
            <w:vAlign w:val="center"/>
          </w:tcPr>
          <w:p>
            <w:pPr>
              <w:pStyle w:val="11"/>
            </w:pPr>
            <w:r>
              <w:t>2.06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61.03</w:t>
            </w:r>
          </w:p>
        </w:tc>
        <w:tc>
          <w:tcPr>
            <w:tcW w:w="1474" w:type="dxa"/>
            <w:vAlign w:val="center"/>
          </w:tcPr>
          <w:p>
            <w:pPr>
              <w:pStyle w:val="11"/>
            </w:pPr>
            <w:r>
              <w:t>61.03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49.70</w:t>
            </w:r>
          </w:p>
        </w:tc>
        <w:tc>
          <w:tcPr>
            <w:tcW w:w="1474" w:type="dxa"/>
            <w:vAlign w:val="center"/>
          </w:tcPr>
          <w:p>
            <w:pPr>
              <w:pStyle w:val="11"/>
            </w:pPr>
            <w:r>
              <w:t>49.70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54.27</w:t>
            </w:r>
          </w:p>
        </w:tc>
        <w:tc>
          <w:tcPr>
            <w:tcW w:w="1474" w:type="dxa"/>
            <w:vAlign w:val="center"/>
          </w:tcPr>
          <w:p>
            <w:pPr>
              <w:pStyle w:val="11"/>
            </w:pPr>
            <w:r>
              <w:t>54.27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930.72</w:t>
            </w:r>
          </w:p>
        </w:tc>
        <w:tc>
          <w:tcPr>
            <w:tcW w:w="3402" w:type="dxa"/>
            <w:vAlign w:val="center"/>
          </w:tcPr>
          <w:p>
            <w:pPr>
              <w:pStyle w:val="14"/>
            </w:pPr>
            <w:r>
              <w:t>本年支出合计</w:t>
            </w:r>
          </w:p>
        </w:tc>
        <w:tc>
          <w:tcPr>
            <w:tcW w:w="1474" w:type="dxa"/>
            <w:vAlign w:val="center"/>
          </w:tcPr>
          <w:p>
            <w:pPr>
              <w:pStyle w:val="15"/>
            </w:pPr>
            <w:r>
              <w:t>930.72</w:t>
            </w:r>
          </w:p>
        </w:tc>
        <w:tc>
          <w:tcPr>
            <w:tcW w:w="1474" w:type="dxa"/>
            <w:vAlign w:val="center"/>
          </w:tcPr>
          <w:p>
            <w:pPr>
              <w:pStyle w:val="15"/>
            </w:pPr>
            <w:r>
              <w:t>930.72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930.72</w:t>
            </w:r>
          </w:p>
        </w:tc>
        <w:tc>
          <w:tcPr>
            <w:tcW w:w="3402" w:type="dxa"/>
            <w:vAlign w:val="center"/>
          </w:tcPr>
          <w:p>
            <w:pPr>
              <w:pStyle w:val="14"/>
            </w:pPr>
            <w:r>
              <w:t>支出总计</w:t>
            </w:r>
          </w:p>
        </w:tc>
        <w:tc>
          <w:tcPr>
            <w:tcW w:w="1474" w:type="dxa"/>
            <w:vAlign w:val="center"/>
          </w:tcPr>
          <w:p>
            <w:pPr>
              <w:pStyle w:val="15"/>
            </w:pPr>
            <w:r>
              <w:t>930.72</w:t>
            </w:r>
          </w:p>
        </w:tc>
        <w:tc>
          <w:tcPr>
            <w:tcW w:w="1474" w:type="dxa"/>
            <w:vAlign w:val="center"/>
          </w:tcPr>
          <w:p>
            <w:pPr>
              <w:pStyle w:val="15"/>
            </w:pPr>
            <w:r>
              <w:t>930.72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228014唐山市市场监督管理局高新技术开发区分局（行政）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930.72</w:t>
            </w:r>
          </w:p>
        </w:tc>
        <w:tc>
          <w:tcPr>
            <w:tcW w:w="2551" w:type="dxa"/>
            <w:vAlign w:val="center"/>
          </w:tcPr>
          <w:p>
            <w:pPr>
              <w:pStyle w:val="15"/>
            </w:pPr>
            <w:r>
              <w:t>849.98</w:t>
            </w:r>
          </w:p>
        </w:tc>
        <w:tc>
          <w:tcPr>
            <w:tcW w:w="2551" w:type="dxa"/>
            <w:vAlign w:val="center"/>
          </w:tcPr>
          <w:p>
            <w:pPr>
              <w:pStyle w:val="15"/>
            </w:pPr>
            <w:r>
              <w:t>80.74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763.66</w:t>
            </w:r>
          </w:p>
        </w:tc>
        <w:tc>
          <w:tcPr>
            <w:tcW w:w="2551" w:type="dxa"/>
            <w:vAlign w:val="center"/>
          </w:tcPr>
          <w:p>
            <w:pPr>
              <w:pStyle w:val="11"/>
            </w:pPr>
            <w:r>
              <w:t>682.92</w:t>
            </w:r>
          </w:p>
        </w:tc>
        <w:tc>
          <w:tcPr>
            <w:tcW w:w="2551" w:type="dxa"/>
            <w:vAlign w:val="center"/>
          </w:tcPr>
          <w:p>
            <w:pPr>
              <w:pStyle w:val="11"/>
            </w:pPr>
            <w:r>
              <w:t>80.74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763.66</w:t>
            </w:r>
          </w:p>
        </w:tc>
        <w:tc>
          <w:tcPr>
            <w:tcW w:w="2551" w:type="dxa"/>
            <w:vAlign w:val="center"/>
          </w:tcPr>
          <w:p>
            <w:pPr>
              <w:pStyle w:val="11"/>
            </w:pPr>
            <w:r>
              <w:t>682.92</w:t>
            </w:r>
          </w:p>
        </w:tc>
        <w:tc>
          <w:tcPr>
            <w:tcW w:w="2551" w:type="dxa"/>
            <w:vAlign w:val="center"/>
          </w:tcPr>
          <w:p>
            <w:pPr>
              <w:pStyle w:val="11"/>
            </w:pPr>
            <w:r>
              <w:t>80.74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2013801</w:t>
            </w:r>
          </w:p>
        </w:tc>
        <w:tc>
          <w:tcPr>
            <w:tcW w:w="4535" w:type="dxa"/>
            <w:vAlign w:val="center"/>
          </w:tcPr>
          <w:p>
            <w:pPr>
              <w:pStyle w:val="12"/>
            </w:pPr>
            <w:r>
              <w:t>行政运行</w:t>
            </w:r>
          </w:p>
        </w:tc>
        <w:tc>
          <w:tcPr>
            <w:tcW w:w="2551" w:type="dxa"/>
            <w:vAlign w:val="center"/>
          </w:tcPr>
          <w:p>
            <w:pPr>
              <w:pStyle w:val="11"/>
            </w:pPr>
            <w:r>
              <w:t>682.92</w:t>
            </w:r>
          </w:p>
        </w:tc>
        <w:tc>
          <w:tcPr>
            <w:tcW w:w="2551" w:type="dxa"/>
            <w:vAlign w:val="center"/>
          </w:tcPr>
          <w:p>
            <w:pPr>
              <w:pStyle w:val="11"/>
            </w:pPr>
            <w:r>
              <w:t>682.92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2013802</w:t>
            </w:r>
          </w:p>
        </w:tc>
        <w:tc>
          <w:tcPr>
            <w:tcW w:w="4535" w:type="dxa"/>
            <w:vAlign w:val="center"/>
          </w:tcPr>
          <w:p>
            <w:pPr>
              <w:pStyle w:val="12"/>
            </w:pPr>
            <w:r>
              <w:t>一般行政管理事务</w:t>
            </w:r>
          </w:p>
        </w:tc>
        <w:tc>
          <w:tcPr>
            <w:tcW w:w="2551" w:type="dxa"/>
            <w:vAlign w:val="center"/>
          </w:tcPr>
          <w:p>
            <w:pPr>
              <w:pStyle w:val="11"/>
            </w:pPr>
            <w:r>
              <w:t>6.50</w:t>
            </w:r>
          </w:p>
        </w:tc>
        <w:tc>
          <w:tcPr>
            <w:tcW w:w="2551" w:type="dxa"/>
            <w:vAlign w:val="center"/>
          </w:tcPr>
          <w:p>
            <w:pPr>
              <w:pStyle w:val="11"/>
            </w:pPr>
          </w:p>
        </w:tc>
        <w:tc>
          <w:tcPr>
            <w:tcW w:w="2551" w:type="dxa"/>
            <w:vAlign w:val="center"/>
          </w:tcPr>
          <w:p>
            <w:pPr>
              <w:pStyle w:val="11"/>
            </w:pPr>
            <w:r>
              <w:t>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2013804</w:t>
            </w:r>
          </w:p>
        </w:tc>
        <w:tc>
          <w:tcPr>
            <w:tcW w:w="4535" w:type="dxa"/>
            <w:vAlign w:val="center"/>
          </w:tcPr>
          <w:p>
            <w:pPr>
              <w:pStyle w:val="12"/>
            </w:pPr>
            <w:r>
              <w:t>经营主体管理</w:t>
            </w:r>
          </w:p>
        </w:tc>
        <w:tc>
          <w:tcPr>
            <w:tcW w:w="2551" w:type="dxa"/>
            <w:vAlign w:val="center"/>
          </w:tcPr>
          <w:p>
            <w:pPr>
              <w:pStyle w:val="11"/>
            </w:pPr>
            <w:r>
              <w:t>29.00</w:t>
            </w:r>
          </w:p>
        </w:tc>
        <w:tc>
          <w:tcPr>
            <w:tcW w:w="2551" w:type="dxa"/>
            <w:vAlign w:val="center"/>
          </w:tcPr>
          <w:p>
            <w:pPr>
              <w:pStyle w:val="11"/>
            </w:pPr>
          </w:p>
        </w:tc>
        <w:tc>
          <w:tcPr>
            <w:tcW w:w="2551" w:type="dxa"/>
            <w:vAlign w:val="center"/>
          </w:tcPr>
          <w:p>
            <w:pPr>
              <w:pStyle w:val="11"/>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2013805</w:t>
            </w:r>
          </w:p>
        </w:tc>
        <w:tc>
          <w:tcPr>
            <w:tcW w:w="4535" w:type="dxa"/>
            <w:vAlign w:val="center"/>
          </w:tcPr>
          <w:p>
            <w:pPr>
              <w:pStyle w:val="12"/>
            </w:pPr>
            <w:r>
              <w:t>市场秩序执法</w:t>
            </w:r>
          </w:p>
        </w:tc>
        <w:tc>
          <w:tcPr>
            <w:tcW w:w="2551" w:type="dxa"/>
            <w:vAlign w:val="center"/>
          </w:tcPr>
          <w:p>
            <w:pPr>
              <w:pStyle w:val="11"/>
            </w:pPr>
            <w:r>
              <w:t>31.98</w:t>
            </w:r>
          </w:p>
        </w:tc>
        <w:tc>
          <w:tcPr>
            <w:tcW w:w="2551" w:type="dxa"/>
            <w:vAlign w:val="center"/>
          </w:tcPr>
          <w:p>
            <w:pPr>
              <w:pStyle w:val="11"/>
            </w:pPr>
          </w:p>
        </w:tc>
        <w:tc>
          <w:tcPr>
            <w:tcW w:w="2551" w:type="dxa"/>
            <w:vAlign w:val="center"/>
          </w:tcPr>
          <w:p>
            <w:pPr>
              <w:pStyle w:val="11"/>
            </w:pPr>
            <w:r>
              <w:t>31.98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2013816</w:t>
            </w:r>
          </w:p>
        </w:tc>
        <w:tc>
          <w:tcPr>
            <w:tcW w:w="4535" w:type="dxa"/>
            <w:vAlign w:val="center"/>
          </w:tcPr>
          <w:p>
            <w:pPr>
              <w:pStyle w:val="12"/>
            </w:pPr>
            <w:r>
              <w:t>食品安全监管</w:t>
            </w:r>
          </w:p>
        </w:tc>
        <w:tc>
          <w:tcPr>
            <w:tcW w:w="2551" w:type="dxa"/>
            <w:vAlign w:val="center"/>
          </w:tcPr>
          <w:p>
            <w:pPr>
              <w:pStyle w:val="11"/>
            </w:pPr>
            <w:r>
              <w:t>13.26</w:t>
            </w:r>
          </w:p>
        </w:tc>
        <w:tc>
          <w:tcPr>
            <w:tcW w:w="2551" w:type="dxa"/>
            <w:vAlign w:val="center"/>
          </w:tcPr>
          <w:p>
            <w:pPr>
              <w:pStyle w:val="11"/>
            </w:pPr>
          </w:p>
        </w:tc>
        <w:tc>
          <w:tcPr>
            <w:tcW w:w="2551" w:type="dxa"/>
            <w:vAlign w:val="center"/>
          </w:tcPr>
          <w:p>
            <w:pPr>
              <w:pStyle w:val="11"/>
            </w:pPr>
            <w:r>
              <w:t>13.26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2.06</w:t>
            </w:r>
          </w:p>
        </w:tc>
        <w:tc>
          <w:tcPr>
            <w:tcW w:w="2551" w:type="dxa"/>
            <w:vAlign w:val="center"/>
          </w:tcPr>
          <w:p>
            <w:pPr>
              <w:pStyle w:val="11"/>
            </w:pPr>
            <w:r>
              <w:t>2.06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2.06</w:t>
            </w:r>
          </w:p>
        </w:tc>
        <w:tc>
          <w:tcPr>
            <w:tcW w:w="2551" w:type="dxa"/>
            <w:vAlign w:val="center"/>
          </w:tcPr>
          <w:p>
            <w:pPr>
              <w:pStyle w:val="11"/>
            </w:pPr>
            <w:r>
              <w:t>2.06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2.06</w:t>
            </w:r>
          </w:p>
        </w:tc>
        <w:tc>
          <w:tcPr>
            <w:tcW w:w="2551" w:type="dxa"/>
            <w:vAlign w:val="center"/>
          </w:tcPr>
          <w:p>
            <w:pPr>
              <w:pStyle w:val="11"/>
            </w:pPr>
            <w:r>
              <w:t>2.06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61.03</w:t>
            </w:r>
          </w:p>
        </w:tc>
        <w:tc>
          <w:tcPr>
            <w:tcW w:w="2551" w:type="dxa"/>
            <w:vAlign w:val="center"/>
          </w:tcPr>
          <w:p>
            <w:pPr>
              <w:pStyle w:val="11"/>
            </w:pPr>
            <w:r>
              <w:t>61.03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61.03</w:t>
            </w:r>
          </w:p>
        </w:tc>
        <w:tc>
          <w:tcPr>
            <w:tcW w:w="2551" w:type="dxa"/>
            <w:vAlign w:val="center"/>
          </w:tcPr>
          <w:p>
            <w:pPr>
              <w:pStyle w:val="11"/>
            </w:pPr>
            <w:r>
              <w:t>61.03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61.03</w:t>
            </w:r>
          </w:p>
        </w:tc>
        <w:tc>
          <w:tcPr>
            <w:tcW w:w="2551" w:type="dxa"/>
            <w:vAlign w:val="center"/>
          </w:tcPr>
          <w:p>
            <w:pPr>
              <w:pStyle w:val="11"/>
            </w:pPr>
            <w:r>
              <w:t>61.03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49.70</w:t>
            </w:r>
          </w:p>
        </w:tc>
        <w:tc>
          <w:tcPr>
            <w:tcW w:w="2551" w:type="dxa"/>
            <w:vAlign w:val="center"/>
          </w:tcPr>
          <w:p>
            <w:pPr>
              <w:pStyle w:val="11"/>
            </w:pPr>
            <w:r>
              <w:t>49.70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49.70</w:t>
            </w:r>
          </w:p>
        </w:tc>
        <w:tc>
          <w:tcPr>
            <w:tcW w:w="2551" w:type="dxa"/>
            <w:vAlign w:val="center"/>
          </w:tcPr>
          <w:p>
            <w:pPr>
              <w:pStyle w:val="11"/>
            </w:pPr>
            <w:r>
              <w:t>49.70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23.63</w:t>
            </w:r>
          </w:p>
        </w:tc>
        <w:tc>
          <w:tcPr>
            <w:tcW w:w="2551" w:type="dxa"/>
            <w:vAlign w:val="center"/>
          </w:tcPr>
          <w:p>
            <w:pPr>
              <w:pStyle w:val="11"/>
            </w:pPr>
            <w:r>
              <w:t>23.63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26.07</w:t>
            </w:r>
          </w:p>
        </w:tc>
        <w:tc>
          <w:tcPr>
            <w:tcW w:w="2551" w:type="dxa"/>
            <w:vAlign w:val="center"/>
          </w:tcPr>
          <w:p>
            <w:pPr>
              <w:pStyle w:val="11"/>
            </w:pPr>
            <w:r>
              <w:t>26.07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54.27</w:t>
            </w:r>
          </w:p>
        </w:tc>
        <w:tc>
          <w:tcPr>
            <w:tcW w:w="2551" w:type="dxa"/>
            <w:vAlign w:val="center"/>
          </w:tcPr>
          <w:p>
            <w:pPr>
              <w:pStyle w:val="11"/>
            </w:pPr>
            <w:r>
              <w:t>54.27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54.27</w:t>
            </w:r>
          </w:p>
        </w:tc>
        <w:tc>
          <w:tcPr>
            <w:tcW w:w="2551" w:type="dxa"/>
            <w:vAlign w:val="center"/>
          </w:tcPr>
          <w:p>
            <w:pPr>
              <w:pStyle w:val="11"/>
            </w:pPr>
            <w:r>
              <w:t>54.27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54.27</w:t>
            </w:r>
          </w:p>
        </w:tc>
        <w:tc>
          <w:tcPr>
            <w:tcW w:w="2551" w:type="dxa"/>
            <w:vAlign w:val="center"/>
          </w:tcPr>
          <w:p>
            <w:pPr>
              <w:pStyle w:val="11"/>
            </w:pPr>
            <w:r>
              <w:t>54.27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228014唐山市市场监督管理局高新技术开发区分局（行政）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849.98</w:t>
            </w:r>
          </w:p>
        </w:tc>
        <w:tc>
          <w:tcPr>
            <w:tcW w:w="2551" w:type="dxa"/>
            <w:vAlign w:val="center"/>
          </w:tcPr>
          <w:p>
            <w:pPr>
              <w:pStyle w:val="15"/>
            </w:pPr>
            <w:r>
              <w:t>751.33</w:t>
            </w:r>
          </w:p>
        </w:tc>
        <w:tc>
          <w:tcPr>
            <w:tcW w:w="2551" w:type="dxa"/>
            <w:vAlign w:val="center"/>
          </w:tcPr>
          <w:p>
            <w:pPr>
              <w:pStyle w:val="15"/>
            </w:pPr>
            <w:r>
              <w:t>98.65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620.43</w:t>
            </w:r>
          </w:p>
        </w:tc>
        <w:tc>
          <w:tcPr>
            <w:tcW w:w="2551" w:type="dxa"/>
            <w:vAlign w:val="center"/>
          </w:tcPr>
          <w:p>
            <w:pPr>
              <w:pStyle w:val="11"/>
            </w:pPr>
            <w:r>
              <w:t>620.43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162.90</w:t>
            </w:r>
          </w:p>
        </w:tc>
        <w:tc>
          <w:tcPr>
            <w:tcW w:w="2551" w:type="dxa"/>
            <w:vAlign w:val="center"/>
          </w:tcPr>
          <w:p>
            <w:pPr>
              <w:pStyle w:val="11"/>
            </w:pPr>
            <w:r>
              <w:t>162.90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127.94</w:t>
            </w:r>
          </w:p>
        </w:tc>
        <w:tc>
          <w:tcPr>
            <w:tcW w:w="2551" w:type="dxa"/>
            <w:vAlign w:val="center"/>
          </w:tcPr>
          <w:p>
            <w:pPr>
              <w:pStyle w:val="11"/>
            </w:pPr>
            <w:r>
              <w:t>127.94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91.13</w:t>
            </w:r>
          </w:p>
        </w:tc>
        <w:tc>
          <w:tcPr>
            <w:tcW w:w="2551" w:type="dxa"/>
            <w:vAlign w:val="center"/>
          </w:tcPr>
          <w:p>
            <w:pPr>
              <w:pStyle w:val="11"/>
            </w:pPr>
            <w:r>
              <w:t>91.13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71.15</w:t>
            </w:r>
          </w:p>
        </w:tc>
        <w:tc>
          <w:tcPr>
            <w:tcW w:w="2551" w:type="dxa"/>
            <w:vAlign w:val="center"/>
          </w:tcPr>
          <w:p>
            <w:pPr>
              <w:pStyle w:val="11"/>
            </w:pPr>
            <w:r>
              <w:t>71.15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61.03</w:t>
            </w:r>
          </w:p>
        </w:tc>
        <w:tc>
          <w:tcPr>
            <w:tcW w:w="2551" w:type="dxa"/>
            <w:vAlign w:val="center"/>
          </w:tcPr>
          <w:p>
            <w:pPr>
              <w:pStyle w:val="11"/>
            </w:pPr>
            <w:r>
              <w:t>61.03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23.63</w:t>
            </w:r>
          </w:p>
        </w:tc>
        <w:tc>
          <w:tcPr>
            <w:tcW w:w="2551" w:type="dxa"/>
            <w:vAlign w:val="center"/>
          </w:tcPr>
          <w:p>
            <w:pPr>
              <w:pStyle w:val="11"/>
            </w:pPr>
            <w:r>
              <w:t>23.63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26.07</w:t>
            </w:r>
          </w:p>
        </w:tc>
        <w:tc>
          <w:tcPr>
            <w:tcW w:w="2551" w:type="dxa"/>
            <w:vAlign w:val="center"/>
          </w:tcPr>
          <w:p>
            <w:pPr>
              <w:pStyle w:val="11"/>
            </w:pPr>
            <w:r>
              <w:t>26.07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2.31</w:t>
            </w:r>
          </w:p>
        </w:tc>
        <w:tc>
          <w:tcPr>
            <w:tcW w:w="2551" w:type="dxa"/>
            <w:vAlign w:val="center"/>
          </w:tcPr>
          <w:p>
            <w:pPr>
              <w:pStyle w:val="11"/>
            </w:pPr>
            <w:r>
              <w:t>2.31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54.27</w:t>
            </w:r>
          </w:p>
        </w:tc>
        <w:tc>
          <w:tcPr>
            <w:tcW w:w="2551" w:type="dxa"/>
            <w:vAlign w:val="center"/>
          </w:tcPr>
          <w:p>
            <w:pPr>
              <w:pStyle w:val="11"/>
            </w:pPr>
            <w:r>
              <w:t>54.27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98.65</w:t>
            </w:r>
          </w:p>
        </w:tc>
        <w:tc>
          <w:tcPr>
            <w:tcW w:w="2551" w:type="dxa"/>
            <w:vAlign w:val="center"/>
          </w:tcPr>
          <w:p>
            <w:pPr>
              <w:pStyle w:val="11"/>
            </w:pPr>
          </w:p>
        </w:tc>
        <w:tc>
          <w:tcPr>
            <w:tcW w:w="2551" w:type="dxa"/>
            <w:vAlign w:val="center"/>
          </w:tcPr>
          <w:p>
            <w:pPr>
              <w:pStyle w:val="11"/>
            </w:pPr>
            <w:r>
              <w:t>98.65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3.58</w:t>
            </w:r>
          </w:p>
        </w:tc>
        <w:tc>
          <w:tcPr>
            <w:tcW w:w="2551" w:type="dxa"/>
            <w:vAlign w:val="center"/>
          </w:tcPr>
          <w:p>
            <w:pPr>
              <w:pStyle w:val="11"/>
            </w:pPr>
          </w:p>
        </w:tc>
        <w:tc>
          <w:tcPr>
            <w:tcW w:w="2551" w:type="dxa"/>
            <w:vAlign w:val="center"/>
          </w:tcPr>
          <w:p>
            <w:pPr>
              <w:pStyle w:val="11"/>
            </w:pPr>
            <w:r>
              <w:t>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19.04</w:t>
            </w:r>
          </w:p>
        </w:tc>
        <w:tc>
          <w:tcPr>
            <w:tcW w:w="2551" w:type="dxa"/>
            <w:vAlign w:val="center"/>
          </w:tcPr>
          <w:p>
            <w:pPr>
              <w:pStyle w:val="11"/>
            </w:pPr>
          </w:p>
        </w:tc>
        <w:tc>
          <w:tcPr>
            <w:tcW w:w="2551" w:type="dxa"/>
            <w:vAlign w:val="center"/>
          </w:tcPr>
          <w:p>
            <w:pPr>
              <w:pStyle w:val="11"/>
            </w:pPr>
            <w:r>
              <w:t>19.04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11.88</w:t>
            </w:r>
          </w:p>
        </w:tc>
        <w:tc>
          <w:tcPr>
            <w:tcW w:w="2551" w:type="dxa"/>
            <w:vAlign w:val="center"/>
          </w:tcPr>
          <w:p>
            <w:pPr>
              <w:pStyle w:val="11"/>
            </w:pPr>
          </w:p>
        </w:tc>
        <w:tc>
          <w:tcPr>
            <w:tcW w:w="2551" w:type="dxa"/>
            <w:vAlign w:val="center"/>
          </w:tcPr>
          <w:p>
            <w:pPr>
              <w:pStyle w:val="11"/>
            </w:pPr>
            <w:r>
              <w:t>11.88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0.23</w:t>
            </w:r>
          </w:p>
        </w:tc>
        <w:tc>
          <w:tcPr>
            <w:tcW w:w="2551" w:type="dxa"/>
            <w:vAlign w:val="center"/>
          </w:tcPr>
          <w:p>
            <w:pPr>
              <w:pStyle w:val="11"/>
            </w:pPr>
          </w:p>
        </w:tc>
        <w:tc>
          <w:tcPr>
            <w:tcW w:w="2551" w:type="dxa"/>
            <w:vAlign w:val="center"/>
          </w:tcPr>
          <w:p>
            <w:pPr>
              <w:pStyle w:val="11"/>
            </w:pPr>
            <w: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2.06</w:t>
            </w:r>
          </w:p>
        </w:tc>
        <w:tc>
          <w:tcPr>
            <w:tcW w:w="2551" w:type="dxa"/>
            <w:vAlign w:val="center"/>
          </w:tcPr>
          <w:p>
            <w:pPr>
              <w:pStyle w:val="11"/>
            </w:pPr>
          </w:p>
        </w:tc>
        <w:tc>
          <w:tcPr>
            <w:tcW w:w="2551" w:type="dxa"/>
            <w:vAlign w:val="center"/>
          </w:tcPr>
          <w:p>
            <w:pPr>
              <w:pStyle w:val="11"/>
            </w:pPr>
            <w:r>
              <w:t>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0.51</w:t>
            </w:r>
          </w:p>
        </w:tc>
        <w:tc>
          <w:tcPr>
            <w:tcW w:w="2551" w:type="dxa"/>
            <w:vAlign w:val="center"/>
          </w:tcPr>
          <w:p>
            <w:pPr>
              <w:pStyle w:val="11"/>
            </w:pPr>
          </w:p>
        </w:tc>
        <w:tc>
          <w:tcPr>
            <w:tcW w:w="2551" w:type="dxa"/>
            <w:vAlign w:val="center"/>
          </w:tcPr>
          <w:p>
            <w:pPr>
              <w:pStyle w:val="11"/>
            </w:pPr>
            <w: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3.52</w:t>
            </w:r>
          </w:p>
        </w:tc>
        <w:tc>
          <w:tcPr>
            <w:tcW w:w="2551" w:type="dxa"/>
            <w:vAlign w:val="center"/>
          </w:tcPr>
          <w:p>
            <w:pPr>
              <w:pStyle w:val="11"/>
            </w:pPr>
          </w:p>
        </w:tc>
        <w:tc>
          <w:tcPr>
            <w:tcW w:w="2551" w:type="dxa"/>
            <w:vAlign w:val="center"/>
          </w:tcPr>
          <w:p>
            <w:pPr>
              <w:pStyle w:val="11"/>
            </w:pPr>
            <w:r>
              <w:t>3.52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4.08</w:t>
            </w:r>
          </w:p>
        </w:tc>
        <w:tc>
          <w:tcPr>
            <w:tcW w:w="2551" w:type="dxa"/>
            <w:vAlign w:val="center"/>
          </w:tcPr>
          <w:p>
            <w:pPr>
              <w:pStyle w:val="11"/>
            </w:pPr>
          </w:p>
        </w:tc>
        <w:tc>
          <w:tcPr>
            <w:tcW w:w="2551" w:type="dxa"/>
            <w:vAlign w:val="center"/>
          </w:tcPr>
          <w:p>
            <w:pPr>
              <w:pStyle w:val="11"/>
            </w:pPr>
            <w:r>
              <w:t>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18.66</w:t>
            </w:r>
          </w:p>
        </w:tc>
        <w:tc>
          <w:tcPr>
            <w:tcW w:w="2551" w:type="dxa"/>
            <w:vAlign w:val="center"/>
          </w:tcPr>
          <w:p>
            <w:pPr>
              <w:pStyle w:val="11"/>
            </w:pPr>
          </w:p>
        </w:tc>
        <w:tc>
          <w:tcPr>
            <w:tcW w:w="2551" w:type="dxa"/>
            <w:vAlign w:val="center"/>
          </w:tcPr>
          <w:p>
            <w:pPr>
              <w:pStyle w:val="11"/>
            </w:pPr>
            <w:r>
              <w:t>18.66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5.89</w:t>
            </w:r>
          </w:p>
        </w:tc>
        <w:tc>
          <w:tcPr>
            <w:tcW w:w="2551" w:type="dxa"/>
            <w:vAlign w:val="center"/>
          </w:tcPr>
          <w:p>
            <w:pPr>
              <w:pStyle w:val="11"/>
            </w:pPr>
          </w:p>
        </w:tc>
        <w:tc>
          <w:tcPr>
            <w:tcW w:w="2551" w:type="dxa"/>
            <w:vAlign w:val="center"/>
          </w:tcPr>
          <w:p>
            <w:pPr>
              <w:pStyle w:val="11"/>
            </w:pPr>
            <w:r>
              <w:t>5.89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130.90</w:t>
            </w:r>
          </w:p>
        </w:tc>
        <w:tc>
          <w:tcPr>
            <w:tcW w:w="2551" w:type="dxa"/>
            <w:vAlign w:val="center"/>
          </w:tcPr>
          <w:p>
            <w:pPr>
              <w:pStyle w:val="11"/>
            </w:pPr>
            <w:r>
              <w:t>130.90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115.13</w:t>
            </w:r>
          </w:p>
        </w:tc>
        <w:tc>
          <w:tcPr>
            <w:tcW w:w="2551" w:type="dxa"/>
            <w:vAlign w:val="center"/>
          </w:tcPr>
          <w:p>
            <w:pPr>
              <w:pStyle w:val="11"/>
            </w:pPr>
            <w:r>
              <w:t>115.13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15.67</w:t>
            </w:r>
          </w:p>
        </w:tc>
        <w:tc>
          <w:tcPr>
            <w:tcW w:w="2551" w:type="dxa"/>
            <w:vAlign w:val="center"/>
          </w:tcPr>
          <w:p>
            <w:pPr>
              <w:pStyle w:val="11"/>
            </w:pPr>
            <w:r>
              <w:t>15.67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0.10</w:t>
            </w:r>
          </w:p>
        </w:tc>
        <w:tc>
          <w:tcPr>
            <w:tcW w:w="2551" w:type="dxa"/>
            <w:vAlign w:val="center"/>
          </w:tcPr>
          <w:p>
            <w:pPr>
              <w:pStyle w:val="11"/>
            </w:pPr>
            <w:r>
              <w:t>0.10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228014唐山市市场监督管理局高新技术开发区分局（行政）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228014唐山市市场监督管理局高新技术开发区分局（行政）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228014唐山市市场监督管理局高新技术开发区分局（行政）</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18.51</w:t>
            </w:r>
          </w:p>
        </w:tc>
        <w:tc>
          <w:tcPr>
            <w:tcW w:w="2381" w:type="dxa"/>
            <w:vAlign w:val="center"/>
          </w:tcPr>
          <w:p>
            <w:pPr>
              <w:pStyle w:val="15"/>
            </w:pPr>
            <w:r>
              <w:t>18.51</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18.51</w:t>
            </w:r>
          </w:p>
        </w:tc>
        <w:tc>
          <w:tcPr>
            <w:tcW w:w="2381" w:type="dxa"/>
            <w:vAlign w:val="center"/>
          </w:tcPr>
          <w:p>
            <w:pPr>
              <w:pStyle w:val="11"/>
            </w:pPr>
            <w:r>
              <w:t>18.51</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18.00</w:t>
            </w:r>
          </w:p>
        </w:tc>
        <w:tc>
          <w:tcPr>
            <w:tcW w:w="2381" w:type="dxa"/>
            <w:vAlign w:val="center"/>
          </w:tcPr>
          <w:p>
            <w:pPr>
              <w:pStyle w:val="11"/>
            </w:pPr>
            <w:r>
              <w:t>18.00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18.00</w:t>
            </w:r>
          </w:p>
        </w:tc>
        <w:tc>
          <w:tcPr>
            <w:tcW w:w="2381" w:type="dxa"/>
            <w:vAlign w:val="center"/>
          </w:tcPr>
          <w:p>
            <w:pPr>
              <w:pStyle w:val="11"/>
            </w:pPr>
            <w:r>
              <w:t>18.00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0.51</w:t>
            </w:r>
          </w:p>
        </w:tc>
        <w:tc>
          <w:tcPr>
            <w:tcW w:w="2381" w:type="dxa"/>
            <w:vAlign w:val="center"/>
          </w:tcPr>
          <w:p>
            <w:pPr>
              <w:pStyle w:val="11"/>
            </w:pPr>
            <w:r>
              <w:t>0.51</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唐山市市场监督管理局高新技术开发区分局（行政）2025年单位预算信息公开情况说明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按照《中华人民共和国预算法》、《地方预决算公开操作规程》和《关于进一步推进预算公开工作的实施意见》规定，现将唐山市市场监督管理局高新技术开发区分局（行政）2025年单位预算公开如下：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(一)负责辖区内市场综合监督管理，规范和维护市场秩序营造诚实守信、公平竞争的市场环境。</w:t>
      </w:r>
    </w:p>
    <w:p>
      <w:pPr>
        <w:pStyle w:val="17"/>
      </w:pPr>
      <w:r>
        <w:t>(二)负责监督检查辖区内市场监管等方面法律法规执行情况，依法开展日常监督检查，查处违法行为。</w:t>
      </w:r>
    </w:p>
    <w:p>
      <w:pPr>
        <w:pStyle w:val="17"/>
      </w:pPr>
      <w:r>
        <w:t>(三)负责监督管理市场秩序。监督管理市场交易、网络商品交易及有关服务的行为:监督管理广告、价格收费、不正当竞争、违法直销、传销和制售假冒伪劣等行为、配合市局开展反垄断统一执法工作:开展消费维权工作:负责知识产权保护、指导运用和服务工作。</w:t>
      </w:r>
    </w:p>
    <w:p>
      <w:pPr>
        <w:pStyle w:val="17"/>
      </w:pPr>
      <w:r>
        <w:t>(四)负责拟定并实施质量发展的制度措施。统等质量基础设施建设与应用，按照市局统一部署会同相关部门组织实施重大工程设备质量监理制度，并组织重大质量事故调查。配合市局建立并统一实施缺陷产品召回制度、监督管理产品防伪工作。</w:t>
      </w:r>
    </w:p>
    <w:p>
      <w:pPr>
        <w:pStyle w:val="17"/>
      </w:pPr>
      <w:r>
        <w:t>(五)负责宏观质量管理、产品质量安全监督、标准化及认证认可工作。按照市局统一安排开展质量强市相关工作:监督产品质量:宣传贯国家标准和行业标准、地方标准，协调指导和监督企业标准制定工作:规范检验检测市场及认证认可活动。</w:t>
      </w:r>
    </w:p>
    <w:p>
      <w:pPr>
        <w:pStyle w:val="17"/>
      </w:pPr>
      <w:r>
        <w:t>(六)负责特种设备安全监察及计量工作按照特种设备目录对特种设备实施安全监察、监督并监督管理特种设备检验检测机构和检验检测人员、作业人员。配合市局监督、规范计量行为。</w:t>
      </w:r>
    </w:p>
    <w:p>
      <w:pPr>
        <w:pStyle w:val="17"/>
      </w:pPr>
      <w:r>
        <w:t>(七)负责食品安全和食盐质量安全监督管理、建立覆盖食品生产、流通、消费全过程的监督检查制度和隐患排查治理机制并组织实施，防范区域性、系统性食品安全风险。推动建立食品生产经营者落实主体责任的机制，健全食品安全追体系。</w:t>
      </w:r>
    </w:p>
    <w:p>
      <w:pPr>
        <w:pStyle w:val="17"/>
      </w:pPr>
      <w:r>
        <w:t>(八)负责药品(合中药、民族药、下同)、医疗器械和化妆品监督管理。贯彻执行国家、省药品、医疗器械和化妆品法律法规，监督实施经营、使用质量管理规范。负责药品零售、医器械经营、化妆品经营和药品、医疗器械使用环节的监督检查。</w:t>
      </w:r>
    </w:p>
    <w:p>
      <w:pPr>
        <w:pStyle w:val="17"/>
      </w:pPr>
      <w:r>
        <w:t>(九)完成上级交办的其他任务。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唐山市市场监督管理局高新技术开发区分局（行政）</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930.72万元，其中：一般公共预算收入930.72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市场监督管理局高新技术开发区分局（行政）年度单位预算中支出预算的总体情况。2025年支出预算930.72万元，其中基本支出849.98万元，包括人员经费751.33万元和日常公用经费98.65万元；项目支出80.74万元，主要为1.执法服装购置7.68万元；2.办公设备购置0.74万元；3.物业费5.76万元；4.食品抽查经费18.8万元：5.市场监管经费5.5万元。</w:t>
      </w:r>
    </w:p>
    <w:p>
      <w:pPr>
        <w:pStyle w:val="18"/>
      </w:pPr>
      <w:r>
        <w:t>3、比上年增减情况</w:t>
      </w:r>
    </w:p>
    <w:p>
      <w:pPr>
        <w:pStyle w:val="18"/>
      </w:pPr>
      <w:r>
        <w:t>2025年预算收支安排930.72万元，较2024年预算增加192.91万元，其中：基本支出增加163.94万元，主要为人员经费和日常公用经费支出增加，原因是2025年行政和事业合并。项目支出增加28.97万元，主要为省专项并入大专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2025年，我单位机关运行经费共计安排98.65万元，主要用于日常维修、办公用房水电费、办公用房取暖费、办公用房物业管理费等日常运行支出。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18.51万元，其中因公出国（境）费0.00万元；公务用车购置及运维费18.00万元（其中：公务用车购置费为0.00万元，公务用车运维费18.00万元)；公务接待费0.51万元。与2024年相比减少0.19万元，增减变化的主要原因是厉行节俭，过紧日子。</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1、办公设备购置绩效目标表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13020025P004ENP10010E</w:t>
            </w:r>
          </w:p>
        </w:tc>
        <w:tc>
          <w:tcPr>
            <w:tcW w:w="2835" w:type="dxa"/>
            <w:vAlign w:val="center"/>
          </w:tcPr>
          <w:p>
            <w:pPr>
              <w:pStyle w:val="10"/>
            </w:pPr>
            <w:r>
              <w:t>项目名称</w:t>
            </w:r>
          </w:p>
        </w:tc>
        <w:tc>
          <w:tcPr>
            <w:tcW w:w="6095" w:type="dxa"/>
            <w:gridSpan w:val="3"/>
            <w:vAlign w:val="center"/>
          </w:tcPr>
          <w:p>
            <w:pPr>
              <w:pStyle w:val="12"/>
            </w:pPr>
            <w:r>
              <w:t>办公设备购置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0.74</w:t>
            </w:r>
          </w:p>
        </w:tc>
        <w:tc>
          <w:tcPr>
            <w:tcW w:w="2835" w:type="dxa"/>
            <w:vAlign w:val="center"/>
          </w:tcPr>
          <w:p>
            <w:pPr>
              <w:pStyle w:val="10"/>
            </w:pPr>
            <w:r>
              <w:t>其中：财政    资金</w:t>
            </w:r>
          </w:p>
        </w:tc>
        <w:tc>
          <w:tcPr>
            <w:tcW w:w="2551" w:type="dxa"/>
            <w:vAlign w:val="center"/>
          </w:tcPr>
          <w:p>
            <w:pPr>
              <w:pStyle w:val="12"/>
            </w:pPr>
            <w:r>
              <w:t>0.74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完成办公家具的新购，保障单位日常运转。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1.1.完成办公家具的新购，保障单位日常运转。</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办公设备购置数量</w:t>
            </w:r>
          </w:p>
        </w:tc>
        <w:tc>
          <w:tcPr>
            <w:tcW w:w="5386" w:type="dxa"/>
            <w:vAlign w:val="center"/>
          </w:tcPr>
          <w:p>
            <w:pPr>
              <w:pStyle w:val="12"/>
            </w:pPr>
            <w:r>
              <w:t>办公设备购置数量</w:t>
            </w:r>
          </w:p>
        </w:tc>
        <w:tc>
          <w:tcPr>
            <w:tcW w:w="2268" w:type="dxa"/>
            <w:vAlign w:val="center"/>
          </w:tcPr>
          <w:p>
            <w:pPr>
              <w:pStyle w:val="12"/>
            </w:pPr>
            <w:r>
              <w:t>≥5件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办公设备及时交付率</w:t>
            </w:r>
          </w:p>
        </w:tc>
        <w:tc>
          <w:tcPr>
            <w:tcW w:w="5386" w:type="dxa"/>
            <w:vAlign w:val="center"/>
          </w:tcPr>
          <w:p>
            <w:pPr>
              <w:pStyle w:val="12"/>
            </w:pPr>
            <w:r>
              <w:t>设备按采购合同规定及时到位</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≤0.74万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业务保障能力提升情况</w:t>
            </w:r>
          </w:p>
        </w:tc>
        <w:tc>
          <w:tcPr>
            <w:tcW w:w="5386" w:type="dxa"/>
            <w:vAlign w:val="center"/>
          </w:tcPr>
          <w:p>
            <w:pPr>
              <w:pStyle w:val="12"/>
            </w:pPr>
            <w:r>
              <w:t>业务保障能力提升情况</w:t>
            </w:r>
          </w:p>
        </w:tc>
        <w:tc>
          <w:tcPr>
            <w:tcW w:w="2268" w:type="dxa"/>
            <w:vAlign w:val="center"/>
          </w:tcPr>
          <w:p>
            <w:pPr>
              <w:pStyle w:val="12"/>
            </w:pPr>
            <w:r>
              <w:t>较上年提升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设备使用人员满意度</w:t>
            </w:r>
          </w:p>
        </w:tc>
        <w:tc>
          <w:tcPr>
            <w:tcW w:w="5386" w:type="dxa"/>
            <w:vAlign w:val="center"/>
          </w:tcPr>
          <w:p>
            <w:pPr>
              <w:pStyle w:val="12"/>
            </w:pPr>
            <w:r>
              <w:t>设备使用人员满意度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2、食品抽查经费绩效目标表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13020025P00BTFD100058</w:t>
            </w:r>
          </w:p>
        </w:tc>
        <w:tc>
          <w:tcPr>
            <w:tcW w:w="2835" w:type="dxa"/>
            <w:vAlign w:val="center"/>
          </w:tcPr>
          <w:p>
            <w:pPr>
              <w:pStyle w:val="10"/>
            </w:pPr>
            <w:r>
              <w:t>项目名称</w:t>
            </w:r>
          </w:p>
        </w:tc>
        <w:tc>
          <w:tcPr>
            <w:tcW w:w="6095" w:type="dxa"/>
            <w:gridSpan w:val="3"/>
            <w:vAlign w:val="center"/>
          </w:tcPr>
          <w:p>
            <w:pPr>
              <w:pStyle w:val="12"/>
            </w:pPr>
            <w:r>
              <w:t>食品抽查经费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18.80</w:t>
            </w:r>
          </w:p>
        </w:tc>
        <w:tc>
          <w:tcPr>
            <w:tcW w:w="2835" w:type="dxa"/>
            <w:vAlign w:val="center"/>
          </w:tcPr>
          <w:p>
            <w:pPr>
              <w:pStyle w:val="10"/>
            </w:pPr>
            <w:r>
              <w:t>其中：财政    资金</w:t>
            </w:r>
          </w:p>
        </w:tc>
        <w:tc>
          <w:tcPr>
            <w:tcW w:w="2551" w:type="dxa"/>
            <w:vAlign w:val="center"/>
          </w:tcPr>
          <w:p>
            <w:pPr>
              <w:pStyle w:val="12"/>
            </w:pPr>
            <w:r>
              <w:t>18.80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主要用于市场监管工作中发生的办公费、委托业务费、劳务费、专用材料费等支出。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1.主要用于市场监管工作中发生的办公费、委托业务费、劳务费、专用材料费等支出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市场专项整治行动次数</w:t>
            </w:r>
          </w:p>
        </w:tc>
        <w:tc>
          <w:tcPr>
            <w:tcW w:w="5386" w:type="dxa"/>
            <w:vAlign w:val="center"/>
          </w:tcPr>
          <w:p>
            <w:pPr>
              <w:pStyle w:val="12"/>
            </w:pPr>
            <w:r>
              <w:t>市场专项整治行动次数</w:t>
            </w:r>
          </w:p>
        </w:tc>
        <w:tc>
          <w:tcPr>
            <w:tcW w:w="2268" w:type="dxa"/>
            <w:vAlign w:val="center"/>
          </w:tcPr>
          <w:p>
            <w:pPr>
              <w:pStyle w:val="12"/>
            </w:pPr>
            <w:r>
              <w:t>≥6次</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监管执法计划完成率</w:t>
            </w:r>
          </w:p>
        </w:tc>
        <w:tc>
          <w:tcPr>
            <w:tcW w:w="5386" w:type="dxa"/>
            <w:vAlign w:val="center"/>
          </w:tcPr>
          <w:p>
            <w:pPr>
              <w:pStyle w:val="12"/>
            </w:pPr>
            <w:r>
              <w:t>监管执法计划完成率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工作完成时限</w:t>
            </w:r>
          </w:p>
        </w:tc>
        <w:tc>
          <w:tcPr>
            <w:tcW w:w="2268" w:type="dxa"/>
            <w:vAlign w:val="center"/>
          </w:tcPr>
          <w:p>
            <w:pPr>
              <w:pStyle w:val="12"/>
            </w:pPr>
            <w:r>
              <w:t>2025年12月31日</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预算成本</w:t>
            </w:r>
          </w:p>
        </w:tc>
        <w:tc>
          <w:tcPr>
            <w:tcW w:w="5386" w:type="dxa"/>
            <w:vAlign w:val="center"/>
          </w:tcPr>
          <w:p>
            <w:pPr>
              <w:pStyle w:val="12"/>
            </w:pPr>
            <w:r>
              <w:t>预算成本</w:t>
            </w:r>
          </w:p>
        </w:tc>
        <w:tc>
          <w:tcPr>
            <w:tcW w:w="2268" w:type="dxa"/>
            <w:vAlign w:val="center"/>
          </w:tcPr>
          <w:p>
            <w:pPr>
              <w:pStyle w:val="12"/>
            </w:pPr>
            <w:r>
              <w:t>≤188000元</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重大案件发生次数</w:t>
            </w:r>
          </w:p>
        </w:tc>
        <w:tc>
          <w:tcPr>
            <w:tcW w:w="5386" w:type="dxa"/>
            <w:vAlign w:val="center"/>
          </w:tcPr>
          <w:p>
            <w:pPr>
              <w:pStyle w:val="12"/>
            </w:pPr>
            <w:r>
              <w:t>重大案件发生次数</w:t>
            </w:r>
          </w:p>
        </w:tc>
        <w:tc>
          <w:tcPr>
            <w:tcW w:w="2268" w:type="dxa"/>
            <w:vAlign w:val="center"/>
          </w:tcPr>
          <w:p>
            <w:pPr>
              <w:pStyle w:val="12"/>
            </w:pPr>
            <w:r>
              <w:t>0次</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社会反馈意见对市场监管工作满意度</w:t>
            </w:r>
          </w:p>
        </w:tc>
        <w:tc>
          <w:tcPr>
            <w:tcW w:w="5386" w:type="dxa"/>
            <w:vAlign w:val="center"/>
          </w:tcPr>
          <w:p>
            <w:pPr>
              <w:pStyle w:val="12"/>
            </w:pPr>
            <w:r>
              <w:t>社会反馈意见对市场监管工作满意度</w:t>
            </w:r>
          </w:p>
        </w:tc>
        <w:tc>
          <w:tcPr>
            <w:tcW w:w="2268" w:type="dxa"/>
            <w:vAlign w:val="center"/>
          </w:tcPr>
          <w:p>
            <w:pPr>
              <w:pStyle w:val="12"/>
            </w:pPr>
            <w:r>
              <w:t>≥90%</w:t>
            </w:r>
          </w:p>
        </w:tc>
        <w:tc>
          <w:tcPr>
            <w:tcW w:w="1276" w:type="dxa"/>
            <w:vAlign w:val="center"/>
          </w:tcPr>
          <w:p>
            <w:pPr>
              <w:pStyle w:val="12"/>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3、市场监管经费绩效目标表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13020025P004NT2100058</w:t>
            </w:r>
          </w:p>
        </w:tc>
        <w:tc>
          <w:tcPr>
            <w:tcW w:w="2835" w:type="dxa"/>
            <w:vAlign w:val="center"/>
          </w:tcPr>
          <w:p>
            <w:pPr>
              <w:pStyle w:val="10"/>
            </w:pPr>
            <w:r>
              <w:t>项目名称</w:t>
            </w:r>
          </w:p>
        </w:tc>
        <w:tc>
          <w:tcPr>
            <w:tcW w:w="6095" w:type="dxa"/>
            <w:gridSpan w:val="3"/>
            <w:vAlign w:val="center"/>
          </w:tcPr>
          <w:p>
            <w:pPr>
              <w:pStyle w:val="12"/>
            </w:pPr>
            <w:r>
              <w:t>市场监管经费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w:t>
            </w:r>
          </w:p>
        </w:tc>
        <w:tc>
          <w:tcPr>
            <w:tcW w:w="2835" w:type="dxa"/>
            <w:vAlign w:val="center"/>
          </w:tcPr>
          <w:p>
            <w:pPr>
              <w:pStyle w:val="10"/>
            </w:pPr>
            <w:r>
              <w:t>其中：财政    资金</w:t>
            </w:r>
          </w:p>
        </w:tc>
        <w:tc>
          <w:tcPr>
            <w:tcW w:w="2551" w:type="dxa"/>
            <w:vAlign w:val="center"/>
          </w:tcPr>
          <w:p>
            <w:pPr>
              <w:pStyle w:val="12"/>
            </w:pPr>
            <w:r>
              <w:t>5.50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通过各项宣传印刷工作，满足印刷需要，保障各项业务顺利开展；用于对特种设备使用单位主要负责人、安全管理负责人、作业人员培训的场地使用、大屏幕使用、会议资料、参会人员就餐的费用支出。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1.通过各项宣传印刷工作，满足印刷需要，保障各项业务顺利开展；用于对特种设备使用单位主要负责人、安全管理负责人、作业人员培训的场地使用、大屏幕使用、会议资料、参会人员就餐的费用支出。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文件印刷合格率</w:t>
            </w:r>
          </w:p>
        </w:tc>
        <w:tc>
          <w:tcPr>
            <w:tcW w:w="5386" w:type="dxa"/>
            <w:vAlign w:val="center"/>
          </w:tcPr>
          <w:p>
            <w:pPr>
              <w:pStyle w:val="12"/>
            </w:pPr>
            <w:r>
              <w:t>文件印刷合格率</w:t>
            </w:r>
          </w:p>
        </w:tc>
        <w:tc>
          <w:tcPr>
            <w:tcW w:w="2268" w:type="dxa"/>
            <w:vAlign w:val="center"/>
          </w:tcPr>
          <w:p>
            <w:pPr>
              <w:pStyle w:val="12"/>
            </w:pPr>
            <w:r>
              <w:t>≥95%</w:t>
            </w:r>
          </w:p>
        </w:tc>
        <w:tc>
          <w:tcPr>
            <w:tcW w:w="1276" w:type="dxa"/>
            <w:vAlign w:val="center"/>
          </w:tcPr>
          <w:p>
            <w:pPr>
              <w:pStyle w:val="12"/>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印刷及时性</w:t>
            </w:r>
          </w:p>
        </w:tc>
        <w:tc>
          <w:tcPr>
            <w:tcW w:w="5386" w:type="dxa"/>
            <w:vAlign w:val="center"/>
          </w:tcPr>
          <w:p>
            <w:pPr>
              <w:pStyle w:val="12"/>
            </w:pPr>
            <w:r>
              <w:t>印刷及时性</w:t>
            </w:r>
          </w:p>
        </w:tc>
        <w:tc>
          <w:tcPr>
            <w:tcW w:w="2268" w:type="dxa"/>
            <w:vAlign w:val="center"/>
          </w:tcPr>
          <w:p>
            <w:pPr>
              <w:pStyle w:val="12"/>
            </w:pPr>
            <w:r>
              <w:t>≥95%</w:t>
            </w:r>
          </w:p>
        </w:tc>
        <w:tc>
          <w:tcPr>
            <w:tcW w:w="1276" w:type="dxa"/>
            <w:vAlign w:val="center"/>
          </w:tcPr>
          <w:p>
            <w:pPr>
              <w:pStyle w:val="12"/>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总预算成本</w:t>
            </w:r>
          </w:p>
        </w:tc>
        <w:tc>
          <w:tcPr>
            <w:tcW w:w="5386" w:type="dxa"/>
            <w:vAlign w:val="center"/>
          </w:tcPr>
          <w:p>
            <w:pPr>
              <w:pStyle w:val="12"/>
            </w:pPr>
            <w:r>
              <w:t>总预算成本</w:t>
            </w:r>
          </w:p>
        </w:tc>
        <w:tc>
          <w:tcPr>
            <w:tcW w:w="2268" w:type="dxa"/>
            <w:vAlign w:val="center"/>
          </w:tcPr>
          <w:p>
            <w:pPr>
              <w:pStyle w:val="12"/>
            </w:pPr>
            <w:r>
              <w:t>≤5.5万</w:t>
            </w:r>
          </w:p>
        </w:tc>
        <w:tc>
          <w:tcPr>
            <w:tcW w:w="1276" w:type="dxa"/>
            <w:vAlign w:val="center"/>
          </w:tcPr>
          <w:p>
            <w:pPr>
              <w:pStyle w:val="12"/>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行政管理能力提升</w:t>
            </w:r>
          </w:p>
        </w:tc>
        <w:tc>
          <w:tcPr>
            <w:tcW w:w="5386" w:type="dxa"/>
            <w:vAlign w:val="center"/>
          </w:tcPr>
          <w:p>
            <w:pPr>
              <w:pStyle w:val="12"/>
            </w:pPr>
            <w:r>
              <w:t>行政管理能力提升</w:t>
            </w:r>
          </w:p>
        </w:tc>
        <w:tc>
          <w:tcPr>
            <w:tcW w:w="2268" w:type="dxa"/>
            <w:vAlign w:val="center"/>
          </w:tcPr>
          <w:p>
            <w:pPr>
              <w:pStyle w:val="12"/>
            </w:pPr>
            <w:r>
              <w:t>显著提升</w:t>
            </w:r>
          </w:p>
        </w:tc>
        <w:tc>
          <w:tcPr>
            <w:tcW w:w="1276" w:type="dxa"/>
            <w:vAlign w:val="center"/>
          </w:tcPr>
          <w:p>
            <w:pPr>
              <w:pStyle w:val="12"/>
            </w:pPr>
            <w:r>
              <w:t>工作需求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在职人员满意度</w:t>
            </w:r>
          </w:p>
        </w:tc>
        <w:tc>
          <w:tcPr>
            <w:tcW w:w="2268" w:type="dxa"/>
            <w:vAlign w:val="center"/>
          </w:tcPr>
          <w:p>
            <w:pPr>
              <w:pStyle w:val="12"/>
            </w:pPr>
            <w:r>
              <w:t>≥95%</w:t>
            </w:r>
          </w:p>
        </w:tc>
        <w:tc>
          <w:tcPr>
            <w:tcW w:w="1276" w:type="dxa"/>
            <w:vAlign w:val="center"/>
          </w:tcPr>
          <w:p>
            <w:pPr>
              <w:pStyle w:val="12"/>
            </w:pPr>
            <w:r>
              <w:t>工作需求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4、物业费绩效目标表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13020025P00XN80100034</w:t>
            </w:r>
          </w:p>
        </w:tc>
        <w:tc>
          <w:tcPr>
            <w:tcW w:w="2835" w:type="dxa"/>
            <w:vAlign w:val="center"/>
          </w:tcPr>
          <w:p>
            <w:pPr>
              <w:pStyle w:val="10"/>
            </w:pPr>
            <w:r>
              <w:t>项目名称</w:t>
            </w:r>
          </w:p>
        </w:tc>
        <w:tc>
          <w:tcPr>
            <w:tcW w:w="6095" w:type="dxa"/>
            <w:gridSpan w:val="3"/>
            <w:vAlign w:val="center"/>
          </w:tcPr>
          <w:p>
            <w:pPr>
              <w:pStyle w:val="12"/>
            </w:pPr>
            <w:r>
              <w:t>物业费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5.76</w:t>
            </w:r>
          </w:p>
        </w:tc>
        <w:tc>
          <w:tcPr>
            <w:tcW w:w="2835" w:type="dxa"/>
            <w:vAlign w:val="center"/>
          </w:tcPr>
          <w:p>
            <w:pPr>
              <w:pStyle w:val="10"/>
            </w:pPr>
            <w:r>
              <w:t>其中：财政    资金</w:t>
            </w:r>
          </w:p>
        </w:tc>
        <w:tc>
          <w:tcPr>
            <w:tcW w:w="2551" w:type="dxa"/>
            <w:vAlign w:val="center"/>
          </w:tcPr>
          <w:p>
            <w:pPr>
              <w:pStyle w:val="12"/>
            </w:pPr>
            <w:r>
              <w:t>5.76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用于老庄子物业管理服务及相关支出。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1.用于老庄子物业管理服务及相关支出。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物业服务数量</w:t>
            </w:r>
          </w:p>
        </w:tc>
        <w:tc>
          <w:tcPr>
            <w:tcW w:w="5386" w:type="dxa"/>
            <w:vAlign w:val="center"/>
          </w:tcPr>
          <w:p>
            <w:pPr>
              <w:pStyle w:val="12"/>
            </w:pPr>
            <w:r>
              <w:t>物业公司提供服务办公片区数量</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工作完成合格率</w:t>
            </w:r>
          </w:p>
        </w:tc>
        <w:tc>
          <w:tcPr>
            <w:tcW w:w="5386" w:type="dxa"/>
            <w:vAlign w:val="center"/>
          </w:tcPr>
          <w:p>
            <w:pPr>
              <w:pStyle w:val="12"/>
            </w:pPr>
            <w:r>
              <w:t>工作完成合格率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项目预算控制额</w:t>
            </w:r>
          </w:p>
        </w:tc>
        <w:tc>
          <w:tcPr>
            <w:tcW w:w="5386" w:type="dxa"/>
            <w:vAlign w:val="center"/>
          </w:tcPr>
          <w:p>
            <w:pPr>
              <w:pStyle w:val="12"/>
            </w:pPr>
            <w:r>
              <w:t>项目预算控制额</w:t>
            </w:r>
          </w:p>
        </w:tc>
        <w:tc>
          <w:tcPr>
            <w:tcW w:w="2268" w:type="dxa"/>
            <w:vAlign w:val="center"/>
          </w:tcPr>
          <w:p>
            <w:pPr>
              <w:pStyle w:val="12"/>
            </w:pPr>
            <w:r>
              <w:t>≤5.76万元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保障所里日常运转</w:t>
            </w:r>
          </w:p>
        </w:tc>
        <w:tc>
          <w:tcPr>
            <w:tcW w:w="5386" w:type="dxa"/>
            <w:vAlign w:val="center"/>
          </w:tcPr>
          <w:p>
            <w:pPr>
              <w:pStyle w:val="12"/>
            </w:pPr>
            <w:r>
              <w:t>保障机关日常运转</w:t>
            </w:r>
          </w:p>
        </w:tc>
        <w:tc>
          <w:tcPr>
            <w:tcW w:w="2268" w:type="dxa"/>
            <w:vAlign w:val="center"/>
          </w:tcPr>
          <w:p>
            <w:pPr>
              <w:pStyle w:val="12"/>
            </w:pPr>
            <w:r>
              <w:t>保障机关日常运转</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5、执法服装购置绩效目标表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13020025P00682011081U</w:t>
            </w:r>
          </w:p>
        </w:tc>
        <w:tc>
          <w:tcPr>
            <w:tcW w:w="2835" w:type="dxa"/>
            <w:vAlign w:val="center"/>
          </w:tcPr>
          <w:p>
            <w:pPr>
              <w:pStyle w:val="10"/>
            </w:pPr>
            <w:r>
              <w:t>项目名称</w:t>
            </w:r>
          </w:p>
        </w:tc>
        <w:tc>
          <w:tcPr>
            <w:tcW w:w="6095" w:type="dxa"/>
            <w:gridSpan w:val="3"/>
            <w:vAlign w:val="center"/>
          </w:tcPr>
          <w:p>
            <w:pPr>
              <w:pStyle w:val="12"/>
            </w:pPr>
            <w:r>
              <w:t>执法服装购置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7.68</w:t>
            </w:r>
          </w:p>
        </w:tc>
        <w:tc>
          <w:tcPr>
            <w:tcW w:w="2835" w:type="dxa"/>
            <w:vAlign w:val="center"/>
          </w:tcPr>
          <w:p>
            <w:pPr>
              <w:pStyle w:val="10"/>
            </w:pPr>
            <w:r>
              <w:t>其中：财政    资金</w:t>
            </w:r>
          </w:p>
        </w:tc>
        <w:tc>
          <w:tcPr>
            <w:tcW w:w="2551" w:type="dxa"/>
            <w:vAlign w:val="center"/>
          </w:tcPr>
          <w:p>
            <w:pPr>
              <w:pStyle w:val="12"/>
            </w:pPr>
            <w:r>
              <w:t>7.68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提升执法形象，保障执法业务顺利开展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1.提升执法形象，保障执法业务顺利开展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≥98%</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执法服装合格率</w:t>
            </w:r>
          </w:p>
        </w:tc>
        <w:tc>
          <w:tcPr>
            <w:tcW w:w="5386" w:type="dxa"/>
            <w:vAlign w:val="center"/>
          </w:tcPr>
          <w:p>
            <w:pPr>
              <w:pStyle w:val="12"/>
            </w:pPr>
            <w:r>
              <w:t>执法服装合格率</w:t>
            </w:r>
          </w:p>
        </w:tc>
        <w:tc>
          <w:tcPr>
            <w:tcW w:w="2268" w:type="dxa"/>
            <w:vAlign w:val="center"/>
          </w:tcPr>
          <w:p>
            <w:pPr>
              <w:pStyle w:val="12"/>
            </w:pPr>
            <w:r>
              <w:t>≥98%</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服装发放</w:t>
            </w:r>
          </w:p>
        </w:tc>
        <w:tc>
          <w:tcPr>
            <w:tcW w:w="5386" w:type="dxa"/>
            <w:vAlign w:val="center"/>
          </w:tcPr>
          <w:p>
            <w:pPr>
              <w:pStyle w:val="12"/>
            </w:pPr>
            <w:r>
              <w:t>服装发放</w:t>
            </w:r>
          </w:p>
        </w:tc>
        <w:tc>
          <w:tcPr>
            <w:tcW w:w="2268" w:type="dxa"/>
            <w:vAlign w:val="center"/>
          </w:tcPr>
          <w:p>
            <w:pPr>
              <w:pStyle w:val="12"/>
            </w:pPr>
            <w:r>
              <w:t>2025年12月31日</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≤7.68万</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执法形象提升</w:t>
            </w:r>
          </w:p>
        </w:tc>
        <w:tc>
          <w:tcPr>
            <w:tcW w:w="5386" w:type="dxa"/>
            <w:vAlign w:val="center"/>
          </w:tcPr>
          <w:p>
            <w:pPr>
              <w:pStyle w:val="12"/>
            </w:pPr>
            <w:r>
              <w:t>执法形象提升</w:t>
            </w:r>
          </w:p>
        </w:tc>
        <w:tc>
          <w:tcPr>
            <w:tcW w:w="2268" w:type="dxa"/>
            <w:vAlign w:val="center"/>
          </w:tcPr>
          <w:p>
            <w:pPr>
              <w:pStyle w:val="12"/>
            </w:pPr>
            <w:r>
              <w:t>显著提升</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满意程度</w:t>
            </w:r>
          </w:p>
        </w:tc>
        <w:tc>
          <w:tcPr>
            <w:tcW w:w="5386" w:type="dxa"/>
            <w:vAlign w:val="center"/>
          </w:tcPr>
          <w:p>
            <w:pPr>
              <w:pStyle w:val="12"/>
            </w:pPr>
            <w:r>
              <w:t>满意程度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6、2025年省级市场监管补助经费绩效目标表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13020025P00779310002U</w:t>
            </w:r>
          </w:p>
        </w:tc>
        <w:tc>
          <w:tcPr>
            <w:tcW w:w="2835" w:type="dxa"/>
            <w:vAlign w:val="center"/>
          </w:tcPr>
          <w:p>
            <w:pPr>
              <w:pStyle w:val="10"/>
            </w:pPr>
            <w:r>
              <w:t>项目名称</w:t>
            </w:r>
          </w:p>
        </w:tc>
        <w:tc>
          <w:tcPr>
            <w:tcW w:w="6095" w:type="dxa"/>
            <w:gridSpan w:val="3"/>
            <w:vAlign w:val="center"/>
          </w:tcPr>
          <w:p>
            <w:pPr>
              <w:pStyle w:val="12"/>
            </w:pPr>
            <w:r>
              <w:t>2025年省级市场监管补助经费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w:t>
            </w:r>
          </w:p>
        </w:tc>
        <w:tc>
          <w:tcPr>
            <w:tcW w:w="2835" w:type="dxa"/>
            <w:vAlign w:val="center"/>
          </w:tcPr>
          <w:p>
            <w:pPr>
              <w:pStyle w:val="10"/>
            </w:pPr>
            <w:r>
              <w:t>其中：财政    资金</w:t>
            </w:r>
          </w:p>
        </w:tc>
        <w:tc>
          <w:tcPr>
            <w:tcW w:w="2551" w:type="dxa"/>
            <w:vAlign w:val="center"/>
          </w:tcPr>
          <w:p>
            <w:pPr>
              <w:pStyle w:val="12"/>
            </w:pPr>
            <w:r>
              <w:t>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用于开展基层所执法能力提升和特种设备工作的开展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1.提升基层所建设和执法能力建设，保证特种设备工作的平稳有序开展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基层所能力提升</w:t>
            </w:r>
          </w:p>
        </w:tc>
        <w:tc>
          <w:tcPr>
            <w:tcW w:w="5386" w:type="dxa"/>
            <w:vAlign w:val="center"/>
          </w:tcPr>
          <w:p>
            <w:pPr>
              <w:pStyle w:val="12"/>
            </w:pPr>
            <w:r>
              <w:t>基层所能力提升</w:t>
            </w:r>
          </w:p>
        </w:tc>
        <w:tc>
          <w:tcPr>
            <w:tcW w:w="2268" w:type="dxa"/>
            <w:vAlign w:val="center"/>
          </w:tcPr>
          <w:p>
            <w:pPr>
              <w:pStyle w:val="12"/>
            </w:pPr>
            <w:r>
              <w:t>≥2个</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工作完成时效</w:t>
            </w:r>
          </w:p>
        </w:tc>
        <w:tc>
          <w:tcPr>
            <w:tcW w:w="5386" w:type="dxa"/>
            <w:vAlign w:val="center"/>
          </w:tcPr>
          <w:p>
            <w:pPr>
              <w:pStyle w:val="12"/>
            </w:pPr>
            <w:r>
              <w:t>工作完成时限</w:t>
            </w:r>
          </w:p>
        </w:tc>
        <w:tc>
          <w:tcPr>
            <w:tcW w:w="2268" w:type="dxa"/>
            <w:vAlign w:val="center"/>
          </w:tcPr>
          <w:p>
            <w:pPr>
              <w:pStyle w:val="12"/>
            </w:pPr>
            <w:r>
              <w:t>2025年12月31日前</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单位成本</w:t>
            </w:r>
          </w:p>
        </w:tc>
        <w:tc>
          <w:tcPr>
            <w:tcW w:w="2268" w:type="dxa"/>
            <w:vAlign w:val="center"/>
          </w:tcPr>
          <w:p>
            <w:pPr>
              <w:pStyle w:val="12"/>
            </w:pPr>
            <w:r>
              <w:t>≤29万</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监管执法计划完成率</w:t>
            </w:r>
          </w:p>
        </w:tc>
        <w:tc>
          <w:tcPr>
            <w:tcW w:w="5386" w:type="dxa"/>
            <w:vAlign w:val="center"/>
          </w:tcPr>
          <w:p>
            <w:pPr>
              <w:pStyle w:val="12"/>
            </w:pPr>
            <w:r>
              <w:t>监管执法计划完成率</w:t>
            </w:r>
          </w:p>
        </w:tc>
        <w:tc>
          <w:tcPr>
            <w:tcW w:w="2268" w:type="dxa"/>
            <w:vAlign w:val="center"/>
          </w:tcPr>
          <w:p>
            <w:pPr>
              <w:pStyle w:val="12"/>
            </w:pPr>
            <w:r>
              <w:t>≥90%</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重大案件发生次数</w:t>
            </w:r>
          </w:p>
        </w:tc>
        <w:tc>
          <w:tcPr>
            <w:tcW w:w="5386" w:type="dxa"/>
            <w:vAlign w:val="center"/>
          </w:tcPr>
          <w:p>
            <w:pPr>
              <w:pStyle w:val="12"/>
            </w:pPr>
            <w:r>
              <w:t>重大案件发生次数</w:t>
            </w:r>
          </w:p>
        </w:tc>
        <w:tc>
          <w:tcPr>
            <w:tcW w:w="2268" w:type="dxa"/>
            <w:vAlign w:val="center"/>
          </w:tcPr>
          <w:p>
            <w:pPr>
              <w:pStyle w:val="12"/>
            </w:pPr>
            <w:r>
              <w:t>≤0次</w:t>
            </w:r>
          </w:p>
        </w:tc>
        <w:tc>
          <w:tcPr>
            <w:tcW w:w="1276" w:type="dxa"/>
            <w:vAlign w:val="center"/>
          </w:tcPr>
          <w:p>
            <w:pPr>
              <w:pStyle w:val="12"/>
            </w:pPr>
            <w:r>
              <w:t>工作目标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社会反馈意见对市场监管工作满意度</w:t>
            </w:r>
          </w:p>
        </w:tc>
        <w:tc>
          <w:tcPr>
            <w:tcW w:w="5386" w:type="dxa"/>
            <w:vAlign w:val="center"/>
          </w:tcPr>
          <w:p>
            <w:pPr>
              <w:pStyle w:val="12"/>
            </w:pPr>
            <w:r>
              <w:t>社会反馈意见对市场监管工作满意度</w:t>
            </w:r>
          </w:p>
        </w:tc>
        <w:tc>
          <w:tcPr>
            <w:tcW w:w="2268" w:type="dxa"/>
            <w:vAlign w:val="center"/>
          </w:tcPr>
          <w:p>
            <w:pPr>
              <w:pStyle w:val="12"/>
            </w:pPr>
            <w:r>
              <w:t>≥85%</w:t>
            </w:r>
          </w:p>
        </w:tc>
        <w:tc>
          <w:tcPr>
            <w:tcW w:w="1276" w:type="dxa"/>
            <w:vAlign w:val="center"/>
          </w:tcPr>
          <w:p>
            <w:pPr>
              <w:pStyle w:val="12"/>
            </w:pPr>
            <w:r>
              <w:t>工作目标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7、食品安全抽检经费绩效目标表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13020025P00756210003L</w:t>
            </w:r>
          </w:p>
        </w:tc>
        <w:tc>
          <w:tcPr>
            <w:tcW w:w="2835" w:type="dxa"/>
            <w:vAlign w:val="center"/>
          </w:tcPr>
          <w:p>
            <w:pPr>
              <w:pStyle w:val="10"/>
            </w:pPr>
            <w:r>
              <w:t>项目名称</w:t>
            </w:r>
          </w:p>
        </w:tc>
        <w:tc>
          <w:tcPr>
            <w:tcW w:w="6095" w:type="dxa"/>
            <w:gridSpan w:val="3"/>
            <w:vAlign w:val="center"/>
          </w:tcPr>
          <w:p>
            <w:pPr>
              <w:pStyle w:val="12"/>
            </w:pPr>
            <w:r>
              <w:t>食品安全抽检经费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13.26</w:t>
            </w:r>
          </w:p>
        </w:tc>
        <w:tc>
          <w:tcPr>
            <w:tcW w:w="2835" w:type="dxa"/>
            <w:vAlign w:val="center"/>
          </w:tcPr>
          <w:p>
            <w:pPr>
              <w:pStyle w:val="10"/>
            </w:pPr>
            <w:r>
              <w:t>其中：财政    资金</w:t>
            </w:r>
          </w:p>
        </w:tc>
        <w:tc>
          <w:tcPr>
            <w:tcW w:w="2551" w:type="dxa"/>
            <w:vAlign w:val="center"/>
          </w:tcPr>
          <w:p>
            <w:pPr>
              <w:pStyle w:val="12"/>
            </w:pPr>
            <w:r>
              <w:t>13.26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主要用于对辖区食品、食品相关产品的重点时段、重点品种专项及其他抽检.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1.完成本年度上级安排食品抽检任务，根据监管实际开展本单位各项食品抽检工作。</w:t>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抽查批次</w:t>
            </w:r>
          </w:p>
        </w:tc>
        <w:tc>
          <w:tcPr>
            <w:tcW w:w="5386" w:type="dxa"/>
            <w:vAlign w:val="center"/>
          </w:tcPr>
          <w:p>
            <w:pPr>
              <w:pStyle w:val="12"/>
            </w:pPr>
            <w:r>
              <w:t>抽查批次</w:t>
            </w:r>
          </w:p>
        </w:tc>
        <w:tc>
          <w:tcPr>
            <w:tcW w:w="2268" w:type="dxa"/>
            <w:vAlign w:val="center"/>
          </w:tcPr>
          <w:p>
            <w:pPr>
              <w:pStyle w:val="12"/>
            </w:pPr>
            <w:r>
              <w:t>≥40批次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≤13.26万元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保障抽检工作正常开展率</w:t>
            </w:r>
          </w:p>
        </w:tc>
        <w:tc>
          <w:tcPr>
            <w:tcW w:w="5386" w:type="dxa"/>
            <w:vAlign w:val="center"/>
          </w:tcPr>
          <w:p>
            <w:pPr>
              <w:pStyle w:val="12"/>
            </w:pPr>
            <w:r>
              <w:t>保障抽检工作正常开展率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228014唐山市市场监督管理局高新技术开发区分局（行政）</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36.31</w:t>
            </w:r>
          </w:p>
        </w:tc>
        <w:tc>
          <w:tcPr>
            <w:tcW w:w="964" w:type="dxa"/>
            <w:vAlign w:val="center"/>
          </w:tcPr>
          <w:p>
            <w:pPr>
              <w:pStyle w:val="15"/>
            </w:pPr>
            <w:r>
              <w:t>36.31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唐山市市场监督管理局高新技术开发区分局（行政）小计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36.31</w:t>
            </w:r>
          </w:p>
        </w:tc>
        <w:tc>
          <w:tcPr>
            <w:tcW w:w="964" w:type="dxa"/>
            <w:vAlign w:val="center"/>
          </w:tcPr>
          <w:p>
            <w:pPr>
              <w:pStyle w:val="15"/>
            </w:pPr>
            <w:r>
              <w:t>36.31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54.25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20</w:t>
            </w:r>
          </w:p>
        </w:tc>
        <w:tc>
          <w:tcPr>
            <w:tcW w:w="850" w:type="dxa"/>
            <w:vAlign w:val="center"/>
          </w:tcPr>
          <w:p>
            <w:pPr>
              <w:pStyle w:val="11"/>
            </w:pPr>
            <w:r>
              <w:t>0.03</w:t>
            </w:r>
          </w:p>
        </w:tc>
        <w:tc>
          <w:tcPr>
            <w:tcW w:w="964" w:type="dxa"/>
            <w:vAlign w:val="center"/>
          </w:tcPr>
          <w:p>
            <w:pPr>
              <w:pStyle w:val="11"/>
            </w:pPr>
            <w:r>
              <w:t>0.63</w:t>
            </w:r>
          </w:p>
        </w:tc>
        <w:tc>
          <w:tcPr>
            <w:tcW w:w="964" w:type="dxa"/>
            <w:vAlign w:val="center"/>
          </w:tcPr>
          <w:p>
            <w:pPr>
              <w:pStyle w:val="11"/>
            </w:pPr>
            <w:r>
              <w:t>0.63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54.25</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辆</w:t>
            </w:r>
          </w:p>
        </w:tc>
        <w:tc>
          <w:tcPr>
            <w:tcW w:w="850" w:type="dxa"/>
            <w:vAlign w:val="center"/>
          </w:tcPr>
          <w:p>
            <w:pPr>
              <w:pStyle w:val="11"/>
            </w:pPr>
            <w:r>
              <w:t>6</w:t>
            </w:r>
          </w:p>
        </w:tc>
        <w:tc>
          <w:tcPr>
            <w:tcW w:w="850" w:type="dxa"/>
            <w:vAlign w:val="center"/>
          </w:tcPr>
          <w:p>
            <w:pPr>
              <w:pStyle w:val="11"/>
            </w:pPr>
            <w:r>
              <w:t>0.30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54.25</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30</w:t>
            </w:r>
          </w:p>
        </w:tc>
        <w:tc>
          <w:tcPr>
            <w:tcW w:w="850" w:type="dxa"/>
            <w:vAlign w:val="center"/>
          </w:tcPr>
          <w:p>
            <w:pPr>
              <w:pStyle w:val="11"/>
            </w:pPr>
            <w:r>
              <w:t>0.30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54.25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900</w:t>
            </w:r>
          </w:p>
        </w:tc>
        <w:tc>
          <w:tcPr>
            <w:tcW w:w="850" w:type="dxa"/>
            <w:vAlign w:val="center"/>
          </w:tcPr>
          <w:p>
            <w:pPr>
              <w:pStyle w:val="11"/>
            </w:pPr>
            <w:r>
              <w:t>0.01</w:t>
            </w:r>
          </w:p>
        </w:tc>
        <w:tc>
          <w:tcPr>
            <w:tcW w:w="964" w:type="dxa"/>
            <w:vAlign w:val="center"/>
          </w:tcPr>
          <w:p>
            <w:pPr>
              <w:pStyle w:val="11"/>
            </w:pPr>
            <w:r>
              <w:t>7.20</w:t>
            </w:r>
          </w:p>
        </w:tc>
        <w:tc>
          <w:tcPr>
            <w:tcW w:w="964" w:type="dxa"/>
            <w:vAlign w:val="center"/>
          </w:tcPr>
          <w:p>
            <w:pPr>
              <w:pStyle w:val="11"/>
            </w:pPr>
            <w:r>
              <w:t>7.20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办公设备购置</w:t>
            </w:r>
          </w:p>
        </w:tc>
        <w:tc>
          <w:tcPr>
            <w:tcW w:w="964" w:type="dxa"/>
            <w:vAlign w:val="center"/>
          </w:tcPr>
          <w:p>
            <w:pPr>
              <w:pStyle w:val="11"/>
            </w:pPr>
            <w:r>
              <w:t>0.74</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件</w:t>
            </w:r>
          </w:p>
        </w:tc>
        <w:tc>
          <w:tcPr>
            <w:tcW w:w="850" w:type="dxa"/>
            <w:vAlign w:val="center"/>
          </w:tcPr>
          <w:p>
            <w:pPr>
              <w:pStyle w:val="11"/>
            </w:pPr>
            <w:r>
              <w:t>2</w:t>
            </w:r>
          </w:p>
        </w:tc>
        <w:tc>
          <w:tcPr>
            <w:tcW w:w="850" w:type="dxa"/>
            <w:vAlign w:val="center"/>
          </w:tcPr>
          <w:p>
            <w:pPr>
              <w:pStyle w:val="11"/>
            </w:pPr>
            <w:r>
              <w:t>0.11</w:t>
            </w:r>
          </w:p>
        </w:tc>
        <w:tc>
          <w:tcPr>
            <w:tcW w:w="964" w:type="dxa"/>
            <w:vAlign w:val="center"/>
          </w:tcPr>
          <w:p>
            <w:pPr>
              <w:pStyle w:val="11"/>
            </w:pPr>
            <w:r>
              <w:t>0.22</w:t>
            </w:r>
          </w:p>
        </w:tc>
        <w:tc>
          <w:tcPr>
            <w:tcW w:w="964" w:type="dxa"/>
            <w:vAlign w:val="center"/>
          </w:tcPr>
          <w:p>
            <w:pPr>
              <w:pStyle w:val="11"/>
            </w:pPr>
            <w:r>
              <w:t>0.22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办公设备购置</w:t>
            </w:r>
          </w:p>
        </w:tc>
        <w:tc>
          <w:tcPr>
            <w:tcW w:w="964" w:type="dxa"/>
            <w:vAlign w:val="center"/>
          </w:tcPr>
          <w:p>
            <w:pPr>
              <w:pStyle w:val="11"/>
            </w:pPr>
            <w:r>
              <w:t>0.74</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件</w:t>
            </w:r>
          </w:p>
        </w:tc>
        <w:tc>
          <w:tcPr>
            <w:tcW w:w="850" w:type="dxa"/>
            <w:vAlign w:val="center"/>
          </w:tcPr>
          <w:p>
            <w:pPr>
              <w:pStyle w:val="11"/>
            </w:pPr>
            <w:r>
              <w:t>5</w:t>
            </w:r>
          </w:p>
        </w:tc>
        <w:tc>
          <w:tcPr>
            <w:tcW w:w="850" w:type="dxa"/>
            <w:vAlign w:val="center"/>
          </w:tcPr>
          <w:p>
            <w:pPr>
              <w:pStyle w:val="11"/>
            </w:pPr>
            <w:r>
              <w:t>0.05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办公设备购置</w:t>
            </w:r>
          </w:p>
        </w:tc>
        <w:tc>
          <w:tcPr>
            <w:tcW w:w="964" w:type="dxa"/>
            <w:vAlign w:val="center"/>
          </w:tcPr>
          <w:p>
            <w:pPr>
              <w:pStyle w:val="11"/>
            </w:pPr>
            <w:r>
              <w:t>0.74</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件</w:t>
            </w:r>
          </w:p>
        </w:tc>
        <w:tc>
          <w:tcPr>
            <w:tcW w:w="850" w:type="dxa"/>
            <w:vAlign w:val="center"/>
          </w:tcPr>
          <w:p>
            <w:pPr>
              <w:pStyle w:val="11"/>
            </w:pPr>
            <w:r>
              <w:t>3</w:t>
            </w:r>
          </w:p>
        </w:tc>
        <w:tc>
          <w:tcPr>
            <w:tcW w:w="850" w:type="dxa"/>
            <w:vAlign w:val="center"/>
          </w:tcPr>
          <w:p>
            <w:pPr>
              <w:pStyle w:val="11"/>
            </w:pPr>
            <w:r>
              <w:t>0.09</w:t>
            </w:r>
          </w:p>
        </w:tc>
        <w:tc>
          <w:tcPr>
            <w:tcW w:w="964" w:type="dxa"/>
            <w:vAlign w:val="center"/>
          </w:tcPr>
          <w:p>
            <w:pPr>
              <w:pStyle w:val="11"/>
            </w:pPr>
            <w:r>
              <w:t>0.27</w:t>
            </w:r>
          </w:p>
        </w:tc>
        <w:tc>
          <w:tcPr>
            <w:tcW w:w="964" w:type="dxa"/>
            <w:vAlign w:val="center"/>
          </w:tcPr>
          <w:p>
            <w:pPr>
              <w:pStyle w:val="11"/>
            </w:pPr>
            <w:r>
              <w:t>0.27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市场监管经费</w:t>
            </w:r>
          </w:p>
        </w:tc>
        <w:tc>
          <w:tcPr>
            <w:tcW w:w="964" w:type="dxa"/>
            <w:vAlign w:val="center"/>
          </w:tcPr>
          <w:p>
            <w:pPr>
              <w:pStyle w:val="11"/>
            </w:pPr>
            <w:r>
              <w:t>5.50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3.50</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物业费</w:t>
            </w:r>
          </w:p>
        </w:tc>
        <w:tc>
          <w:tcPr>
            <w:tcW w:w="964" w:type="dxa"/>
            <w:vAlign w:val="center"/>
          </w:tcPr>
          <w:p>
            <w:pPr>
              <w:pStyle w:val="11"/>
            </w:pPr>
            <w:r>
              <w:t>5.76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5.76</w:t>
            </w:r>
          </w:p>
        </w:tc>
        <w:tc>
          <w:tcPr>
            <w:tcW w:w="964" w:type="dxa"/>
            <w:vAlign w:val="center"/>
          </w:tcPr>
          <w:p>
            <w:pPr>
              <w:pStyle w:val="11"/>
            </w:pPr>
            <w:r>
              <w:t>5.76</w:t>
            </w:r>
          </w:p>
        </w:tc>
        <w:tc>
          <w:tcPr>
            <w:tcW w:w="964" w:type="dxa"/>
            <w:vAlign w:val="center"/>
          </w:tcPr>
          <w:p>
            <w:pPr>
              <w:pStyle w:val="11"/>
            </w:pPr>
            <w:r>
              <w:t>5.76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执法服装购置</w:t>
            </w:r>
          </w:p>
        </w:tc>
        <w:tc>
          <w:tcPr>
            <w:tcW w:w="964" w:type="dxa"/>
            <w:vAlign w:val="center"/>
          </w:tcPr>
          <w:p>
            <w:pPr>
              <w:pStyle w:val="11"/>
            </w:pPr>
            <w:r>
              <w:t>7.68</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7.68</w:t>
            </w:r>
          </w:p>
        </w:tc>
        <w:tc>
          <w:tcPr>
            <w:tcW w:w="964" w:type="dxa"/>
            <w:vAlign w:val="center"/>
          </w:tcPr>
          <w:p>
            <w:pPr>
              <w:pStyle w:val="11"/>
            </w:pPr>
            <w:r>
              <w:t>7.68</w:t>
            </w:r>
          </w:p>
        </w:tc>
        <w:tc>
          <w:tcPr>
            <w:tcW w:w="964" w:type="dxa"/>
            <w:vAlign w:val="center"/>
          </w:tcPr>
          <w:p>
            <w:pPr>
              <w:pStyle w:val="11"/>
            </w:pPr>
            <w:r>
              <w:t>7.68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7.68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唐山市市场监督管理局高新技术开发区分局（行政）上年末固定资产金额为249.43万元（详见下表）。本年度拟购置固定资产总额为0.74万元，已按要求列入政府采购预算，详见政府采购预算表。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228014唐山市市场监督管理局高新技术开发区分局（行政）</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249.43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369</w:t>
            </w:r>
          </w:p>
        </w:tc>
        <w:tc>
          <w:tcPr>
            <w:tcW w:w="2835"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369</w:t>
            </w:r>
          </w:p>
        </w:tc>
        <w:tc>
          <w:tcPr>
            <w:tcW w:w="2835"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7</w:t>
            </w:r>
          </w:p>
        </w:tc>
        <w:tc>
          <w:tcPr>
            <w:tcW w:w="2835" w:type="dxa"/>
            <w:vAlign w:val="center"/>
          </w:tcPr>
          <w:p>
            <w:pPr>
              <w:pStyle w:val="11"/>
            </w:pPr>
            <w:r>
              <w:t>79.78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750</w:t>
            </w:r>
          </w:p>
        </w:tc>
        <w:tc>
          <w:tcPr>
            <w:tcW w:w="2835" w:type="dxa"/>
            <w:vAlign w:val="center"/>
          </w:tcPr>
          <w:p>
            <w:pPr>
              <w:pStyle w:val="11"/>
            </w:pPr>
            <w:r>
              <w:t>149.65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6" w:name="_Toc_4_4_0000000007"/>
      <w:r>
        <w:rPr>
          <w:rFonts w:ascii="方正小标宋_GBK" w:hAnsi="方正小标宋_GBK" w:eastAsia="方正小标宋_GBK" w:cs="方正小标宋_GBK"/>
          <w:b w:val="0"/>
          <w:color w:val="000000"/>
          <w:sz w:val="44"/>
        </w:rPr>
        <w:t>七、唐山市市场监督管理局海港经济开发区分局（行政）收支预算</w:t>
      </w:r>
      <w:bookmarkEnd w:id="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228016唐山市市场监督管理局海港经济开发区分局（行政）</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627.09</w:t>
            </w:r>
          </w:p>
        </w:tc>
        <w:tc>
          <w:tcPr>
            <w:tcW w:w="4535" w:type="dxa"/>
            <w:vAlign w:val="center"/>
          </w:tcPr>
          <w:p>
            <w:pPr>
              <w:pStyle w:val="12"/>
            </w:pPr>
            <w:r>
              <w:t>一、一般公共服务支出</w:t>
            </w:r>
          </w:p>
        </w:tc>
        <w:tc>
          <w:tcPr>
            <w:tcW w:w="2126" w:type="dxa"/>
            <w:vAlign w:val="center"/>
          </w:tcPr>
          <w:p>
            <w:pPr>
              <w:pStyle w:val="11"/>
            </w:pPr>
            <w:r>
              <w:t>516.91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34.35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627.09</w:t>
            </w:r>
          </w:p>
        </w:tc>
        <w:tc>
          <w:tcPr>
            <w:tcW w:w="4535" w:type="dxa"/>
            <w:vAlign w:val="center"/>
          </w:tcPr>
          <w:p>
            <w:pPr>
              <w:pStyle w:val="14"/>
            </w:pPr>
            <w:r>
              <w:t>本年支出合计</w:t>
            </w:r>
          </w:p>
        </w:tc>
        <w:tc>
          <w:tcPr>
            <w:tcW w:w="2126" w:type="dxa"/>
            <w:vAlign w:val="center"/>
          </w:tcPr>
          <w:p>
            <w:pPr>
              <w:pStyle w:val="15"/>
            </w:pPr>
            <w:r>
              <w:t>627.09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627.09</w:t>
            </w:r>
          </w:p>
        </w:tc>
        <w:tc>
          <w:tcPr>
            <w:tcW w:w="4535" w:type="dxa"/>
            <w:vAlign w:val="center"/>
          </w:tcPr>
          <w:p>
            <w:pPr>
              <w:pStyle w:val="14"/>
            </w:pPr>
            <w:r>
              <w:t>支出总计</w:t>
            </w:r>
          </w:p>
        </w:tc>
        <w:tc>
          <w:tcPr>
            <w:tcW w:w="2126" w:type="dxa"/>
            <w:vAlign w:val="center"/>
          </w:tcPr>
          <w:p>
            <w:pPr>
              <w:pStyle w:val="15"/>
            </w:pPr>
            <w:r>
              <w:t>627.09</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228016唐山市市场监督管理局海港经济开发区分局（行政）</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627.09</w:t>
            </w:r>
          </w:p>
        </w:tc>
        <w:tc>
          <w:tcPr>
            <w:tcW w:w="1134" w:type="dxa"/>
            <w:vAlign w:val="center"/>
          </w:tcPr>
          <w:p>
            <w:pPr>
              <w:pStyle w:val="15"/>
            </w:pPr>
            <w:r>
              <w:t>627.09</w:t>
            </w:r>
          </w:p>
        </w:tc>
        <w:tc>
          <w:tcPr>
            <w:tcW w:w="1134" w:type="dxa"/>
            <w:vAlign w:val="center"/>
          </w:tcPr>
          <w:p>
            <w:pPr>
              <w:pStyle w:val="15"/>
            </w:pPr>
            <w:r>
              <w:t>627.09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516.91</w:t>
            </w:r>
          </w:p>
        </w:tc>
        <w:tc>
          <w:tcPr>
            <w:tcW w:w="1134" w:type="dxa"/>
            <w:vAlign w:val="center"/>
          </w:tcPr>
          <w:p>
            <w:pPr>
              <w:pStyle w:val="11"/>
            </w:pPr>
            <w:r>
              <w:t>516.91</w:t>
            </w:r>
          </w:p>
        </w:tc>
        <w:tc>
          <w:tcPr>
            <w:tcW w:w="1134" w:type="dxa"/>
            <w:vAlign w:val="center"/>
          </w:tcPr>
          <w:p>
            <w:pPr>
              <w:pStyle w:val="11"/>
            </w:pPr>
            <w:r>
              <w:t>516.91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516.91</w:t>
            </w:r>
          </w:p>
        </w:tc>
        <w:tc>
          <w:tcPr>
            <w:tcW w:w="1134" w:type="dxa"/>
            <w:vAlign w:val="center"/>
          </w:tcPr>
          <w:p>
            <w:pPr>
              <w:pStyle w:val="11"/>
            </w:pPr>
            <w:r>
              <w:t>516.91</w:t>
            </w:r>
          </w:p>
        </w:tc>
        <w:tc>
          <w:tcPr>
            <w:tcW w:w="1134" w:type="dxa"/>
            <w:vAlign w:val="center"/>
          </w:tcPr>
          <w:p>
            <w:pPr>
              <w:pStyle w:val="11"/>
            </w:pPr>
            <w:r>
              <w:t>516.91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2013801</w:t>
            </w:r>
          </w:p>
        </w:tc>
        <w:tc>
          <w:tcPr>
            <w:tcW w:w="1559" w:type="dxa"/>
            <w:vAlign w:val="center"/>
          </w:tcPr>
          <w:p>
            <w:pPr>
              <w:pStyle w:val="12"/>
            </w:pPr>
            <w:r>
              <w:t>行政运行</w:t>
            </w:r>
          </w:p>
        </w:tc>
        <w:tc>
          <w:tcPr>
            <w:tcW w:w="1134" w:type="dxa"/>
            <w:vAlign w:val="center"/>
          </w:tcPr>
          <w:p>
            <w:pPr>
              <w:pStyle w:val="11"/>
            </w:pPr>
            <w:r>
              <w:t>413.00</w:t>
            </w:r>
          </w:p>
        </w:tc>
        <w:tc>
          <w:tcPr>
            <w:tcW w:w="1134" w:type="dxa"/>
            <w:vAlign w:val="center"/>
          </w:tcPr>
          <w:p>
            <w:pPr>
              <w:pStyle w:val="11"/>
            </w:pPr>
            <w:r>
              <w:t>413.00</w:t>
            </w:r>
          </w:p>
        </w:tc>
        <w:tc>
          <w:tcPr>
            <w:tcW w:w="1134" w:type="dxa"/>
            <w:vAlign w:val="center"/>
          </w:tcPr>
          <w:p>
            <w:pPr>
              <w:pStyle w:val="11"/>
            </w:pPr>
            <w:r>
              <w:t>413.00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2013802</w:t>
            </w:r>
          </w:p>
        </w:tc>
        <w:tc>
          <w:tcPr>
            <w:tcW w:w="1559" w:type="dxa"/>
            <w:vAlign w:val="center"/>
          </w:tcPr>
          <w:p>
            <w:pPr>
              <w:pStyle w:val="12"/>
            </w:pPr>
            <w:r>
              <w:t>一般行政管理事务</w:t>
            </w:r>
          </w:p>
        </w:tc>
        <w:tc>
          <w:tcPr>
            <w:tcW w:w="1134" w:type="dxa"/>
            <w:vAlign w:val="center"/>
          </w:tcPr>
          <w:p>
            <w:pPr>
              <w:pStyle w:val="11"/>
            </w:pPr>
            <w:r>
              <w:t>24.60</w:t>
            </w:r>
          </w:p>
        </w:tc>
        <w:tc>
          <w:tcPr>
            <w:tcW w:w="1134" w:type="dxa"/>
            <w:vAlign w:val="center"/>
          </w:tcPr>
          <w:p>
            <w:pPr>
              <w:pStyle w:val="11"/>
            </w:pPr>
            <w:r>
              <w:t>24.60</w:t>
            </w:r>
          </w:p>
        </w:tc>
        <w:tc>
          <w:tcPr>
            <w:tcW w:w="1134" w:type="dxa"/>
            <w:vAlign w:val="center"/>
          </w:tcPr>
          <w:p>
            <w:pPr>
              <w:pStyle w:val="11"/>
            </w:pPr>
            <w:r>
              <w:t>24.60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2013804</w:t>
            </w:r>
          </w:p>
        </w:tc>
        <w:tc>
          <w:tcPr>
            <w:tcW w:w="1559" w:type="dxa"/>
            <w:vAlign w:val="center"/>
          </w:tcPr>
          <w:p>
            <w:pPr>
              <w:pStyle w:val="12"/>
            </w:pPr>
            <w:r>
              <w:t>经营主体管理</w:t>
            </w:r>
          </w:p>
        </w:tc>
        <w:tc>
          <w:tcPr>
            <w:tcW w:w="1134" w:type="dxa"/>
            <w:vAlign w:val="center"/>
          </w:tcPr>
          <w:p>
            <w:pPr>
              <w:pStyle w:val="11"/>
            </w:pPr>
            <w:r>
              <w:t>29.00</w:t>
            </w:r>
          </w:p>
        </w:tc>
        <w:tc>
          <w:tcPr>
            <w:tcW w:w="1134" w:type="dxa"/>
            <w:vAlign w:val="center"/>
          </w:tcPr>
          <w:p>
            <w:pPr>
              <w:pStyle w:val="11"/>
            </w:pPr>
            <w:r>
              <w:t>29.00</w:t>
            </w:r>
          </w:p>
        </w:tc>
        <w:tc>
          <w:tcPr>
            <w:tcW w:w="1134" w:type="dxa"/>
            <w:vAlign w:val="center"/>
          </w:tcPr>
          <w:p>
            <w:pPr>
              <w:pStyle w:val="11"/>
            </w:pPr>
            <w:r>
              <w:t>29.00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2013808</w:t>
            </w:r>
          </w:p>
        </w:tc>
        <w:tc>
          <w:tcPr>
            <w:tcW w:w="1559" w:type="dxa"/>
            <w:vAlign w:val="center"/>
          </w:tcPr>
          <w:p>
            <w:pPr>
              <w:pStyle w:val="12"/>
            </w:pPr>
            <w:r>
              <w:t>信息化建设</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2013816</w:t>
            </w:r>
          </w:p>
        </w:tc>
        <w:tc>
          <w:tcPr>
            <w:tcW w:w="1559" w:type="dxa"/>
            <w:vAlign w:val="center"/>
          </w:tcPr>
          <w:p>
            <w:pPr>
              <w:pStyle w:val="12"/>
            </w:pPr>
            <w:r>
              <w:t>食品安全监管</w:t>
            </w:r>
          </w:p>
        </w:tc>
        <w:tc>
          <w:tcPr>
            <w:tcW w:w="1134" w:type="dxa"/>
            <w:vAlign w:val="center"/>
          </w:tcPr>
          <w:p>
            <w:pPr>
              <w:pStyle w:val="11"/>
            </w:pPr>
            <w:r>
              <w:t>6.83</w:t>
            </w:r>
          </w:p>
        </w:tc>
        <w:tc>
          <w:tcPr>
            <w:tcW w:w="1134" w:type="dxa"/>
            <w:vAlign w:val="center"/>
          </w:tcPr>
          <w:p>
            <w:pPr>
              <w:pStyle w:val="11"/>
            </w:pPr>
            <w:r>
              <w:t>6.83</w:t>
            </w:r>
          </w:p>
        </w:tc>
        <w:tc>
          <w:tcPr>
            <w:tcW w:w="1134" w:type="dxa"/>
            <w:vAlign w:val="center"/>
          </w:tcPr>
          <w:p>
            <w:pPr>
              <w:pStyle w:val="11"/>
            </w:pPr>
            <w:r>
              <w:t>6.83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2013899</w:t>
            </w:r>
          </w:p>
        </w:tc>
        <w:tc>
          <w:tcPr>
            <w:tcW w:w="1559" w:type="dxa"/>
            <w:vAlign w:val="center"/>
          </w:tcPr>
          <w:p>
            <w:pPr>
              <w:pStyle w:val="12"/>
            </w:pPr>
            <w:r>
              <w:t>其他市场监督管理事务</w:t>
            </w:r>
          </w:p>
        </w:tc>
        <w:tc>
          <w:tcPr>
            <w:tcW w:w="1134" w:type="dxa"/>
            <w:vAlign w:val="center"/>
          </w:tcPr>
          <w:p>
            <w:pPr>
              <w:pStyle w:val="11"/>
            </w:pPr>
            <w:r>
              <w:t>39.16</w:t>
            </w:r>
          </w:p>
        </w:tc>
        <w:tc>
          <w:tcPr>
            <w:tcW w:w="1134" w:type="dxa"/>
            <w:vAlign w:val="center"/>
          </w:tcPr>
          <w:p>
            <w:pPr>
              <w:pStyle w:val="11"/>
            </w:pPr>
            <w:r>
              <w:t>39.16</w:t>
            </w:r>
          </w:p>
        </w:tc>
        <w:tc>
          <w:tcPr>
            <w:tcW w:w="1134" w:type="dxa"/>
            <w:vAlign w:val="center"/>
          </w:tcPr>
          <w:p>
            <w:pPr>
              <w:pStyle w:val="11"/>
            </w:pPr>
            <w:r>
              <w:t>39.16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1.35</w:t>
            </w:r>
          </w:p>
        </w:tc>
        <w:tc>
          <w:tcPr>
            <w:tcW w:w="1134" w:type="dxa"/>
            <w:vAlign w:val="center"/>
          </w:tcPr>
          <w:p>
            <w:pPr>
              <w:pStyle w:val="11"/>
            </w:pPr>
            <w:r>
              <w:t>1.35</w:t>
            </w:r>
          </w:p>
        </w:tc>
        <w:tc>
          <w:tcPr>
            <w:tcW w:w="1134" w:type="dxa"/>
            <w:vAlign w:val="center"/>
          </w:tcPr>
          <w:p>
            <w:pPr>
              <w:pStyle w:val="11"/>
            </w:pPr>
            <w:r>
              <w:t>1.35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1.35</w:t>
            </w:r>
          </w:p>
        </w:tc>
        <w:tc>
          <w:tcPr>
            <w:tcW w:w="1134" w:type="dxa"/>
            <w:vAlign w:val="center"/>
          </w:tcPr>
          <w:p>
            <w:pPr>
              <w:pStyle w:val="11"/>
            </w:pPr>
            <w:r>
              <w:t>1.35</w:t>
            </w:r>
          </w:p>
        </w:tc>
        <w:tc>
          <w:tcPr>
            <w:tcW w:w="1134" w:type="dxa"/>
            <w:vAlign w:val="center"/>
          </w:tcPr>
          <w:p>
            <w:pPr>
              <w:pStyle w:val="11"/>
            </w:pPr>
            <w:r>
              <w:t>1.35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1.35</w:t>
            </w:r>
          </w:p>
        </w:tc>
        <w:tc>
          <w:tcPr>
            <w:tcW w:w="1134" w:type="dxa"/>
            <w:vAlign w:val="center"/>
          </w:tcPr>
          <w:p>
            <w:pPr>
              <w:pStyle w:val="11"/>
            </w:pPr>
            <w:r>
              <w:t>1.35</w:t>
            </w:r>
          </w:p>
        </w:tc>
        <w:tc>
          <w:tcPr>
            <w:tcW w:w="1134" w:type="dxa"/>
            <w:vAlign w:val="center"/>
          </w:tcPr>
          <w:p>
            <w:pPr>
              <w:pStyle w:val="11"/>
            </w:pPr>
            <w:r>
              <w:t>1.35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40.57</w:t>
            </w:r>
          </w:p>
        </w:tc>
        <w:tc>
          <w:tcPr>
            <w:tcW w:w="1134" w:type="dxa"/>
            <w:vAlign w:val="center"/>
          </w:tcPr>
          <w:p>
            <w:pPr>
              <w:pStyle w:val="11"/>
            </w:pPr>
            <w:r>
              <w:t>40.57</w:t>
            </w:r>
          </w:p>
        </w:tc>
        <w:tc>
          <w:tcPr>
            <w:tcW w:w="1134" w:type="dxa"/>
            <w:vAlign w:val="center"/>
          </w:tcPr>
          <w:p>
            <w:pPr>
              <w:pStyle w:val="11"/>
            </w:pPr>
            <w:r>
              <w:t>40.57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40.57</w:t>
            </w:r>
          </w:p>
        </w:tc>
        <w:tc>
          <w:tcPr>
            <w:tcW w:w="1134" w:type="dxa"/>
            <w:vAlign w:val="center"/>
          </w:tcPr>
          <w:p>
            <w:pPr>
              <w:pStyle w:val="11"/>
            </w:pPr>
            <w:r>
              <w:t>40.57</w:t>
            </w:r>
          </w:p>
        </w:tc>
        <w:tc>
          <w:tcPr>
            <w:tcW w:w="1134" w:type="dxa"/>
            <w:vAlign w:val="center"/>
          </w:tcPr>
          <w:p>
            <w:pPr>
              <w:pStyle w:val="11"/>
            </w:pPr>
            <w:r>
              <w:t>40.57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40.57</w:t>
            </w:r>
          </w:p>
        </w:tc>
        <w:tc>
          <w:tcPr>
            <w:tcW w:w="1134" w:type="dxa"/>
            <w:vAlign w:val="center"/>
          </w:tcPr>
          <w:p>
            <w:pPr>
              <w:pStyle w:val="11"/>
            </w:pPr>
            <w:r>
              <w:t>40.57</w:t>
            </w:r>
          </w:p>
        </w:tc>
        <w:tc>
          <w:tcPr>
            <w:tcW w:w="1134" w:type="dxa"/>
            <w:vAlign w:val="center"/>
          </w:tcPr>
          <w:p>
            <w:pPr>
              <w:pStyle w:val="11"/>
            </w:pPr>
            <w:r>
              <w:t>40.57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33.91</w:t>
            </w:r>
          </w:p>
        </w:tc>
        <w:tc>
          <w:tcPr>
            <w:tcW w:w="1134" w:type="dxa"/>
            <w:vAlign w:val="center"/>
          </w:tcPr>
          <w:p>
            <w:pPr>
              <w:pStyle w:val="11"/>
            </w:pPr>
            <w:r>
              <w:t>33.91</w:t>
            </w:r>
          </w:p>
        </w:tc>
        <w:tc>
          <w:tcPr>
            <w:tcW w:w="1134" w:type="dxa"/>
            <w:vAlign w:val="center"/>
          </w:tcPr>
          <w:p>
            <w:pPr>
              <w:pStyle w:val="11"/>
            </w:pPr>
            <w:r>
              <w:t>33.91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33.91</w:t>
            </w:r>
          </w:p>
        </w:tc>
        <w:tc>
          <w:tcPr>
            <w:tcW w:w="1134" w:type="dxa"/>
            <w:vAlign w:val="center"/>
          </w:tcPr>
          <w:p>
            <w:pPr>
              <w:pStyle w:val="11"/>
            </w:pPr>
            <w:r>
              <w:t>33.91</w:t>
            </w:r>
          </w:p>
        </w:tc>
        <w:tc>
          <w:tcPr>
            <w:tcW w:w="1134" w:type="dxa"/>
            <w:vAlign w:val="center"/>
          </w:tcPr>
          <w:p>
            <w:pPr>
              <w:pStyle w:val="11"/>
            </w:pPr>
            <w:r>
              <w:t>33.91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16.12</w:t>
            </w:r>
          </w:p>
        </w:tc>
        <w:tc>
          <w:tcPr>
            <w:tcW w:w="1134" w:type="dxa"/>
            <w:vAlign w:val="center"/>
          </w:tcPr>
          <w:p>
            <w:pPr>
              <w:pStyle w:val="11"/>
            </w:pPr>
            <w:r>
              <w:t>16.12</w:t>
            </w:r>
          </w:p>
        </w:tc>
        <w:tc>
          <w:tcPr>
            <w:tcW w:w="1134" w:type="dxa"/>
            <w:vAlign w:val="center"/>
          </w:tcPr>
          <w:p>
            <w:pPr>
              <w:pStyle w:val="11"/>
            </w:pPr>
            <w:r>
              <w:t>16.12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17.79</w:t>
            </w:r>
          </w:p>
        </w:tc>
        <w:tc>
          <w:tcPr>
            <w:tcW w:w="1134" w:type="dxa"/>
            <w:vAlign w:val="center"/>
          </w:tcPr>
          <w:p>
            <w:pPr>
              <w:pStyle w:val="11"/>
            </w:pPr>
            <w:r>
              <w:t>17.79</w:t>
            </w:r>
          </w:p>
        </w:tc>
        <w:tc>
          <w:tcPr>
            <w:tcW w:w="1134" w:type="dxa"/>
            <w:vAlign w:val="center"/>
          </w:tcPr>
          <w:p>
            <w:pPr>
              <w:pStyle w:val="11"/>
            </w:pPr>
            <w:r>
              <w:t>17.79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34.35</w:t>
            </w:r>
          </w:p>
        </w:tc>
        <w:tc>
          <w:tcPr>
            <w:tcW w:w="1134" w:type="dxa"/>
            <w:vAlign w:val="center"/>
          </w:tcPr>
          <w:p>
            <w:pPr>
              <w:pStyle w:val="11"/>
            </w:pPr>
            <w:r>
              <w:t>34.35</w:t>
            </w:r>
          </w:p>
        </w:tc>
        <w:tc>
          <w:tcPr>
            <w:tcW w:w="1134" w:type="dxa"/>
            <w:vAlign w:val="center"/>
          </w:tcPr>
          <w:p>
            <w:pPr>
              <w:pStyle w:val="11"/>
            </w:pPr>
            <w:r>
              <w:t>34.35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34.35</w:t>
            </w:r>
          </w:p>
        </w:tc>
        <w:tc>
          <w:tcPr>
            <w:tcW w:w="1134" w:type="dxa"/>
            <w:vAlign w:val="center"/>
          </w:tcPr>
          <w:p>
            <w:pPr>
              <w:pStyle w:val="11"/>
            </w:pPr>
            <w:r>
              <w:t>34.35</w:t>
            </w:r>
          </w:p>
        </w:tc>
        <w:tc>
          <w:tcPr>
            <w:tcW w:w="1134" w:type="dxa"/>
            <w:vAlign w:val="center"/>
          </w:tcPr>
          <w:p>
            <w:pPr>
              <w:pStyle w:val="11"/>
            </w:pPr>
            <w:r>
              <w:t>34.35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34.35</w:t>
            </w:r>
          </w:p>
        </w:tc>
        <w:tc>
          <w:tcPr>
            <w:tcW w:w="1134" w:type="dxa"/>
            <w:vAlign w:val="center"/>
          </w:tcPr>
          <w:p>
            <w:pPr>
              <w:pStyle w:val="11"/>
            </w:pPr>
            <w:r>
              <w:t>34.35</w:t>
            </w:r>
          </w:p>
        </w:tc>
        <w:tc>
          <w:tcPr>
            <w:tcW w:w="1134" w:type="dxa"/>
            <w:vAlign w:val="center"/>
          </w:tcPr>
          <w:p>
            <w:pPr>
              <w:pStyle w:val="11"/>
            </w:pPr>
            <w:r>
              <w:t>34.35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228016唐山市市场监督管理局海港经济开发区分局（行政）</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627.09</w:t>
            </w:r>
          </w:p>
        </w:tc>
        <w:tc>
          <w:tcPr>
            <w:tcW w:w="1361" w:type="dxa"/>
            <w:vAlign w:val="center"/>
          </w:tcPr>
          <w:p>
            <w:pPr>
              <w:pStyle w:val="15"/>
            </w:pPr>
            <w:r>
              <w:t>523.18</w:t>
            </w:r>
          </w:p>
        </w:tc>
        <w:tc>
          <w:tcPr>
            <w:tcW w:w="1361" w:type="dxa"/>
            <w:vAlign w:val="center"/>
          </w:tcPr>
          <w:p>
            <w:pPr>
              <w:pStyle w:val="15"/>
            </w:pPr>
            <w:r>
              <w:t>103.91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516.91</w:t>
            </w:r>
          </w:p>
        </w:tc>
        <w:tc>
          <w:tcPr>
            <w:tcW w:w="1361" w:type="dxa"/>
            <w:vAlign w:val="center"/>
          </w:tcPr>
          <w:p>
            <w:pPr>
              <w:pStyle w:val="11"/>
            </w:pPr>
            <w:r>
              <w:t>413.00</w:t>
            </w:r>
          </w:p>
        </w:tc>
        <w:tc>
          <w:tcPr>
            <w:tcW w:w="1361" w:type="dxa"/>
            <w:vAlign w:val="center"/>
          </w:tcPr>
          <w:p>
            <w:pPr>
              <w:pStyle w:val="11"/>
            </w:pPr>
            <w:r>
              <w:t>103.91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516.91</w:t>
            </w:r>
          </w:p>
        </w:tc>
        <w:tc>
          <w:tcPr>
            <w:tcW w:w="1361" w:type="dxa"/>
            <w:vAlign w:val="center"/>
          </w:tcPr>
          <w:p>
            <w:pPr>
              <w:pStyle w:val="11"/>
            </w:pPr>
            <w:r>
              <w:t>413.00</w:t>
            </w:r>
          </w:p>
        </w:tc>
        <w:tc>
          <w:tcPr>
            <w:tcW w:w="1361" w:type="dxa"/>
            <w:vAlign w:val="center"/>
          </w:tcPr>
          <w:p>
            <w:pPr>
              <w:pStyle w:val="11"/>
            </w:pPr>
            <w:r>
              <w:t>103.91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2013801</w:t>
            </w:r>
          </w:p>
        </w:tc>
        <w:tc>
          <w:tcPr>
            <w:tcW w:w="4535" w:type="dxa"/>
            <w:vAlign w:val="center"/>
          </w:tcPr>
          <w:p>
            <w:pPr>
              <w:pStyle w:val="12"/>
            </w:pPr>
            <w:r>
              <w:t>行政运行</w:t>
            </w:r>
          </w:p>
        </w:tc>
        <w:tc>
          <w:tcPr>
            <w:tcW w:w="1361" w:type="dxa"/>
            <w:vAlign w:val="center"/>
          </w:tcPr>
          <w:p>
            <w:pPr>
              <w:pStyle w:val="11"/>
            </w:pPr>
            <w:r>
              <w:t>413.00</w:t>
            </w:r>
          </w:p>
        </w:tc>
        <w:tc>
          <w:tcPr>
            <w:tcW w:w="1361" w:type="dxa"/>
            <w:vAlign w:val="center"/>
          </w:tcPr>
          <w:p>
            <w:pPr>
              <w:pStyle w:val="11"/>
            </w:pPr>
            <w:r>
              <w:t>413.00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2013802</w:t>
            </w:r>
          </w:p>
        </w:tc>
        <w:tc>
          <w:tcPr>
            <w:tcW w:w="4535" w:type="dxa"/>
            <w:vAlign w:val="center"/>
          </w:tcPr>
          <w:p>
            <w:pPr>
              <w:pStyle w:val="12"/>
            </w:pPr>
            <w:r>
              <w:t>一般行政管理事务</w:t>
            </w:r>
          </w:p>
        </w:tc>
        <w:tc>
          <w:tcPr>
            <w:tcW w:w="1361" w:type="dxa"/>
            <w:vAlign w:val="center"/>
          </w:tcPr>
          <w:p>
            <w:pPr>
              <w:pStyle w:val="11"/>
            </w:pPr>
            <w:r>
              <w:t>24.60</w:t>
            </w:r>
          </w:p>
        </w:tc>
        <w:tc>
          <w:tcPr>
            <w:tcW w:w="1361" w:type="dxa"/>
            <w:vAlign w:val="center"/>
          </w:tcPr>
          <w:p>
            <w:pPr>
              <w:pStyle w:val="11"/>
            </w:pPr>
          </w:p>
        </w:tc>
        <w:tc>
          <w:tcPr>
            <w:tcW w:w="1361" w:type="dxa"/>
            <w:vAlign w:val="center"/>
          </w:tcPr>
          <w:p>
            <w:pPr>
              <w:pStyle w:val="11"/>
            </w:pPr>
            <w:r>
              <w:t>24.60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2013804</w:t>
            </w:r>
          </w:p>
        </w:tc>
        <w:tc>
          <w:tcPr>
            <w:tcW w:w="4535" w:type="dxa"/>
            <w:vAlign w:val="center"/>
          </w:tcPr>
          <w:p>
            <w:pPr>
              <w:pStyle w:val="12"/>
            </w:pPr>
            <w:r>
              <w:t>经营主体管理</w:t>
            </w:r>
          </w:p>
        </w:tc>
        <w:tc>
          <w:tcPr>
            <w:tcW w:w="1361" w:type="dxa"/>
            <w:vAlign w:val="center"/>
          </w:tcPr>
          <w:p>
            <w:pPr>
              <w:pStyle w:val="11"/>
            </w:pPr>
            <w:r>
              <w:t>29.00</w:t>
            </w:r>
          </w:p>
        </w:tc>
        <w:tc>
          <w:tcPr>
            <w:tcW w:w="1361" w:type="dxa"/>
            <w:vAlign w:val="center"/>
          </w:tcPr>
          <w:p>
            <w:pPr>
              <w:pStyle w:val="11"/>
            </w:pPr>
          </w:p>
        </w:tc>
        <w:tc>
          <w:tcPr>
            <w:tcW w:w="1361" w:type="dxa"/>
            <w:vAlign w:val="center"/>
          </w:tcPr>
          <w:p>
            <w:pPr>
              <w:pStyle w:val="11"/>
            </w:pPr>
            <w:r>
              <w:t>29.00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2013808</w:t>
            </w:r>
          </w:p>
        </w:tc>
        <w:tc>
          <w:tcPr>
            <w:tcW w:w="4535" w:type="dxa"/>
            <w:vAlign w:val="center"/>
          </w:tcPr>
          <w:p>
            <w:pPr>
              <w:pStyle w:val="12"/>
            </w:pPr>
            <w:r>
              <w:t>信息化建设</w:t>
            </w: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2013816</w:t>
            </w:r>
          </w:p>
        </w:tc>
        <w:tc>
          <w:tcPr>
            <w:tcW w:w="4535" w:type="dxa"/>
            <w:vAlign w:val="center"/>
          </w:tcPr>
          <w:p>
            <w:pPr>
              <w:pStyle w:val="12"/>
            </w:pPr>
            <w:r>
              <w:t>食品安全监管</w:t>
            </w:r>
          </w:p>
        </w:tc>
        <w:tc>
          <w:tcPr>
            <w:tcW w:w="1361" w:type="dxa"/>
            <w:vAlign w:val="center"/>
          </w:tcPr>
          <w:p>
            <w:pPr>
              <w:pStyle w:val="11"/>
            </w:pPr>
            <w:r>
              <w:t>6.83</w:t>
            </w:r>
          </w:p>
        </w:tc>
        <w:tc>
          <w:tcPr>
            <w:tcW w:w="1361" w:type="dxa"/>
            <w:vAlign w:val="center"/>
          </w:tcPr>
          <w:p>
            <w:pPr>
              <w:pStyle w:val="11"/>
            </w:pPr>
          </w:p>
        </w:tc>
        <w:tc>
          <w:tcPr>
            <w:tcW w:w="1361" w:type="dxa"/>
            <w:vAlign w:val="center"/>
          </w:tcPr>
          <w:p>
            <w:pPr>
              <w:pStyle w:val="11"/>
            </w:pPr>
            <w:r>
              <w:t>6.83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2013899</w:t>
            </w:r>
          </w:p>
        </w:tc>
        <w:tc>
          <w:tcPr>
            <w:tcW w:w="4535" w:type="dxa"/>
            <w:vAlign w:val="center"/>
          </w:tcPr>
          <w:p>
            <w:pPr>
              <w:pStyle w:val="12"/>
            </w:pPr>
            <w:r>
              <w:t>其他市场监督管理事务</w:t>
            </w:r>
          </w:p>
        </w:tc>
        <w:tc>
          <w:tcPr>
            <w:tcW w:w="1361" w:type="dxa"/>
            <w:vAlign w:val="center"/>
          </w:tcPr>
          <w:p>
            <w:pPr>
              <w:pStyle w:val="11"/>
            </w:pPr>
            <w:r>
              <w:t>39.16</w:t>
            </w:r>
          </w:p>
        </w:tc>
        <w:tc>
          <w:tcPr>
            <w:tcW w:w="1361" w:type="dxa"/>
            <w:vAlign w:val="center"/>
          </w:tcPr>
          <w:p>
            <w:pPr>
              <w:pStyle w:val="11"/>
            </w:pPr>
          </w:p>
        </w:tc>
        <w:tc>
          <w:tcPr>
            <w:tcW w:w="1361" w:type="dxa"/>
            <w:vAlign w:val="center"/>
          </w:tcPr>
          <w:p>
            <w:pPr>
              <w:pStyle w:val="11"/>
            </w:pPr>
            <w:r>
              <w:t>39.16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1.35</w:t>
            </w:r>
          </w:p>
        </w:tc>
        <w:tc>
          <w:tcPr>
            <w:tcW w:w="1361" w:type="dxa"/>
            <w:vAlign w:val="center"/>
          </w:tcPr>
          <w:p>
            <w:pPr>
              <w:pStyle w:val="11"/>
            </w:pPr>
            <w:r>
              <w:t>1.35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1.35</w:t>
            </w:r>
          </w:p>
        </w:tc>
        <w:tc>
          <w:tcPr>
            <w:tcW w:w="1361" w:type="dxa"/>
            <w:vAlign w:val="center"/>
          </w:tcPr>
          <w:p>
            <w:pPr>
              <w:pStyle w:val="11"/>
            </w:pPr>
            <w:r>
              <w:t>1.35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1.35</w:t>
            </w:r>
          </w:p>
        </w:tc>
        <w:tc>
          <w:tcPr>
            <w:tcW w:w="1361" w:type="dxa"/>
            <w:vAlign w:val="center"/>
          </w:tcPr>
          <w:p>
            <w:pPr>
              <w:pStyle w:val="11"/>
            </w:pPr>
            <w:r>
              <w:t>1.35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40.57</w:t>
            </w:r>
          </w:p>
        </w:tc>
        <w:tc>
          <w:tcPr>
            <w:tcW w:w="1361" w:type="dxa"/>
            <w:vAlign w:val="center"/>
          </w:tcPr>
          <w:p>
            <w:pPr>
              <w:pStyle w:val="11"/>
            </w:pPr>
            <w:r>
              <w:t>40.57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40.57</w:t>
            </w:r>
          </w:p>
        </w:tc>
        <w:tc>
          <w:tcPr>
            <w:tcW w:w="1361" w:type="dxa"/>
            <w:vAlign w:val="center"/>
          </w:tcPr>
          <w:p>
            <w:pPr>
              <w:pStyle w:val="11"/>
            </w:pPr>
            <w:r>
              <w:t>40.57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40.57</w:t>
            </w:r>
          </w:p>
        </w:tc>
        <w:tc>
          <w:tcPr>
            <w:tcW w:w="1361" w:type="dxa"/>
            <w:vAlign w:val="center"/>
          </w:tcPr>
          <w:p>
            <w:pPr>
              <w:pStyle w:val="11"/>
            </w:pPr>
            <w:r>
              <w:t>40.57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33.91</w:t>
            </w:r>
          </w:p>
        </w:tc>
        <w:tc>
          <w:tcPr>
            <w:tcW w:w="1361" w:type="dxa"/>
            <w:vAlign w:val="center"/>
          </w:tcPr>
          <w:p>
            <w:pPr>
              <w:pStyle w:val="11"/>
            </w:pPr>
            <w:r>
              <w:t>33.91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33.91</w:t>
            </w:r>
          </w:p>
        </w:tc>
        <w:tc>
          <w:tcPr>
            <w:tcW w:w="1361" w:type="dxa"/>
            <w:vAlign w:val="center"/>
          </w:tcPr>
          <w:p>
            <w:pPr>
              <w:pStyle w:val="11"/>
            </w:pPr>
            <w:r>
              <w:t>33.91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16.12</w:t>
            </w:r>
          </w:p>
        </w:tc>
        <w:tc>
          <w:tcPr>
            <w:tcW w:w="1361" w:type="dxa"/>
            <w:vAlign w:val="center"/>
          </w:tcPr>
          <w:p>
            <w:pPr>
              <w:pStyle w:val="11"/>
            </w:pPr>
            <w:r>
              <w:t>16.12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17.79</w:t>
            </w:r>
          </w:p>
        </w:tc>
        <w:tc>
          <w:tcPr>
            <w:tcW w:w="1361" w:type="dxa"/>
            <w:vAlign w:val="center"/>
          </w:tcPr>
          <w:p>
            <w:pPr>
              <w:pStyle w:val="11"/>
            </w:pPr>
            <w:r>
              <w:t>17.79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34.35</w:t>
            </w:r>
          </w:p>
        </w:tc>
        <w:tc>
          <w:tcPr>
            <w:tcW w:w="1361" w:type="dxa"/>
            <w:vAlign w:val="center"/>
          </w:tcPr>
          <w:p>
            <w:pPr>
              <w:pStyle w:val="11"/>
            </w:pPr>
            <w:r>
              <w:t>34.35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34.35</w:t>
            </w:r>
          </w:p>
        </w:tc>
        <w:tc>
          <w:tcPr>
            <w:tcW w:w="1361" w:type="dxa"/>
            <w:vAlign w:val="center"/>
          </w:tcPr>
          <w:p>
            <w:pPr>
              <w:pStyle w:val="11"/>
            </w:pPr>
            <w:r>
              <w:t>34.35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34.35</w:t>
            </w:r>
          </w:p>
        </w:tc>
        <w:tc>
          <w:tcPr>
            <w:tcW w:w="1361" w:type="dxa"/>
            <w:vAlign w:val="center"/>
          </w:tcPr>
          <w:p>
            <w:pPr>
              <w:pStyle w:val="11"/>
            </w:pPr>
            <w:r>
              <w:t>34.35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228016唐山市市场监督管理局海港经济开发区分局（行政）</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627.09</w:t>
            </w:r>
          </w:p>
        </w:tc>
        <w:tc>
          <w:tcPr>
            <w:tcW w:w="3402" w:type="dxa"/>
            <w:vAlign w:val="center"/>
          </w:tcPr>
          <w:p>
            <w:pPr>
              <w:pStyle w:val="12"/>
            </w:pPr>
            <w:r>
              <w:t>一、一般公共服务支出</w:t>
            </w:r>
          </w:p>
        </w:tc>
        <w:tc>
          <w:tcPr>
            <w:tcW w:w="1474" w:type="dxa"/>
            <w:vAlign w:val="center"/>
          </w:tcPr>
          <w:p>
            <w:pPr>
              <w:pStyle w:val="11"/>
            </w:pPr>
            <w:r>
              <w:t>516.91</w:t>
            </w:r>
          </w:p>
        </w:tc>
        <w:tc>
          <w:tcPr>
            <w:tcW w:w="1474" w:type="dxa"/>
            <w:vAlign w:val="center"/>
          </w:tcPr>
          <w:p>
            <w:pPr>
              <w:pStyle w:val="11"/>
            </w:pPr>
            <w:r>
              <w:t>516.91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1.35</w:t>
            </w:r>
          </w:p>
        </w:tc>
        <w:tc>
          <w:tcPr>
            <w:tcW w:w="1474" w:type="dxa"/>
            <w:vAlign w:val="center"/>
          </w:tcPr>
          <w:p>
            <w:pPr>
              <w:pStyle w:val="11"/>
            </w:pPr>
            <w:r>
              <w:t>1.35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40.57</w:t>
            </w:r>
          </w:p>
        </w:tc>
        <w:tc>
          <w:tcPr>
            <w:tcW w:w="1474" w:type="dxa"/>
            <w:vAlign w:val="center"/>
          </w:tcPr>
          <w:p>
            <w:pPr>
              <w:pStyle w:val="11"/>
            </w:pPr>
            <w:r>
              <w:t>40.57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33.91</w:t>
            </w:r>
          </w:p>
        </w:tc>
        <w:tc>
          <w:tcPr>
            <w:tcW w:w="1474" w:type="dxa"/>
            <w:vAlign w:val="center"/>
          </w:tcPr>
          <w:p>
            <w:pPr>
              <w:pStyle w:val="11"/>
            </w:pPr>
            <w:r>
              <w:t>33.91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34.35</w:t>
            </w:r>
          </w:p>
        </w:tc>
        <w:tc>
          <w:tcPr>
            <w:tcW w:w="1474" w:type="dxa"/>
            <w:vAlign w:val="center"/>
          </w:tcPr>
          <w:p>
            <w:pPr>
              <w:pStyle w:val="11"/>
            </w:pPr>
            <w:r>
              <w:t>34.35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627.09</w:t>
            </w:r>
          </w:p>
        </w:tc>
        <w:tc>
          <w:tcPr>
            <w:tcW w:w="3402" w:type="dxa"/>
            <w:vAlign w:val="center"/>
          </w:tcPr>
          <w:p>
            <w:pPr>
              <w:pStyle w:val="14"/>
            </w:pPr>
            <w:r>
              <w:t>本年支出合计</w:t>
            </w:r>
          </w:p>
        </w:tc>
        <w:tc>
          <w:tcPr>
            <w:tcW w:w="1474" w:type="dxa"/>
            <w:vAlign w:val="center"/>
          </w:tcPr>
          <w:p>
            <w:pPr>
              <w:pStyle w:val="15"/>
            </w:pPr>
            <w:r>
              <w:t>627.09</w:t>
            </w:r>
          </w:p>
        </w:tc>
        <w:tc>
          <w:tcPr>
            <w:tcW w:w="1474" w:type="dxa"/>
            <w:vAlign w:val="center"/>
          </w:tcPr>
          <w:p>
            <w:pPr>
              <w:pStyle w:val="15"/>
            </w:pPr>
            <w:r>
              <w:t>627.09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627.09</w:t>
            </w:r>
          </w:p>
        </w:tc>
        <w:tc>
          <w:tcPr>
            <w:tcW w:w="3402" w:type="dxa"/>
            <w:vAlign w:val="center"/>
          </w:tcPr>
          <w:p>
            <w:pPr>
              <w:pStyle w:val="14"/>
            </w:pPr>
            <w:r>
              <w:t>支出总计</w:t>
            </w:r>
          </w:p>
        </w:tc>
        <w:tc>
          <w:tcPr>
            <w:tcW w:w="1474" w:type="dxa"/>
            <w:vAlign w:val="center"/>
          </w:tcPr>
          <w:p>
            <w:pPr>
              <w:pStyle w:val="15"/>
            </w:pPr>
            <w:r>
              <w:t>627.09</w:t>
            </w:r>
          </w:p>
        </w:tc>
        <w:tc>
          <w:tcPr>
            <w:tcW w:w="1474" w:type="dxa"/>
            <w:vAlign w:val="center"/>
          </w:tcPr>
          <w:p>
            <w:pPr>
              <w:pStyle w:val="15"/>
            </w:pPr>
            <w:r>
              <w:t>627.09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228016唐山市市场监督管理局海港经济开发区分局（行政）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627.09</w:t>
            </w:r>
          </w:p>
        </w:tc>
        <w:tc>
          <w:tcPr>
            <w:tcW w:w="2551" w:type="dxa"/>
            <w:vAlign w:val="center"/>
          </w:tcPr>
          <w:p>
            <w:pPr>
              <w:pStyle w:val="15"/>
            </w:pPr>
            <w:r>
              <w:t>523.18</w:t>
            </w:r>
          </w:p>
        </w:tc>
        <w:tc>
          <w:tcPr>
            <w:tcW w:w="2551" w:type="dxa"/>
            <w:vAlign w:val="center"/>
          </w:tcPr>
          <w:p>
            <w:pPr>
              <w:pStyle w:val="15"/>
            </w:pPr>
            <w:r>
              <w:t>103.91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516.91</w:t>
            </w:r>
          </w:p>
        </w:tc>
        <w:tc>
          <w:tcPr>
            <w:tcW w:w="2551" w:type="dxa"/>
            <w:vAlign w:val="center"/>
          </w:tcPr>
          <w:p>
            <w:pPr>
              <w:pStyle w:val="11"/>
            </w:pPr>
            <w:r>
              <w:t>413.00</w:t>
            </w:r>
          </w:p>
        </w:tc>
        <w:tc>
          <w:tcPr>
            <w:tcW w:w="2551" w:type="dxa"/>
            <w:vAlign w:val="center"/>
          </w:tcPr>
          <w:p>
            <w:pPr>
              <w:pStyle w:val="11"/>
            </w:pPr>
            <w:r>
              <w:t>103.91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516.91</w:t>
            </w:r>
          </w:p>
        </w:tc>
        <w:tc>
          <w:tcPr>
            <w:tcW w:w="2551" w:type="dxa"/>
            <w:vAlign w:val="center"/>
          </w:tcPr>
          <w:p>
            <w:pPr>
              <w:pStyle w:val="11"/>
            </w:pPr>
            <w:r>
              <w:t>413.00</w:t>
            </w:r>
          </w:p>
        </w:tc>
        <w:tc>
          <w:tcPr>
            <w:tcW w:w="2551" w:type="dxa"/>
            <w:vAlign w:val="center"/>
          </w:tcPr>
          <w:p>
            <w:pPr>
              <w:pStyle w:val="11"/>
            </w:pPr>
            <w:r>
              <w:t>103.91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2013801</w:t>
            </w:r>
          </w:p>
        </w:tc>
        <w:tc>
          <w:tcPr>
            <w:tcW w:w="4535" w:type="dxa"/>
            <w:vAlign w:val="center"/>
          </w:tcPr>
          <w:p>
            <w:pPr>
              <w:pStyle w:val="12"/>
            </w:pPr>
            <w:r>
              <w:t>行政运行</w:t>
            </w:r>
          </w:p>
        </w:tc>
        <w:tc>
          <w:tcPr>
            <w:tcW w:w="2551" w:type="dxa"/>
            <w:vAlign w:val="center"/>
          </w:tcPr>
          <w:p>
            <w:pPr>
              <w:pStyle w:val="11"/>
            </w:pPr>
            <w:r>
              <w:t>413.00</w:t>
            </w:r>
          </w:p>
        </w:tc>
        <w:tc>
          <w:tcPr>
            <w:tcW w:w="2551" w:type="dxa"/>
            <w:vAlign w:val="center"/>
          </w:tcPr>
          <w:p>
            <w:pPr>
              <w:pStyle w:val="11"/>
            </w:pPr>
            <w:r>
              <w:t>413.00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2013802</w:t>
            </w:r>
          </w:p>
        </w:tc>
        <w:tc>
          <w:tcPr>
            <w:tcW w:w="4535" w:type="dxa"/>
            <w:vAlign w:val="center"/>
          </w:tcPr>
          <w:p>
            <w:pPr>
              <w:pStyle w:val="12"/>
            </w:pPr>
            <w:r>
              <w:t>一般行政管理事务</w:t>
            </w:r>
          </w:p>
        </w:tc>
        <w:tc>
          <w:tcPr>
            <w:tcW w:w="2551" w:type="dxa"/>
            <w:vAlign w:val="center"/>
          </w:tcPr>
          <w:p>
            <w:pPr>
              <w:pStyle w:val="11"/>
            </w:pPr>
            <w:r>
              <w:t>24.60</w:t>
            </w:r>
          </w:p>
        </w:tc>
        <w:tc>
          <w:tcPr>
            <w:tcW w:w="2551" w:type="dxa"/>
            <w:vAlign w:val="center"/>
          </w:tcPr>
          <w:p>
            <w:pPr>
              <w:pStyle w:val="11"/>
            </w:pPr>
          </w:p>
        </w:tc>
        <w:tc>
          <w:tcPr>
            <w:tcW w:w="2551" w:type="dxa"/>
            <w:vAlign w:val="center"/>
          </w:tcPr>
          <w:p>
            <w:pPr>
              <w:pStyle w:val="11"/>
            </w:pPr>
            <w:r>
              <w:t>24.60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2013804</w:t>
            </w:r>
          </w:p>
        </w:tc>
        <w:tc>
          <w:tcPr>
            <w:tcW w:w="4535" w:type="dxa"/>
            <w:vAlign w:val="center"/>
          </w:tcPr>
          <w:p>
            <w:pPr>
              <w:pStyle w:val="12"/>
            </w:pPr>
            <w:r>
              <w:t>经营主体管理</w:t>
            </w:r>
          </w:p>
        </w:tc>
        <w:tc>
          <w:tcPr>
            <w:tcW w:w="2551" w:type="dxa"/>
            <w:vAlign w:val="center"/>
          </w:tcPr>
          <w:p>
            <w:pPr>
              <w:pStyle w:val="11"/>
            </w:pPr>
            <w:r>
              <w:t>29.00</w:t>
            </w:r>
          </w:p>
        </w:tc>
        <w:tc>
          <w:tcPr>
            <w:tcW w:w="2551" w:type="dxa"/>
            <w:vAlign w:val="center"/>
          </w:tcPr>
          <w:p>
            <w:pPr>
              <w:pStyle w:val="11"/>
            </w:pPr>
          </w:p>
        </w:tc>
        <w:tc>
          <w:tcPr>
            <w:tcW w:w="2551" w:type="dxa"/>
            <w:vAlign w:val="center"/>
          </w:tcPr>
          <w:p>
            <w:pPr>
              <w:pStyle w:val="11"/>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2013808</w:t>
            </w:r>
          </w:p>
        </w:tc>
        <w:tc>
          <w:tcPr>
            <w:tcW w:w="4535" w:type="dxa"/>
            <w:vAlign w:val="center"/>
          </w:tcPr>
          <w:p>
            <w:pPr>
              <w:pStyle w:val="12"/>
            </w:pPr>
            <w:r>
              <w:t>信息化建设</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2013816</w:t>
            </w:r>
          </w:p>
        </w:tc>
        <w:tc>
          <w:tcPr>
            <w:tcW w:w="4535" w:type="dxa"/>
            <w:vAlign w:val="center"/>
          </w:tcPr>
          <w:p>
            <w:pPr>
              <w:pStyle w:val="12"/>
            </w:pPr>
            <w:r>
              <w:t>食品安全监管</w:t>
            </w:r>
          </w:p>
        </w:tc>
        <w:tc>
          <w:tcPr>
            <w:tcW w:w="2551" w:type="dxa"/>
            <w:vAlign w:val="center"/>
          </w:tcPr>
          <w:p>
            <w:pPr>
              <w:pStyle w:val="11"/>
            </w:pPr>
            <w:r>
              <w:t>6.83</w:t>
            </w:r>
          </w:p>
        </w:tc>
        <w:tc>
          <w:tcPr>
            <w:tcW w:w="2551" w:type="dxa"/>
            <w:vAlign w:val="center"/>
          </w:tcPr>
          <w:p>
            <w:pPr>
              <w:pStyle w:val="11"/>
            </w:pPr>
          </w:p>
        </w:tc>
        <w:tc>
          <w:tcPr>
            <w:tcW w:w="2551" w:type="dxa"/>
            <w:vAlign w:val="center"/>
          </w:tcPr>
          <w:p>
            <w:pPr>
              <w:pStyle w:val="11"/>
            </w:pPr>
            <w:r>
              <w:t>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2013899</w:t>
            </w:r>
          </w:p>
        </w:tc>
        <w:tc>
          <w:tcPr>
            <w:tcW w:w="4535" w:type="dxa"/>
            <w:vAlign w:val="center"/>
          </w:tcPr>
          <w:p>
            <w:pPr>
              <w:pStyle w:val="12"/>
            </w:pPr>
            <w:r>
              <w:t>其他市场监督管理事务</w:t>
            </w:r>
          </w:p>
        </w:tc>
        <w:tc>
          <w:tcPr>
            <w:tcW w:w="2551" w:type="dxa"/>
            <w:vAlign w:val="center"/>
          </w:tcPr>
          <w:p>
            <w:pPr>
              <w:pStyle w:val="11"/>
            </w:pPr>
            <w:r>
              <w:t>39.16</w:t>
            </w:r>
          </w:p>
        </w:tc>
        <w:tc>
          <w:tcPr>
            <w:tcW w:w="2551" w:type="dxa"/>
            <w:vAlign w:val="center"/>
          </w:tcPr>
          <w:p>
            <w:pPr>
              <w:pStyle w:val="11"/>
            </w:pPr>
          </w:p>
        </w:tc>
        <w:tc>
          <w:tcPr>
            <w:tcW w:w="2551" w:type="dxa"/>
            <w:vAlign w:val="center"/>
          </w:tcPr>
          <w:p>
            <w:pPr>
              <w:pStyle w:val="11"/>
            </w:pPr>
            <w:r>
              <w:t>39.16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1.35</w:t>
            </w:r>
          </w:p>
        </w:tc>
        <w:tc>
          <w:tcPr>
            <w:tcW w:w="2551" w:type="dxa"/>
            <w:vAlign w:val="center"/>
          </w:tcPr>
          <w:p>
            <w:pPr>
              <w:pStyle w:val="11"/>
            </w:pPr>
            <w:r>
              <w:t>1.35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1.35</w:t>
            </w:r>
          </w:p>
        </w:tc>
        <w:tc>
          <w:tcPr>
            <w:tcW w:w="2551" w:type="dxa"/>
            <w:vAlign w:val="center"/>
          </w:tcPr>
          <w:p>
            <w:pPr>
              <w:pStyle w:val="11"/>
            </w:pPr>
            <w:r>
              <w:t>1.35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1.35</w:t>
            </w:r>
          </w:p>
        </w:tc>
        <w:tc>
          <w:tcPr>
            <w:tcW w:w="2551" w:type="dxa"/>
            <w:vAlign w:val="center"/>
          </w:tcPr>
          <w:p>
            <w:pPr>
              <w:pStyle w:val="11"/>
            </w:pPr>
            <w:r>
              <w:t>1.35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40.57</w:t>
            </w:r>
          </w:p>
        </w:tc>
        <w:tc>
          <w:tcPr>
            <w:tcW w:w="2551" w:type="dxa"/>
            <w:vAlign w:val="center"/>
          </w:tcPr>
          <w:p>
            <w:pPr>
              <w:pStyle w:val="11"/>
            </w:pPr>
            <w:r>
              <w:t>40.57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40.57</w:t>
            </w:r>
          </w:p>
        </w:tc>
        <w:tc>
          <w:tcPr>
            <w:tcW w:w="2551" w:type="dxa"/>
            <w:vAlign w:val="center"/>
          </w:tcPr>
          <w:p>
            <w:pPr>
              <w:pStyle w:val="11"/>
            </w:pPr>
            <w:r>
              <w:t>40.57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40.57</w:t>
            </w:r>
          </w:p>
        </w:tc>
        <w:tc>
          <w:tcPr>
            <w:tcW w:w="2551" w:type="dxa"/>
            <w:vAlign w:val="center"/>
          </w:tcPr>
          <w:p>
            <w:pPr>
              <w:pStyle w:val="11"/>
            </w:pPr>
            <w:r>
              <w:t>40.57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33.91</w:t>
            </w:r>
          </w:p>
        </w:tc>
        <w:tc>
          <w:tcPr>
            <w:tcW w:w="2551" w:type="dxa"/>
            <w:vAlign w:val="center"/>
          </w:tcPr>
          <w:p>
            <w:pPr>
              <w:pStyle w:val="11"/>
            </w:pPr>
            <w:r>
              <w:t>33.91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33.91</w:t>
            </w:r>
          </w:p>
        </w:tc>
        <w:tc>
          <w:tcPr>
            <w:tcW w:w="2551" w:type="dxa"/>
            <w:vAlign w:val="center"/>
          </w:tcPr>
          <w:p>
            <w:pPr>
              <w:pStyle w:val="11"/>
            </w:pPr>
            <w:r>
              <w:t>33.91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16.12</w:t>
            </w:r>
          </w:p>
        </w:tc>
        <w:tc>
          <w:tcPr>
            <w:tcW w:w="2551" w:type="dxa"/>
            <w:vAlign w:val="center"/>
          </w:tcPr>
          <w:p>
            <w:pPr>
              <w:pStyle w:val="11"/>
            </w:pPr>
            <w:r>
              <w:t>16.12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17.79</w:t>
            </w:r>
          </w:p>
        </w:tc>
        <w:tc>
          <w:tcPr>
            <w:tcW w:w="2551" w:type="dxa"/>
            <w:vAlign w:val="center"/>
          </w:tcPr>
          <w:p>
            <w:pPr>
              <w:pStyle w:val="11"/>
            </w:pPr>
            <w:r>
              <w:t>17.79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34.35</w:t>
            </w:r>
          </w:p>
        </w:tc>
        <w:tc>
          <w:tcPr>
            <w:tcW w:w="2551" w:type="dxa"/>
            <w:vAlign w:val="center"/>
          </w:tcPr>
          <w:p>
            <w:pPr>
              <w:pStyle w:val="11"/>
            </w:pPr>
            <w:r>
              <w:t>34.35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34.35</w:t>
            </w:r>
          </w:p>
        </w:tc>
        <w:tc>
          <w:tcPr>
            <w:tcW w:w="2551" w:type="dxa"/>
            <w:vAlign w:val="center"/>
          </w:tcPr>
          <w:p>
            <w:pPr>
              <w:pStyle w:val="11"/>
            </w:pPr>
            <w:r>
              <w:t>34.35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34.35</w:t>
            </w:r>
          </w:p>
        </w:tc>
        <w:tc>
          <w:tcPr>
            <w:tcW w:w="2551" w:type="dxa"/>
            <w:vAlign w:val="center"/>
          </w:tcPr>
          <w:p>
            <w:pPr>
              <w:pStyle w:val="11"/>
            </w:pPr>
            <w:r>
              <w:t>34.35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228016唐山市市场监督管理局海港经济开发区分局（行政）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523.18</w:t>
            </w:r>
          </w:p>
        </w:tc>
        <w:tc>
          <w:tcPr>
            <w:tcW w:w="2551" w:type="dxa"/>
            <w:vAlign w:val="center"/>
          </w:tcPr>
          <w:p>
            <w:pPr>
              <w:pStyle w:val="15"/>
            </w:pPr>
            <w:r>
              <w:t>450.20</w:t>
            </w:r>
          </w:p>
        </w:tc>
        <w:tc>
          <w:tcPr>
            <w:tcW w:w="2551" w:type="dxa"/>
            <w:vAlign w:val="center"/>
          </w:tcPr>
          <w:p>
            <w:pPr>
              <w:pStyle w:val="15"/>
            </w:pPr>
            <w:r>
              <w:t>72.98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413.11</w:t>
            </w:r>
          </w:p>
        </w:tc>
        <w:tc>
          <w:tcPr>
            <w:tcW w:w="2551" w:type="dxa"/>
            <w:vAlign w:val="center"/>
          </w:tcPr>
          <w:p>
            <w:pPr>
              <w:pStyle w:val="11"/>
            </w:pPr>
            <w:r>
              <w:t>413.11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105.75</w:t>
            </w:r>
          </w:p>
        </w:tc>
        <w:tc>
          <w:tcPr>
            <w:tcW w:w="2551" w:type="dxa"/>
            <w:vAlign w:val="center"/>
          </w:tcPr>
          <w:p>
            <w:pPr>
              <w:pStyle w:val="11"/>
            </w:pPr>
            <w:r>
              <w:t>105.75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91.31</w:t>
            </w:r>
          </w:p>
        </w:tc>
        <w:tc>
          <w:tcPr>
            <w:tcW w:w="2551" w:type="dxa"/>
            <w:vAlign w:val="center"/>
          </w:tcPr>
          <w:p>
            <w:pPr>
              <w:pStyle w:val="11"/>
            </w:pPr>
            <w:r>
              <w:t>91.31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67.42</w:t>
            </w:r>
          </w:p>
        </w:tc>
        <w:tc>
          <w:tcPr>
            <w:tcW w:w="2551" w:type="dxa"/>
            <w:vAlign w:val="center"/>
          </w:tcPr>
          <w:p>
            <w:pPr>
              <w:pStyle w:val="11"/>
            </w:pPr>
            <w:r>
              <w:t>67.42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38.40</w:t>
            </w:r>
          </w:p>
        </w:tc>
        <w:tc>
          <w:tcPr>
            <w:tcW w:w="2551" w:type="dxa"/>
            <w:vAlign w:val="center"/>
          </w:tcPr>
          <w:p>
            <w:pPr>
              <w:pStyle w:val="11"/>
            </w:pPr>
            <w:r>
              <w:t>38.40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40.57</w:t>
            </w:r>
          </w:p>
        </w:tc>
        <w:tc>
          <w:tcPr>
            <w:tcW w:w="2551" w:type="dxa"/>
            <w:vAlign w:val="center"/>
          </w:tcPr>
          <w:p>
            <w:pPr>
              <w:pStyle w:val="11"/>
            </w:pPr>
            <w:r>
              <w:t>40.57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16.12</w:t>
            </w:r>
          </w:p>
        </w:tc>
        <w:tc>
          <w:tcPr>
            <w:tcW w:w="2551" w:type="dxa"/>
            <w:vAlign w:val="center"/>
          </w:tcPr>
          <w:p>
            <w:pPr>
              <w:pStyle w:val="11"/>
            </w:pPr>
            <w:r>
              <w:t>16.12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17.79</w:t>
            </w:r>
          </w:p>
        </w:tc>
        <w:tc>
          <w:tcPr>
            <w:tcW w:w="2551" w:type="dxa"/>
            <w:vAlign w:val="center"/>
          </w:tcPr>
          <w:p>
            <w:pPr>
              <w:pStyle w:val="11"/>
            </w:pPr>
            <w:r>
              <w:t>17.79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1.40</w:t>
            </w:r>
          </w:p>
        </w:tc>
        <w:tc>
          <w:tcPr>
            <w:tcW w:w="2551" w:type="dxa"/>
            <w:vAlign w:val="center"/>
          </w:tcPr>
          <w:p>
            <w:pPr>
              <w:pStyle w:val="11"/>
            </w:pPr>
            <w:r>
              <w:t>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34.35</w:t>
            </w:r>
          </w:p>
        </w:tc>
        <w:tc>
          <w:tcPr>
            <w:tcW w:w="2551" w:type="dxa"/>
            <w:vAlign w:val="center"/>
          </w:tcPr>
          <w:p>
            <w:pPr>
              <w:pStyle w:val="11"/>
            </w:pPr>
            <w:r>
              <w:t>34.35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72.98</w:t>
            </w:r>
          </w:p>
        </w:tc>
        <w:tc>
          <w:tcPr>
            <w:tcW w:w="2551" w:type="dxa"/>
            <w:vAlign w:val="center"/>
          </w:tcPr>
          <w:p>
            <w:pPr>
              <w:pStyle w:val="11"/>
            </w:pPr>
          </w:p>
        </w:tc>
        <w:tc>
          <w:tcPr>
            <w:tcW w:w="2551" w:type="dxa"/>
            <w:vAlign w:val="center"/>
          </w:tcPr>
          <w:p>
            <w:pPr>
              <w:pStyle w:val="11"/>
            </w:pPr>
            <w:r>
              <w:t>72.98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2.42</w:t>
            </w:r>
          </w:p>
        </w:tc>
        <w:tc>
          <w:tcPr>
            <w:tcW w:w="2551" w:type="dxa"/>
            <w:vAlign w:val="center"/>
          </w:tcPr>
          <w:p>
            <w:pPr>
              <w:pStyle w:val="11"/>
            </w:pPr>
          </w:p>
        </w:tc>
        <w:tc>
          <w:tcPr>
            <w:tcW w:w="2551" w:type="dxa"/>
            <w:vAlign w:val="center"/>
          </w:tcPr>
          <w:p>
            <w:pPr>
              <w:pStyle w:val="11"/>
            </w:pPr>
            <w:r>
              <w:t>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8.20</w:t>
            </w:r>
          </w:p>
        </w:tc>
        <w:tc>
          <w:tcPr>
            <w:tcW w:w="2551" w:type="dxa"/>
            <w:vAlign w:val="center"/>
          </w:tcPr>
          <w:p>
            <w:pPr>
              <w:pStyle w:val="11"/>
            </w:pPr>
          </w:p>
        </w:tc>
        <w:tc>
          <w:tcPr>
            <w:tcW w:w="2551" w:type="dxa"/>
            <w:vAlign w:val="center"/>
          </w:tcPr>
          <w:p>
            <w:pPr>
              <w:pStyle w:val="11"/>
            </w:pPr>
            <w:r>
              <w:t>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11.72</w:t>
            </w:r>
          </w:p>
        </w:tc>
        <w:tc>
          <w:tcPr>
            <w:tcW w:w="2551" w:type="dxa"/>
            <w:vAlign w:val="center"/>
          </w:tcPr>
          <w:p>
            <w:pPr>
              <w:pStyle w:val="11"/>
            </w:pPr>
          </w:p>
        </w:tc>
        <w:tc>
          <w:tcPr>
            <w:tcW w:w="2551" w:type="dxa"/>
            <w:vAlign w:val="center"/>
          </w:tcPr>
          <w:p>
            <w:pPr>
              <w:pStyle w:val="11"/>
            </w:pPr>
            <w:r>
              <w:t>11.72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3.70</w:t>
            </w:r>
          </w:p>
        </w:tc>
        <w:tc>
          <w:tcPr>
            <w:tcW w:w="2551" w:type="dxa"/>
            <w:vAlign w:val="center"/>
          </w:tcPr>
          <w:p>
            <w:pPr>
              <w:pStyle w:val="11"/>
            </w:pPr>
          </w:p>
        </w:tc>
        <w:tc>
          <w:tcPr>
            <w:tcW w:w="2551" w:type="dxa"/>
            <w:vAlign w:val="center"/>
          </w:tcPr>
          <w:p>
            <w:pPr>
              <w:pStyle w:val="11"/>
            </w:pPr>
            <w:r>
              <w:t>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7.68</w:t>
            </w:r>
          </w:p>
        </w:tc>
        <w:tc>
          <w:tcPr>
            <w:tcW w:w="2551" w:type="dxa"/>
            <w:vAlign w:val="center"/>
          </w:tcPr>
          <w:p>
            <w:pPr>
              <w:pStyle w:val="11"/>
            </w:pPr>
          </w:p>
        </w:tc>
        <w:tc>
          <w:tcPr>
            <w:tcW w:w="2551" w:type="dxa"/>
            <w:vAlign w:val="center"/>
          </w:tcPr>
          <w:p>
            <w:pPr>
              <w:pStyle w:val="11"/>
            </w:pPr>
            <w:r>
              <w:t>7.68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0.81</w:t>
            </w:r>
          </w:p>
        </w:tc>
        <w:tc>
          <w:tcPr>
            <w:tcW w:w="2551" w:type="dxa"/>
            <w:vAlign w:val="center"/>
          </w:tcPr>
          <w:p>
            <w:pPr>
              <w:pStyle w:val="11"/>
            </w:pPr>
          </w:p>
        </w:tc>
        <w:tc>
          <w:tcPr>
            <w:tcW w:w="2551" w:type="dxa"/>
            <w:vAlign w:val="center"/>
          </w:tcPr>
          <w:p>
            <w:pPr>
              <w:pStyle w:val="11"/>
            </w:pPr>
            <w:r>
              <w:t>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1.35</w:t>
            </w:r>
          </w:p>
        </w:tc>
        <w:tc>
          <w:tcPr>
            <w:tcW w:w="2551" w:type="dxa"/>
            <w:vAlign w:val="center"/>
          </w:tcPr>
          <w:p>
            <w:pPr>
              <w:pStyle w:val="11"/>
            </w:pPr>
          </w:p>
        </w:tc>
        <w:tc>
          <w:tcPr>
            <w:tcW w:w="2551" w:type="dxa"/>
            <w:vAlign w:val="center"/>
          </w:tcPr>
          <w:p>
            <w:pPr>
              <w:pStyle w:val="11"/>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0.37</w:t>
            </w:r>
          </w:p>
        </w:tc>
        <w:tc>
          <w:tcPr>
            <w:tcW w:w="2551" w:type="dxa"/>
            <w:vAlign w:val="center"/>
          </w:tcPr>
          <w:p>
            <w:pPr>
              <w:pStyle w:val="11"/>
            </w:pPr>
          </w:p>
        </w:tc>
        <w:tc>
          <w:tcPr>
            <w:tcW w:w="2551" w:type="dxa"/>
            <w:vAlign w:val="center"/>
          </w:tcPr>
          <w:p>
            <w:pPr>
              <w:pStyle w:val="11"/>
            </w:pPr>
            <w:r>
              <w:t>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2.32</w:t>
            </w:r>
          </w:p>
        </w:tc>
        <w:tc>
          <w:tcPr>
            <w:tcW w:w="2551" w:type="dxa"/>
            <w:vAlign w:val="center"/>
          </w:tcPr>
          <w:p>
            <w:pPr>
              <w:pStyle w:val="11"/>
            </w:pPr>
          </w:p>
        </w:tc>
        <w:tc>
          <w:tcPr>
            <w:tcW w:w="2551" w:type="dxa"/>
            <w:vAlign w:val="center"/>
          </w:tcPr>
          <w:p>
            <w:pPr>
              <w:pStyle w:val="11"/>
            </w:pPr>
            <w:r>
              <w:t>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2.65</w:t>
            </w:r>
          </w:p>
        </w:tc>
        <w:tc>
          <w:tcPr>
            <w:tcW w:w="2551" w:type="dxa"/>
            <w:vAlign w:val="center"/>
          </w:tcPr>
          <w:p>
            <w:pPr>
              <w:pStyle w:val="11"/>
            </w:pPr>
          </w:p>
        </w:tc>
        <w:tc>
          <w:tcPr>
            <w:tcW w:w="2551" w:type="dxa"/>
            <w:vAlign w:val="center"/>
          </w:tcPr>
          <w:p>
            <w:pPr>
              <w:pStyle w:val="11"/>
            </w:pPr>
            <w:r>
              <w:t>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14.50</w:t>
            </w:r>
          </w:p>
        </w:tc>
        <w:tc>
          <w:tcPr>
            <w:tcW w:w="2551" w:type="dxa"/>
            <w:vAlign w:val="center"/>
          </w:tcPr>
          <w:p>
            <w:pPr>
              <w:pStyle w:val="11"/>
            </w:pPr>
          </w:p>
        </w:tc>
        <w:tc>
          <w:tcPr>
            <w:tcW w:w="2551" w:type="dxa"/>
            <w:vAlign w:val="center"/>
          </w:tcPr>
          <w:p>
            <w:pPr>
              <w:pStyle w:val="11"/>
            </w:pPr>
            <w:r>
              <w:t>14.50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13.08</w:t>
            </w:r>
          </w:p>
        </w:tc>
        <w:tc>
          <w:tcPr>
            <w:tcW w:w="2551" w:type="dxa"/>
            <w:vAlign w:val="center"/>
          </w:tcPr>
          <w:p>
            <w:pPr>
              <w:pStyle w:val="11"/>
            </w:pPr>
          </w:p>
        </w:tc>
        <w:tc>
          <w:tcPr>
            <w:tcW w:w="2551" w:type="dxa"/>
            <w:vAlign w:val="center"/>
          </w:tcPr>
          <w:p>
            <w:pPr>
              <w:pStyle w:val="11"/>
            </w:pPr>
            <w:r>
              <w:t>13.08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1.98</w:t>
            </w:r>
          </w:p>
        </w:tc>
        <w:tc>
          <w:tcPr>
            <w:tcW w:w="2551" w:type="dxa"/>
            <w:vAlign w:val="center"/>
          </w:tcPr>
          <w:p>
            <w:pPr>
              <w:pStyle w:val="11"/>
            </w:pPr>
          </w:p>
        </w:tc>
        <w:tc>
          <w:tcPr>
            <w:tcW w:w="2551" w:type="dxa"/>
            <w:vAlign w:val="center"/>
          </w:tcPr>
          <w:p>
            <w:pPr>
              <w:pStyle w:val="11"/>
            </w:pPr>
            <w:r>
              <w:t>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37.09</w:t>
            </w:r>
          </w:p>
        </w:tc>
        <w:tc>
          <w:tcPr>
            <w:tcW w:w="2551" w:type="dxa"/>
            <w:vAlign w:val="center"/>
          </w:tcPr>
          <w:p>
            <w:pPr>
              <w:pStyle w:val="11"/>
            </w:pPr>
            <w:r>
              <w:t>37.09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32.38</w:t>
            </w:r>
          </w:p>
        </w:tc>
        <w:tc>
          <w:tcPr>
            <w:tcW w:w="2551" w:type="dxa"/>
            <w:vAlign w:val="center"/>
          </w:tcPr>
          <w:p>
            <w:pPr>
              <w:pStyle w:val="11"/>
            </w:pPr>
            <w:r>
              <w:t>32.38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4.68</w:t>
            </w:r>
          </w:p>
        </w:tc>
        <w:tc>
          <w:tcPr>
            <w:tcW w:w="2551" w:type="dxa"/>
            <w:vAlign w:val="center"/>
          </w:tcPr>
          <w:p>
            <w:pPr>
              <w:pStyle w:val="11"/>
            </w:pPr>
            <w:r>
              <w:t>4.68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0.03</w:t>
            </w:r>
          </w:p>
        </w:tc>
        <w:tc>
          <w:tcPr>
            <w:tcW w:w="2551" w:type="dxa"/>
            <w:vAlign w:val="center"/>
          </w:tcPr>
          <w:p>
            <w:pPr>
              <w:pStyle w:val="11"/>
            </w:pPr>
            <w:r>
              <w:t>0.03</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228016唐山市市场监督管理局海港经济开发区分局（行政）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228016唐山市市场监督管理局海港经济开发区分局（行政）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228016唐山市市场监督管理局海港经济开发区分局（行政）</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24.87</w:t>
            </w:r>
          </w:p>
        </w:tc>
        <w:tc>
          <w:tcPr>
            <w:tcW w:w="2381" w:type="dxa"/>
            <w:vAlign w:val="center"/>
          </w:tcPr>
          <w:p>
            <w:pPr>
              <w:pStyle w:val="15"/>
            </w:pPr>
            <w:r>
              <w:t>24.87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24.87</w:t>
            </w:r>
          </w:p>
        </w:tc>
        <w:tc>
          <w:tcPr>
            <w:tcW w:w="2381" w:type="dxa"/>
            <w:vAlign w:val="center"/>
          </w:tcPr>
          <w:p>
            <w:pPr>
              <w:pStyle w:val="11"/>
            </w:pPr>
            <w:r>
              <w:t>24.87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24.50</w:t>
            </w:r>
          </w:p>
        </w:tc>
        <w:tc>
          <w:tcPr>
            <w:tcW w:w="2381" w:type="dxa"/>
            <w:vAlign w:val="center"/>
          </w:tcPr>
          <w:p>
            <w:pPr>
              <w:pStyle w:val="11"/>
            </w:pPr>
            <w:r>
              <w:t>24.50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14.50</w:t>
            </w:r>
          </w:p>
        </w:tc>
        <w:tc>
          <w:tcPr>
            <w:tcW w:w="2381" w:type="dxa"/>
            <w:vAlign w:val="center"/>
          </w:tcPr>
          <w:p>
            <w:pPr>
              <w:pStyle w:val="11"/>
            </w:pPr>
            <w:r>
              <w:t>14.50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0.37</w:t>
            </w:r>
          </w:p>
        </w:tc>
        <w:tc>
          <w:tcPr>
            <w:tcW w:w="2381" w:type="dxa"/>
            <w:vAlign w:val="center"/>
          </w:tcPr>
          <w:p>
            <w:pPr>
              <w:pStyle w:val="11"/>
            </w:pPr>
            <w:r>
              <w:t>0.37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唐山市市场监督管理局海港经济开发区分局（行政）2025年单位预算信息公开情况说明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按照《中华人民共和国预算法》、《地方预决算公开操作规程》和《关于进一步推进预算公开工作的实施意见》规定，现将唐山市市场监督管理局海港经济开发区分局（行政）2025年单位预算公开如下：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唐山市市场监督管理局海港经济开发区分局</w:t>
      </w:r>
    </w:p>
    <w:p>
      <w:pPr>
        <w:pStyle w:val="17"/>
      </w:pPr>
      <w:r>
        <w:t>主要职责</w:t>
      </w:r>
    </w:p>
    <w:p>
      <w:pPr>
        <w:pStyle w:val="17"/>
      </w:pPr>
    </w:p>
    <w:p>
      <w:pPr>
        <w:pStyle w:val="17"/>
      </w:pPr>
      <w:r>
        <w:t xml:space="preserve">贯彻落实党中央、省委和市委关于市场监督管理工作的方针政策和决策部署，坚持和加强党对市场监督管理工作的 集中统一领导。主要职责是： </w:t>
      </w:r>
    </w:p>
    <w:p>
      <w:pPr>
        <w:pStyle w:val="17"/>
      </w:pPr>
      <w:r>
        <w:t xml:space="preserve">（一）负责辖区内市场综合监督管理，规范和维护市场秩序，营造诚实守信、公平竞争的市场环境。     （二）负责监督检查辖区内市场监管等方面法律法规执行情况，依法开展日常监督检查，查处违法行为。 </w:t>
      </w:r>
    </w:p>
    <w:p>
      <w:pPr>
        <w:pStyle w:val="17"/>
      </w:pPr>
      <w:r>
        <w:t xml:space="preserve">（三）负责监督管理市场秩序。监督管理市场交易、网络商品交易及有关服务的行为；监督管理广告、价格收费、不正当竞争、违法直销、传销和制售假冒伪劣等行为，配合市局开展反垄断统一执法工作；开展消费维权工作；负责知识产权保护、指导运用和服务工作。 </w:t>
      </w:r>
    </w:p>
    <w:p>
      <w:pPr>
        <w:pStyle w:val="17"/>
      </w:pPr>
      <w:r>
        <w:t xml:space="preserve">（四）负责拟定并实施质量发展的制度措施。统筹质量基础设施建设与应用，按照市局统一部署会同相关部门组织实施重大工程设备质量监理制度，并组织重大质量事故调查。配合市局建立并统一实施缺陷产品召回制度，监督管理产品防伪工作。    （五）负责宏观质量管理、产品质量安全监督、标准化及认证认可工作。按照市局统一安排开展质量强市相关工作；监督产品质量；宣传贯彻国家标准和行业标准、地方标准，协调指导和监督企业标准制定工作；规范检验检测市场及认证认可活动。    （六）负责特种设备安全监察及计量工作。按照特种设备目录对特种设备实施安全监察、监督并监督管理特种设备检验检测机构和检验检测人员、作业人员。配合市局监督、规范计量行为。     （七）负责食品安全和食盐质量安全监督管理。建立覆盖食品生产、流通、消费全过程的监督检查制度和隐患排查治理机制并组织实施，防范区域性、系统性食品安全风险。推动建立食品生产经营者落实主体责任的机制，健全食品安全追溯体系。   （八）负责药品（含中药、民族药，下同）、医疗器械和化妆品监督管理。贯彻执行国家、省药品、医疗器械和化妆品法律法规，监督实施经营、使用质量管理规范。负责药品零售、医疗器械经营、化妆品经营和药品、医疗器械使用环节的监督检查。 </w:t>
      </w:r>
    </w:p>
    <w:p>
      <w:pPr>
        <w:pStyle w:val="17"/>
      </w:pPr>
      <w:r>
        <w:t>（九）完成上级交办的其他任务。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唐山市市场监督管理局海港经济开发区分局（行政）</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627.09万元，其中：一般公共预算收入627.09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市场监督管理局海港经济开发区分局（行政）年度单位预算中支出预算的总体情况。2025年支出预算627.09万元，其中基本支出523.18万元，包括人员经费450.20万元和日常公用经费72.98万元；项目支出103.91万元，主要为特定目标类项目35.83万元，为食品安全抽检经费和省级市场监管补助经费。其他运转类项目68.08万元，为房屋租赁费、市场监管及食品安全抽检经费、物业管理费、线组、着装经费、印刷费。</w:t>
      </w:r>
    </w:p>
    <w:p>
      <w:pPr>
        <w:pStyle w:val="18"/>
      </w:pPr>
      <w:r>
        <w:t>3、比上年增减情况</w:t>
      </w:r>
    </w:p>
    <w:p>
      <w:pPr>
        <w:pStyle w:val="18"/>
      </w:pPr>
      <w:r>
        <w:t>2025年预算收支安排627.09万元，较2024年预算增加133.24万元，其中：基本支出增加104.24万元，主要为2024年行政和事业分别单独核算，2025年合并到该行政编码统一核算，所以导致基本支出增加。项目支出增加29.00万元，主要为新增2025年省级市场监管补助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2025年，我单位机关运行经费共计安排72.98万元，主要用于日常维修、办公用房水电费、办公用房取暖费、办公用房物业管理费等日常运行支出。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24.87万元，其中因公出国（境）费0.00万元；公务用车购置及运维费24.50万元（其中：公务用车购置费为10.00万元，公务用车运维费14.50万元)；公务接待费0.37万元。与2024年相比增加12.39万元，增减变化的主要原因是按照冀财行[2024]89号文件要求，新增执法执勤用车1辆，我单位有1辆事业编车辆没有编制三公预算，所以今年增加了公务用车运行维护费。</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1、房屋租赁费绩效目标表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13020025P00707510309P</w:t>
            </w:r>
          </w:p>
        </w:tc>
        <w:tc>
          <w:tcPr>
            <w:tcW w:w="2835" w:type="dxa"/>
            <w:vAlign w:val="center"/>
          </w:tcPr>
          <w:p>
            <w:pPr>
              <w:pStyle w:val="10"/>
            </w:pPr>
            <w:r>
              <w:t>项目名称</w:t>
            </w:r>
          </w:p>
        </w:tc>
        <w:tc>
          <w:tcPr>
            <w:tcW w:w="6095" w:type="dxa"/>
            <w:gridSpan w:val="3"/>
            <w:vAlign w:val="center"/>
          </w:tcPr>
          <w:p>
            <w:pPr>
              <w:pStyle w:val="12"/>
            </w:pPr>
            <w:r>
              <w:t>房屋租赁费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w:t>
            </w:r>
          </w:p>
        </w:tc>
        <w:tc>
          <w:tcPr>
            <w:tcW w:w="2835" w:type="dxa"/>
            <w:vAlign w:val="center"/>
          </w:tcPr>
          <w:p>
            <w:pPr>
              <w:pStyle w:val="10"/>
            </w:pPr>
            <w:r>
              <w:t>其中：财政    资金</w:t>
            </w:r>
          </w:p>
        </w:tc>
        <w:tc>
          <w:tcPr>
            <w:tcW w:w="2551" w:type="dxa"/>
            <w:vAlign w:val="center"/>
          </w:tcPr>
          <w:p>
            <w:pPr>
              <w:pStyle w:val="12"/>
            </w:pPr>
            <w:r>
              <w:t>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主要用于办公用房租赁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1.做好房屋质量安全的有效性,保障单位业务顺利开展。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租赁数量</w:t>
            </w:r>
          </w:p>
        </w:tc>
        <w:tc>
          <w:tcPr>
            <w:tcW w:w="5386" w:type="dxa"/>
            <w:vAlign w:val="center"/>
          </w:tcPr>
          <w:p>
            <w:pPr>
              <w:pStyle w:val="12"/>
            </w:pPr>
            <w:r>
              <w:t>租赁数量</w:t>
            </w:r>
          </w:p>
        </w:tc>
        <w:tc>
          <w:tcPr>
            <w:tcW w:w="2268" w:type="dxa"/>
            <w:vAlign w:val="center"/>
          </w:tcPr>
          <w:p>
            <w:pPr>
              <w:pStyle w:val="12"/>
            </w:pPr>
            <w:r>
              <w:t>1个</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租赁合格率</w:t>
            </w:r>
          </w:p>
        </w:tc>
        <w:tc>
          <w:tcPr>
            <w:tcW w:w="5386" w:type="dxa"/>
            <w:vAlign w:val="center"/>
          </w:tcPr>
          <w:p>
            <w:pPr>
              <w:pStyle w:val="12"/>
            </w:pPr>
            <w:r>
              <w:t>租赁合格率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≤36000元</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租赁房屋使用率</w:t>
            </w:r>
          </w:p>
        </w:tc>
        <w:tc>
          <w:tcPr>
            <w:tcW w:w="5386" w:type="dxa"/>
            <w:vAlign w:val="center"/>
          </w:tcPr>
          <w:p>
            <w:pPr>
              <w:pStyle w:val="12"/>
            </w:pPr>
            <w:r>
              <w:t>租赁房屋使用率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提升办公环境</w:t>
            </w:r>
          </w:p>
        </w:tc>
        <w:tc>
          <w:tcPr>
            <w:tcW w:w="5386" w:type="dxa"/>
            <w:vAlign w:val="center"/>
          </w:tcPr>
          <w:p>
            <w:pPr>
              <w:pStyle w:val="12"/>
            </w:pPr>
            <w:r>
              <w:t>提升办公环境</w:t>
            </w:r>
          </w:p>
        </w:tc>
        <w:tc>
          <w:tcPr>
            <w:tcW w:w="2268" w:type="dxa"/>
            <w:vAlign w:val="center"/>
          </w:tcPr>
          <w:p>
            <w:pPr>
              <w:pStyle w:val="12"/>
            </w:pPr>
            <w:r>
              <w:t>≥90%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2、市场监管及食品安全监督抽检经费绩效目标表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13020025P007075103103</w:t>
            </w:r>
          </w:p>
        </w:tc>
        <w:tc>
          <w:tcPr>
            <w:tcW w:w="2835" w:type="dxa"/>
            <w:vAlign w:val="center"/>
          </w:tcPr>
          <w:p>
            <w:pPr>
              <w:pStyle w:val="10"/>
            </w:pPr>
            <w:r>
              <w:t>项目名称</w:t>
            </w:r>
          </w:p>
        </w:tc>
        <w:tc>
          <w:tcPr>
            <w:tcW w:w="6095" w:type="dxa"/>
            <w:gridSpan w:val="3"/>
            <w:vAlign w:val="center"/>
          </w:tcPr>
          <w:p>
            <w:pPr>
              <w:pStyle w:val="12"/>
            </w:pPr>
            <w:r>
              <w:t>市场监管及食品安全监督抽检经费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29.16</w:t>
            </w:r>
          </w:p>
        </w:tc>
        <w:tc>
          <w:tcPr>
            <w:tcW w:w="2835" w:type="dxa"/>
            <w:vAlign w:val="center"/>
          </w:tcPr>
          <w:p>
            <w:pPr>
              <w:pStyle w:val="10"/>
            </w:pPr>
            <w:r>
              <w:t>其中：财政    资金</w:t>
            </w:r>
          </w:p>
        </w:tc>
        <w:tc>
          <w:tcPr>
            <w:tcW w:w="2551" w:type="dxa"/>
            <w:vAlign w:val="center"/>
          </w:tcPr>
          <w:p>
            <w:pPr>
              <w:pStyle w:val="12"/>
            </w:pPr>
            <w:r>
              <w:t>29.16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主要用于市场监管工作中发生的办公费、委托业务费、劳务费、专用材料费等支出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1.优化营商环境，促进市场主体健康发展。开展专项整治行动，净化市场环境。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市场专项整治行动次数</w:t>
            </w:r>
          </w:p>
        </w:tc>
        <w:tc>
          <w:tcPr>
            <w:tcW w:w="5386" w:type="dxa"/>
            <w:vAlign w:val="center"/>
          </w:tcPr>
          <w:p>
            <w:pPr>
              <w:pStyle w:val="12"/>
            </w:pPr>
            <w:r>
              <w:t>市场专项整治行动次数</w:t>
            </w:r>
          </w:p>
        </w:tc>
        <w:tc>
          <w:tcPr>
            <w:tcW w:w="2268" w:type="dxa"/>
            <w:vAlign w:val="center"/>
          </w:tcPr>
          <w:p>
            <w:pPr>
              <w:pStyle w:val="12"/>
            </w:pPr>
            <w:r>
              <w:t>6次</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监管执法计划完成率</w:t>
            </w:r>
          </w:p>
        </w:tc>
        <w:tc>
          <w:tcPr>
            <w:tcW w:w="5386" w:type="dxa"/>
            <w:vAlign w:val="center"/>
          </w:tcPr>
          <w:p>
            <w:pPr>
              <w:pStyle w:val="12"/>
            </w:pPr>
            <w:r>
              <w:t>监管执法计划完成率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工作完成时限</w:t>
            </w:r>
          </w:p>
        </w:tc>
        <w:tc>
          <w:tcPr>
            <w:tcW w:w="2268" w:type="dxa"/>
            <w:vAlign w:val="center"/>
          </w:tcPr>
          <w:p>
            <w:pPr>
              <w:pStyle w:val="12"/>
            </w:pPr>
            <w:r>
              <w:t>2025年12月31日</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预算成本</w:t>
            </w:r>
          </w:p>
        </w:tc>
        <w:tc>
          <w:tcPr>
            <w:tcW w:w="5386" w:type="dxa"/>
            <w:vAlign w:val="center"/>
          </w:tcPr>
          <w:p>
            <w:pPr>
              <w:pStyle w:val="12"/>
            </w:pPr>
            <w:r>
              <w:t>预算成本</w:t>
            </w:r>
          </w:p>
        </w:tc>
        <w:tc>
          <w:tcPr>
            <w:tcW w:w="2268" w:type="dxa"/>
            <w:vAlign w:val="center"/>
          </w:tcPr>
          <w:p>
            <w:pPr>
              <w:pStyle w:val="12"/>
            </w:pPr>
            <w:r>
              <w:t>≤291600元</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重大案件发生次数</w:t>
            </w:r>
          </w:p>
        </w:tc>
        <w:tc>
          <w:tcPr>
            <w:tcW w:w="5386" w:type="dxa"/>
            <w:vAlign w:val="center"/>
          </w:tcPr>
          <w:p>
            <w:pPr>
              <w:pStyle w:val="12"/>
            </w:pPr>
            <w:r>
              <w:t>重大案件发生次数</w:t>
            </w:r>
          </w:p>
        </w:tc>
        <w:tc>
          <w:tcPr>
            <w:tcW w:w="2268" w:type="dxa"/>
            <w:vAlign w:val="center"/>
          </w:tcPr>
          <w:p>
            <w:pPr>
              <w:pStyle w:val="12"/>
            </w:pPr>
            <w:r>
              <w:t>零</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社会反馈意见对市场监管工作满意度</w:t>
            </w:r>
          </w:p>
        </w:tc>
        <w:tc>
          <w:tcPr>
            <w:tcW w:w="5386" w:type="dxa"/>
            <w:vAlign w:val="center"/>
          </w:tcPr>
          <w:p>
            <w:pPr>
              <w:pStyle w:val="12"/>
            </w:pPr>
            <w:r>
              <w:t>社会反馈意见对市场监管工作满意度</w:t>
            </w:r>
          </w:p>
        </w:tc>
        <w:tc>
          <w:tcPr>
            <w:tcW w:w="2268" w:type="dxa"/>
            <w:vAlign w:val="center"/>
          </w:tcPr>
          <w:p>
            <w:pPr>
              <w:pStyle w:val="12"/>
            </w:pPr>
            <w:r>
              <w:t>≥90%</w:t>
            </w:r>
          </w:p>
        </w:tc>
        <w:tc>
          <w:tcPr>
            <w:tcW w:w="1276" w:type="dxa"/>
            <w:vAlign w:val="center"/>
          </w:tcPr>
          <w:p>
            <w:pPr>
              <w:pStyle w:val="12"/>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3、物业管理费绩效目标表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13020025P00707510311N</w:t>
            </w:r>
          </w:p>
        </w:tc>
        <w:tc>
          <w:tcPr>
            <w:tcW w:w="2835" w:type="dxa"/>
            <w:vAlign w:val="center"/>
          </w:tcPr>
          <w:p>
            <w:pPr>
              <w:pStyle w:val="10"/>
            </w:pPr>
            <w:r>
              <w:t>项目名称</w:t>
            </w:r>
          </w:p>
        </w:tc>
        <w:tc>
          <w:tcPr>
            <w:tcW w:w="6095" w:type="dxa"/>
            <w:gridSpan w:val="3"/>
            <w:vAlign w:val="center"/>
          </w:tcPr>
          <w:p>
            <w:pPr>
              <w:pStyle w:val="12"/>
            </w:pPr>
            <w:r>
              <w:t>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18.10</w:t>
            </w:r>
          </w:p>
        </w:tc>
        <w:tc>
          <w:tcPr>
            <w:tcW w:w="2835" w:type="dxa"/>
            <w:vAlign w:val="center"/>
          </w:tcPr>
          <w:p>
            <w:pPr>
              <w:pStyle w:val="10"/>
            </w:pPr>
            <w:r>
              <w:t>其中：财政    资金</w:t>
            </w:r>
          </w:p>
        </w:tc>
        <w:tc>
          <w:tcPr>
            <w:tcW w:w="2551" w:type="dxa"/>
            <w:vAlign w:val="center"/>
          </w:tcPr>
          <w:p>
            <w:pPr>
              <w:pStyle w:val="12"/>
            </w:pPr>
            <w:r>
              <w:t>18.10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主要用于单位物业管理费、设备日常维修维护、绿化等支出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1.做好办公环境安全,保障单位业务顺利开展。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办公环境安全性</w:t>
            </w:r>
          </w:p>
        </w:tc>
        <w:tc>
          <w:tcPr>
            <w:tcW w:w="5386" w:type="dxa"/>
            <w:vAlign w:val="center"/>
          </w:tcPr>
          <w:p>
            <w:pPr>
              <w:pStyle w:val="12"/>
            </w:pPr>
            <w:r>
              <w:t>办公环境安全性</w:t>
            </w:r>
          </w:p>
        </w:tc>
        <w:tc>
          <w:tcPr>
            <w:tcW w:w="2268" w:type="dxa"/>
            <w:vAlign w:val="center"/>
          </w:tcPr>
          <w:p>
            <w:pPr>
              <w:pStyle w:val="12"/>
            </w:pPr>
            <w:r>
              <w:t>保障办公环境安全</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平均成本</w:t>
            </w:r>
          </w:p>
        </w:tc>
        <w:tc>
          <w:tcPr>
            <w:tcW w:w="2268" w:type="dxa"/>
            <w:vAlign w:val="center"/>
          </w:tcPr>
          <w:p>
            <w:pPr>
              <w:pStyle w:val="12"/>
            </w:pPr>
            <w:r>
              <w:t>≤181000元</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4、线组绩效目标表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13020025P00707510312A</w:t>
            </w:r>
          </w:p>
        </w:tc>
        <w:tc>
          <w:tcPr>
            <w:tcW w:w="2835" w:type="dxa"/>
            <w:vAlign w:val="center"/>
          </w:tcPr>
          <w:p>
            <w:pPr>
              <w:pStyle w:val="10"/>
            </w:pPr>
            <w:r>
              <w:t>项目名称</w:t>
            </w:r>
          </w:p>
        </w:tc>
        <w:tc>
          <w:tcPr>
            <w:tcW w:w="6095" w:type="dxa"/>
            <w:gridSpan w:val="3"/>
            <w:vAlign w:val="center"/>
          </w:tcPr>
          <w:p>
            <w:pPr>
              <w:pStyle w:val="12"/>
            </w:pPr>
            <w:r>
              <w:t>线组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4.32</w:t>
            </w:r>
          </w:p>
        </w:tc>
        <w:tc>
          <w:tcPr>
            <w:tcW w:w="2835" w:type="dxa"/>
            <w:vAlign w:val="center"/>
          </w:tcPr>
          <w:p>
            <w:pPr>
              <w:pStyle w:val="10"/>
            </w:pPr>
            <w:r>
              <w:t>其中：财政    资金</w:t>
            </w:r>
          </w:p>
        </w:tc>
        <w:tc>
          <w:tcPr>
            <w:tcW w:w="2551" w:type="dxa"/>
            <w:vAlign w:val="center"/>
          </w:tcPr>
          <w:p>
            <w:pPr>
              <w:pStyle w:val="12"/>
            </w:pPr>
            <w:r>
              <w:t>4.32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主要用于机关网络运行支出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网络运行维护覆盖率（%）</w:t>
            </w:r>
          </w:p>
        </w:tc>
        <w:tc>
          <w:tcPr>
            <w:tcW w:w="5386" w:type="dxa"/>
            <w:vAlign w:val="center"/>
          </w:tcPr>
          <w:p>
            <w:pPr>
              <w:pStyle w:val="12"/>
            </w:pPr>
            <w:r>
              <w:t>网络运行维护覆盖率（%）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验收合格合格率（%）</w:t>
            </w:r>
          </w:p>
        </w:tc>
        <w:tc>
          <w:tcPr>
            <w:tcW w:w="5386" w:type="dxa"/>
            <w:vAlign w:val="center"/>
          </w:tcPr>
          <w:p>
            <w:pPr>
              <w:pStyle w:val="12"/>
            </w:pPr>
            <w:r>
              <w:t>验收合格合格率（%）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平均成本</w:t>
            </w:r>
          </w:p>
        </w:tc>
        <w:tc>
          <w:tcPr>
            <w:tcW w:w="2268" w:type="dxa"/>
            <w:vAlign w:val="center"/>
          </w:tcPr>
          <w:p>
            <w:pPr>
              <w:pStyle w:val="12"/>
            </w:pPr>
            <w:r>
              <w:t>≤43200元</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&gt;90%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5、印刷费绩效目标表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13020025P00707510313X</w:t>
            </w:r>
          </w:p>
        </w:tc>
        <w:tc>
          <w:tcPr>
            <w:tcW w:w="2835" w:type="dxa"/>
            <w:vAlign w:val="center"/>
          </w:tcPr>
          <w:p>
            <w:pPr>
              <w:pStyle w:val="10"/>
            </w:pPr>
            <w:r>
              <w:t>项目名称</w:t>
            </w:r>
          </w:p>
        </w:tc>
        <w:tc>
          <w:tcPr>
            <w:tcW w:w="6095" w:type="dxa"/>
            <w:gridSpan w:val="3"/>
            <w:vAlign w:val="center"/>
          </w:tcPr>
          <w:p>
            <w:pPr>
              <w:pStyle w:val="12"/>
            </w:pPr>
            <w:r>
              <w:t>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用于市场监管各项宣传工作，印刷制作各类宣传材料、展板、条幅、宣传袋等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印刷执行率（%）</w:t>
            </w:r>
          </w:p>
        </w:tc>
        <w:tc>
          <w:tcPr>
            <w:tcW w:w="5386" w:type="dxa"/>
            <w:vAlign w:val="center"/>
          </w:tcPr>
          <w:p>
            <w:pPr>
              <w:pStyle w:val="12"/>
            </w:pPr>
            <w:r>
              <w:t>印刷执行率（%）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预算成本</w:t>
            </w:r>
          </w:p>
        </w:tc>
        <w:tc>
          <w:tcPr>
            <w:tcW w:w="5386" w:type="dxa"/>
            <w:vAlign w:val="center"/>
          </w:tcPr>
          <w:p>
            <w:pPr>
              <w:pStyle w:val="12"/>
            </w:pPr>
            <w:r>
              <w:t>预算成本</w:t>
            </w:r>
          </w:p>
        </w:tc>
        <w:tc>
          <w:tcPr>
            <w:tcW w:w="2268" w:type="dxa"/>
            <w:vAlign w:val="center"/>
          </w:tcPr>
          <w:p>
            <w:pPr>
              <w:pStyle w:val="12"/>
            </w:pPr>
            <w:r>
              <w:t>≤100000元</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满足业务开展需求</w:t>
            </w:r>
          </w:p>
        </w:tc>
        <w:tc>
          <w:tcPr>
            <w:tcW w:w="5386" w:type="dxa"/>
            <w:vAlign w:val="center"/>
          </w:tcPr>
          <w:p>
            <w:pPr>
              <w:pStyle w:val="12"/>
            </w:pPr>
            <w:r>
              <w:t>满足业务开展需求</w:t>
            </w:r>
          </w:p>
        </w:tc>
        <w:tc>
          <w:tcPr>
            <w:tcW w:w="2268" w:type="dxa"/>
            <w:vAlign w:val="center"/>
          </w:tcPr>
          <w:p>
            <w:pPr>
              <w:pStyle w:val="12"/>
            </w:pPr>
            <w:r>
              <w:t>满足业务开展需求</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按时完成工作</w:t>
            </w:r>
          </w:p>
        </w:tc>
        <w:tc>
          <w:tcPr>
            <w:tcW w:w="5386" w:type="dxa"/>
            <w:vAlign w:val="center"/>
          </w:tcPr>
          <w:p>
            <w:pPr>
              <w:pStyle w:val="12"/>
            </w:pPr>
            <w:r>
              <w:t>按时完成工作</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6、着装经费绩效目标表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13020025P007075103084</w:t>
            </w:r>
          </w:p>
        </w:tc>
        <w:tc>
          <w:tcPr>
            <w:tcW w:w="2835" w:type="dxa"/>
            <w:vAlign w:val="center"/>
          </w:tcPr>
          <w:p>
            <w:pPr>
              <w:pStyle w:val="10"/>
            </w:pPr>
            <w:r>
              <w:t>项目名称</w:t>
            </w:r>
          </w:p>
        </w:tc>
        <w:tc>
          <w:tcPr>
            <w:tcW w:w="6095" w:type="dxa"/>
            <w:gridSpan w:val="3"/>
            <w:vAlign w:val="center"/>
          </w:tcPr>
          <w:p>
            <w:pPr>
              <w:pStyle w:val="12"/>
            </w:pPr>
            <w:r>
              <w:t>着装经费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w:t>
            </w:r>
          </w:p>
        </w:tc>
        <w:tc>
          <w:tcPr>
            <w:tcW w:w="2835" w:type="dxa"/>
            <w:vAlign w:val="center"/>
          </w:tcPr>
          <w:p>
            <w:pPr>
              <w:pStyle w:val="10"/>
            </w:pPr>
            <w:r>
              <w:t>其中：财政    资金</w:t>
            </w:r>
          </w:p>
        </w:tc>
        <w:tc>
          <w:tcPr>
            <w:tcW w:w="2551" w:type="dxa"/>
            <w:vAlign w:val="center"/>
          </w:tcPr>
          <w:p>
            <w:pPr>
              <w:pStyle w:val="12"/>
            </w:pPr>
            <w:r>
              <w:t>2.90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主要用于更换服装和标志支出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1.按标准做好换发人数,保障单位业务开展。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换发人数</w:t>
            </w:r>
          </w:p>
        </w:tc>
        <w:tc>
          <w:tcPr>
            <w:tcW w:w="5386" w:type="dxa"/>
            <w:vAlign w:val="center"/>
          </w:tcPr>
          <w:p>
            <w:pPr>
              <w:pStyle w:val="12"/>
            </w:pPr>
            <w:r>
              <w:t>换发人数</w:t>
            </w:r>
          </w:p>
        </w:tc>
        <w:tc>
          <w:tcPr>
            <w:tcW w:w="2268" w:type="dxa"/>
            <w:vAlign w:val="center"/>
          </w:tcPr>
          <w:p>
            <w:pPr>
              <w:pStyle w:val="12"/>
            </w:pPr>
            <w:r>
              <w:t>23人</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服装合格率</w:t>
            </w:r>
          </w:p>
        </w:tc>
        <w:tc>
          <w:tcPr>
            <w:tcW w:w="5386" w:type="dxa"/>
            <w:vAlign w:val="center"/>
          </w:tcPr>
          <w:p>
            <w:pPr>
              <w:pStyle w:val="12"/>
            </w:pPr>
            <w:r>
              <w:t>服装合格率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成本预算</w:t>
            </w:r>
          </w:p>
        </w:tc>
        <w:tc>
          <w:tcPr>
            <w:tcW w:w="5386" w:type="dxa"/>
            <w:vAlign w:val="center"/>
          </w:tcPr>
          <w:p>
            <w:pPr>
              <w:pStyle w:val="12"/>
            </w:pPr>
            <w:r>
              <w:t>成本预算</w:t>
            </w:r>
          </w:p>
        </w:tc>
        <w:tc>
          <w:tcPr>
            <w:tcW w:w="2268" w:type="dxa"/>
            <w:vAlign w:val="center"/>
          </w:tcPr>
          <w:p>
            <w:pPr>
              <w:pStyle w:val="12"/>
            </w:pPr>
            <w:r>
              <w:t>≤29000元</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保障资金有效使用</w:t>
            </w:r>
          </w:p>
        </w:tc>
        <w:tc>
          <w:tcPr>
            <w:tcW w:w="5386" w:type="dxa"/>
            <w:vAlign w:val="center"/>
          </w:tcPr>
          <w:p>
            <w:pPr>
              <w:pStyle w:val="12"/>
            </w:pPr>
            <w:r>
              <w:t>保障资金有效使用</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7、2025年省级市场监管补助经费绩效目标表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13020025P007793100043</w:t>
            </w:r>
          </w:p>
        </w:tc>
        <w:tc>
          <w:tcPr>
            <w:tcW w:w="2835" w:type="dxa"/>
            <w:vAlign w:val="center"/>
          </w:tcPr>
          <w:p>
            <w:pPr>
              <w:pStyle w:val="10"/>
            </w:pPr>
            <w:r>
              <w:t>项目名称</w:t>
            </w:r>
          </w:p>
        </w:tc>
        <w:tc>
          <w:tcPr>
            <w:tcW w:w="6095" w:type="dxa"/>
            <w:gridSpan w:val="3"/>
            <w:vAlign w:val="center"/>
          </w:tcPr>
          <w:p>
            <w:pPr>
              <w:pStyle w:val="12"/>
            </w:pPr>
            <w:r>
              <w:t>2025年省级市场监管补助经费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w:t>
            </w:r>
          </w:p>
        </w:tc>
        <w:tc>
          <w:tcPr>
            <w:tcW w:w="2835" w:type="dxa"/>
            <w:vAlign w:val="center"/>
          </w:tcPr>
          <w:p>
            <w:pPr>
              <w:pStyle w:val="10"/>
            </w:pPr>
            <w:r>
              <w:t>其中：财政    资金</w:t>
            </w:r>
          </w:p>
        </w:tc>
        <w:tc>
          <w:tcPr>
            <w:tcW w:w="2551" w:type="dxa"/>
            <w:vAlign w:val="center"/>
          </w:tcPr>
          <w:p>
            <w:pPr>
              <w:pStyle w:val="12"/>
            </w:pPr>
            <w:r>
              <w:t>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主要用于特种设备监管支出和执法执勤车辆购置。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1.持续推进商事制度改革，优化营商环境，促进市场主体健康发展。开展专项整治行动，净化市场环境。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市场专项整治行动次数</w:t>
            </w:r>
          </w:p>
        </w:tc>
        <w:tc>
          <w:tcPr>
            <w:tcW w:w="5386" w:type="dxa"/>
            <w:vAlign w:val="center"/>
          </w:tcPr>
          <w:p>
            <w:pPr>
              <w:pStyle w:val="12"/>
            </w:pPr>
            <w:r>
              <w:t>市场专项整治行动次数</w:t>
            </w:r>
          </w:p>
        </w:tc>
        <w:tc>
          <w:tcPr>
            <w:tcW w:w="2268" w:type="dxa"/>
            <w:vAlign w:val="center"/>
          </w:tcPr>
          <w:p>
            <w:pPr>
              <w:pStyle w:val="12"/>
            </w:pPr>
            <w:r>
              <w:t>≥5次</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工作完成时限</w:t>
            </w:r>
          </w:p>
        </w:tc>
        <w:tc>
          <w:tcPr>
            <w:tcW w:w="2268" w:type="dxa"/>
            <w:vAlign w:val="center"/>
          </w:tcPr>
          <w:p>
            <w:pPr>
              <w:pStyle w:val="12"/>
            </w:pPr>
            <w:r>
              <w:t>2025年12月31日</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单位成本</w:t>
            </w:r>
          </w:p>
        </w:tc>
        <w:tc>
          <w:tcPr>
            <w:tcW w:w="2268" w:type="dxa"/>
            <w:vAlign w:val="center"/>
          </w:tcPr>
          <w:p>
            <w:pPr>
              <w:pStyle w:val="12"/>
            </w:pPr>
            <w:r>
              <w:t>≤290000元</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监管执法计划完成率</w:t>
            </w:r>
          </w:p>
        </w:tc>
        <w:tc>
          <w:tcPr>
            <w:tcW w:w="5386" w:type="dxa"/>
            <w:vAlign w:val="center"/>
          </w:tcPr>
          <w:p>
            <w:pPr>
              <w:pStyle w:val="12"/>
            </w:pPr>
            <w:r>
              <w:t>监管执法计划完成率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特种设备定检完成率</w:t>
            </w:r>
          </w:p>
        </w:tc>
        <w:tc>
          <w:tcPr>
            <w:tcW w:w="5386" w:type="dxa"/>
            <w:vAlign w:val="center"/>
          </w:tcPr>
          <w:p>
            <w:pPr>
              <w:pStyle w:val="12"/>
            </w:pPr>
            <w:r>
              <w:t>特种设备定检完成率</w:t>
            </w:r>
          </w:p>
        </w:tc>
        <w:tc>
          <w:tcPr>
            <w:tcW w:w="2268" w:type="dxa"/>
            <w:vAlign w:val="center"/>
          </w:tcPr>
          <w:p>
            <w:pPr>
              <w:pStyle w:val="12"/>
            </w:pPr>
            <w:r>
              <w:t>≥95%</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重大案件发生次数</w:t>
            </w:r>
          </w:p>
        </w:tc>
        <w:tc>
          <w:tcPr>
            <w:tcW w:w="5386" w:type="dxa"/>
            <w:vAlign w:val="center"/>
          </w:tcPr>
          <w:p>
            <w:pPr>
              <w:pStyle w:val="12"/>
            </w:pPr>
            <w:r>
              <w:t>重大案件发生次数</w:t>
            </w:r>
          </w:p>
        </w:tc>
        <w:tc>
          <w:tcPr>
            <w:tcW w:w="2268" w:type="dxa"/>
            <w:vAlign w:val="center"/>
          </w:tcPr>
          <w:p>
            <w:pPr>
              <w:pStyle w:val="12"/>
            </w:pPr>
            <w:r>
              <w:t>零</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社会反馈意见对市场监管工作满意度</w:t>
            </w:r>
          </w:p>
        </w:tc>
        <w:tc>
          <w:tcPr>
            <w:tcW w:w="5386" w:type="dxa"/>
            <w:vAlign w:val="center"/>
          </w:tcPr>
          <w:p>
            <w:pPr>
              <w:pStyle w:val="12"/>
            </w:pPr>
            <w:r>
              <w:t>社会反馈意见对市场监管工作满意度</w:t>
            </w:r>
          </w:p>
        </w:tc>
        <w:tc>
          <w:tcPr>
            <w:tcW w:w="2268" w:type="dxa"/>
            <w:vAlign w:val="center"/>
          </w:tcPr>
          <w:p>
            <w:pPr>
              <w:pStyle w:val="12"/>
            </w:pPr>
            <w:r>
              <w:t>≥95%</w:t>
            </w:r>
          </w:p>
        </w:tc>
        <w:tc>
          <w:tcPr>
            <w:tcW w:w="1276" w:type="dxa"/>
            <w:vAlign w:val="center"/>
          </w:tcPr>
          <w:p>
            <w:pPr>
              <w:pStyle w:val="12"/>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8、食品安全抽检经费绩效目标表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13020025P00756210003L</w:t>
            </w:r>
          </w:p>
        </w:tc>
        <w:tc>
          <w:tcPr>
            <w:tcW w:w="2835" w:type="dxa"/>
            <w:vAlign w:val="center"/>
          </w:tcPr>
          <w:p>
            <w:pPr>
              <w:pStyle w:val="10"/>
            </w:pPr>
            <w:r>
              <w:t>项目名称</w:t>
            </w:r>
          </w:p>
        </w:tc>
        <w:tc>
          <w:tcPr>
            <w:tcW w:w="6095" w:type="dxa"/>
            <w:gridSpan w:val="3"/>
            <w:vAlign w:val="center"/>
          </w:tcPr>
          <w:p>
            <w:pPr>
              <w:pStyle w:val="12"/>
            </w:pPr>
            <w:r>
              <w:t>食品安全抽检经费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6.83</w:t>
            </w:r>
          </w:p>
        </w:tc>
        <w:tc>
          <w:tcPr>
            <w:tcW w:w="2835" w:type="dxa"/>
            <w:vAlign w:val="center"/>
          </w:tcPr>
          <w:p>
            <w:pPr>
              <w:pStyle w:val="10"/>
            </w:pPr>
            <w:r>
              <w:t>其中：财政    资金</w:t>
            </w:r>
          </w:p>
        </w:tc>
        <w:tc>
          <w:tcPr>
            <w:tcW w:w="2551" w:type="dxa"/>
            <w:vAlign w:val="center"/>
          </w:tcPr>
          <w:p>
            <w:pPr>
              <w:pStyle w:val="12"/>
            </w:pPr>
            <w:r>
              <w:t>6.83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主要用于食品安全抽检工作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1.开展食品安全监管工作的监督、检查、抽检工作，合理有效使用资金，保障食品安全工作顺利进行。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抽检批次</w:t>
            </w:r>
          </w:p>
        </w:tc>
        <w:tc>
          <w:tcPr>
            <w:tcW w:w="5386" w:type="dxa"/>
            <w:vAlign w:val="center"/>
          </w:tcPr>
          <w:p>
            <w:pPr>
              <w:pStyle w:val="12"/>
            </w:pPr>
            <w:r>
              <w:t>抽检批次</w:t>
            </w:r>
          </w:p>
        </w:tc>
        <w:tc>
          <w:tcPr>
            <w:tcW w:w="2268" w:type="dxa"/>
            <w:vAlign w:val="center"/>
          </w:tcPr>
          <w:p>
            <w:pPr>
              <w:pStyle w:val="12"/>
            </w:pPr>
            <w:r>
              <w:t>≥35批次</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抽检合格率</w:t>
            </w:r>
          </w:p>
        </w:tc>
        <w:tc>
          <w:tcPr>
            <w:tcW w:w="5386" w:type="dxa"/>
            <w:vAlign w:val="center"/>
          </w:tcPr>
          <w:p>
            <w:pPr>
              <w:pStyle w:val="12"/>
            </w:pPr>
            <w:r>
              <w:t>抽检合格率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5386" w:type="dxa"/>
            <w:vAlign w:val="center"/>
          </w:tcPr>
          <w:p>
            <w:pPr>
              <w:pStyle w:val="12"/>
            </w:pPr>
            <w:r>
              <w:t>任务完成时间</w:t>
            </w:r>
          </w:p>
        </w:tc>
        <w:tc>
          <w:tcPr>
            <w:tcW w:w="2268" w:type="dxa"/>
            <w:vAlign w:val="center"/>
          </w:tcPr>
          <w:p>
            <w:pPr>
              <w:pStyle w:val="12"/>
            </w:pPr>
            <w:r>
              <w:t>2025年12月31日</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≤68300元</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食品安全工作开展率（%）</w:t>
            </w:r>
          </w:p>
          <w:p>
            <w:pPr>
              <w:pStyle w:val="12"/>
            </w:pPr>
          </w:p>
        </w:tc>
        <w:tc>
          <w:tcPr>
            <w:tcW w:w="5386" w:type="dxa"/>
            <w:vAlign w:val="center"/>
          </w:tcPr>
          <w:p>
            <w:pPr>
              <w:pStyle w:val="12"/>
            </w:pPr>
            <w:r>
              <w:t>食品安全工作开展率（%）</w:t>
            </w:r>
          </w:p>
        </w:tc>
        <w:tc>
          <w:tcPr>
            <w:tcW w:w="2268" w:type="dxa"/>
            <w:vAlign w:val="center"/>
          </w:tcPr>
          <w:p>
            <w:pPr>
              <w:pStyle w:val="12"/>
            </w:pPr>
            <w:r>
              <w:t>≥90%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≥95%</w:t>
            </w:r>
          </w:p>
        </w:tc>
        <w:tc>
          <w:tcPr>
            <w:tcW w:w="1276" w:type="dxa"/>
            <w:vAlign w:val="center"/>
          </w:tcPr>
          <w:p>
            <w:pPr>
              <w:pStyle w:val="12"/>
            </w:pPr>
            <w:r>
              <w:t>按计划完成</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228016唐山市市场监督管理局海港经济开发区分局（行政）</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92.98</w:t>
            </w:r>
          </w:p>
        </w:tc>
        <w:tc>
          <w:tcPr>
            <w:tcW w:w="964" w:type="dxa"/>
            <w:vAlign w:val="center"/>
          </w:tcPr>
          <w:p>
            <w:pPr>
              <w:pStyle w:val="15"/>
            </w:pPr>
            <w:r>
              <w:t>92.98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唐山市市场监督管理局海港经济开发区分局（行政）小计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92.98</w:t>
            </w:r>
          </w:p>
        </w:tc>
        <w:tc>
          <w:tcPr>
            <w:tcW w:w="964" w:type="dxa"/>
            <w:vAlign w:val="center"/>
          </w:tcPr>
          <w:p>
            <w:pPr>
              <w:pStyle w:val="15"/>
            </w:pPr>
            <w:r>
              <w:t>92.98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44.67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25</w:t>
            </w:r>
          </w:p>
        </w:tc>
        <w:tc>
          <w:tcPr>
            <w:tcW w:w="850" w:type="dxa"/>
            <w:vAlign w:val="center"/>
          </w:tcPr>
          <w:p>
            <w:pPr>
              <w:pStyle w:val="11"/>
            </w:pPr>
            <w:r>
              <w:t>0.02</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44.67</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1.25</w:t>
            </w:r>
          </w:p>
        </w:tc>
        <w:tc>
          <w:tcPr>
            <w:tcW w:w="964" w:type="dxa"/>
            <w:vAlign w:val="center"/>
          </w:tcPr>
          <w:p>
            <w:pPr>
              <w:pStyle w:val="11"/>
            </w:pPr>
            <w:r>
              <w:t>1.25</w:t>
            </w:r>
          </w:p>
        </w:tc>
        <w:tc>
          <w:tcPr>
            <w:tcW w:w="964" w:type="dxa"/>
            <w:vAlign w:val="center"/>
          </w:tcPr>
          <w:p>
            <w:pPr>
              <w:pStyle w:val="11"/>
            </w:pPr>
            <w:r>
              <w:t>1.25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44.67</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1.60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44.67</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5.43</w:t>
            </w:r>
          </w:p>
        </w:tc>
        <w:tc>
          <w:tcPr>
            <w:tcW w:w="964" w:type="dxa"/>
            <w:vAlign w:val="center"/>
          </w:tcPr>
          <w:p>
            <w:pPr>
              <w:pStyle w:val="11"/>
            </w:pPr>
            <w:r>
              <w:t>5.43</w:t>
            </w:r>
          </w:p>
        </w:tc>
        <w:tc>
          <w:tcPr>
            <w:tcW w:w="964" w:type="dxa"/>
            <w:vAlign w:val="center"/>
          </w:tcPr>
          <w:p>
            <w:pPr>
              <w:pStyle w:val="11"/>
            </w:pPr>
            <w:r>
              <w:t>5.43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44.67</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房屋租赁费</w:t>
            </w:r>
          </w:p>
        </w:tc>
        <w:tc>
          <w:tcPr>
            <w:tcW w:w="964" w:type="dxa"/>
            <w:vAlign w:val="center"/>
          </w:tcPr>
          <w:p>
            <w:pPr>
              <w:pStyle w:val="11"/>
            </w:pPr>
            <w:r>
              <w:t>3.60</w:t>
            </w:r>
          </w:p>
        </w:tc>
        <w:tc>
          <w:tcPr>
            <w:tcW w:w="1134" w:type="dxa"/>
            <w:vAlign w:val="center"/>
          </w:tcPr>
          <w:p>
            <w:pPr>
              <w:pStyle w:val="12"/>
            </w:pPr>
            <w:r>
              <w:t>房屋租赁服务</w:t>
            </w:r>
          </w:p>
        </w:tc>
        <w:tc>
          <w:tcPr>
            <w:tcW w:w="1134" w:type="dxa"/>
            <w:vAlign w:val="center"/>
          </w:tcPr>
          <w:p>
            <w:pPr>
              <w:pStyle w:val="12"/>
            </w:pPr>
            <w:r>
              <w:t>C21020000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3.60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市场监管及食品安全监督抽检经费</w:t>
            </w:r>
          </w:p>
        </w:tc>
        <w:tc>
          <w:tcPr>
            <w:tcW w:w="964" w:type="dxa"/>
            <w:vAlign w:val="center"/>
          </w:tcPr>
          <w:p>
            <w:pPr>
              <w:pStyle w:val="11"/>
            </w:pPr>
            <w:r>
              <w:t>29.16</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50</w:t>
            </w:r>
          </w:p>
        </w:tc>
        <w:tc>
          <w:tcPr>
            <w:tcW w:w="850" w:type="dxa"/>
            <w:vAlign w:val="center"/>
          </w:tcPr>
          <w:p>
            <w:pPr>
              <w:pStyle w:val="11"/>
            </w:pPr>
            <w:r>
              <w:t>0.02</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市场监管及食品安全监督抽检经费</w:t>
            </w:r>
          </w:p>
        </w:tc>
        <w:tc>
          <w:tcPr>
            <w:tcW w:w="964" w:type="dxa"/>
            <w:vAlign w:val="center"/>
          </w:tcPr>
          <w:p>
            <w:pPr>
              <w:pStyle w:val="11"/>
            </w:pPr>
            <w:r>
              <w:t>29.16</w:t>
            </w:r>
          </w:p>
        </w:tc>
        <w:tc>
          <w:tcPr>
            <w:tcW w:w="1134" w:type="dxa"/>
            <w:vAlign w:val="center"/>
          </w:tcPr>
          <w:p>
            <w:pPr>
              <w:pStyle w:val="12"/>
            </w:pPr>
            <w:r>
              <w:t>技术测试和分析服务</w:t>
            </w:r>
          </w:p>
        </w:tc>
        <w:tc>
          <w:tcPr>
            <w:tcW w:w="1134" w:type="dxa"/>
            <w:vAlign w:val="center"/>
          </w:tcPr>
          <w:p>
            <w:pPr>
              <w:pStyle w:val="12"/>
            </w:pPr>
            <w:r>
              <w:t>C19010000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11.00</w:t>
            </w:r>
          </w:p>
        </w:tc>
        <w:tc>
          <w:tcPr>
            <w:tcW w:w="964" w:type="dxa"/>
            <w:vAlign w:val="center"/>
          </w:tcPr>
          <w:p>
            <w:pPr>
              <w:pStyle w:val="11"/>
            </w:pPr>
            <w:r>
              <w:t>11.00</w:t>
            </w:r>
          </w:p>
        </w:tc>
        <w:tc>
          <w:tcPr>
            <w:tcW w:w="964" w:type="dxa"/>
            <w:vAlign w:val="center"/>
          </w:tcPr>
          <w:p>
            <w:pPr>
              <w:pStyle w:val="11"/>
            </w:pPr>
            <w:r>
              <w:t>11.00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市场监管及食品安全监督抽检经费</w:t>
            </w:r>
          </w:p>
        </w:tc>
        <w:tc>
          <w:tcPr>
            <w:tcW w:w="964" w:type="dxa"/>
            <w:vAlign w:val="center"/>
          </w:tcPr>
          <w:p>
            <w:pPr>
              <w:pStyle w:val="11"/>
            </w:pPr>
            <w:r>
              <w:t>29.16</w:t>
            </w:r>
          </w:p>
        </w:tc>
        <w:tc>
          <w:tcPr>
            <w:tcW w:w="1134" w:type="dxa"/>
            <w:vAlign w:val="center"/>
          </w:tcPr>
          <w:p>
            <w:pPr>
              <w:pStyle w:val="12"/>
            </w:pPr>
            <w:r>
              <w:t>计算机设备维修和保养服务</w:t>
            </w:r>
          </w:p>
        </w:tc>
        <w:tc>
          <w:tcPr>
            <w:tcW w:w="1134" w:type="dxa"/>
            <w:vAlign w:val="center"/>
          </w:tcPr>
          <w:p>
            <w:pPr>
              <w:pStyle w:val="12"/>
            </w:pPr>
            <w:r>
              <w:t>C23120100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3.60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物业管理费</w:t>
            </w:r>
          </w:p>
        </w:tc>
        <w:tc>
          <w:tcPr>
            <w:tcW w:w="964" w:type="dxa"/>
            <w:vAlign w:val="center"/>
          </w:tcPr>
          <w:p>
            <w:pPr>
              <w:pStyle w:val="11"/>
            </w:pPr>
            <w:r>
              <w:t>18.10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18.10</w:t>
            </w:r>
          </w:p>
        </w:tc>
        <w:tc>
          <w:tcPr>
            <w:tcW w:w="964" w:type="dxa"/>
            <w:vAlign w:val="center"/>
          </w:tcPr>
          <w:p>
            <w:pPr>
              <w:pStyle w:val="11"/>
            </w:pPr>
            <w:r>
              <w:t>18.10</w:t>
            </w:r>
          </w:p>
        </w:tc>
        <w:tc>
          <w:tcPr>
            <w:tcW w:w="964" w:type="dxa"/>
            <w:vAlign w:val="center"/>
          </w:tcPr>
          <w:p>
            <w:pPr>
              <w:pStyle w:val="11"/>
            </w:pPr>
            <w:r>
              <w:t>18.10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线组</w:t>
            </w:r>
          </w:p>
        </w:tc>
        <w:tc>
          <w:tcPr>
            <w:tcW w:w="964" w:type="dxa"/>
            <w:vAlign w:val="center"/>
          </w:tcPr>
          <w:p>
            <w:pPr>
              <w:pStyle w:val="11"/>
            </w:pPr>
            <w:r>
              <w:t>4.32</w:t>
            </w:r>
          </w:p>
        </w:tc>
        <w:tc>
          <w:tcPr>
            <w:tcW w:w="1134" w:type="dxa"/>
            <w:vAlign w:val="center"/>
          </w:tcPr>
          <w:p>
            <w:pPr>
              <w:pStyle w:val="12"/>
            </w:pPr>
            <w:r>
              <w:t>互联网信息服务</w:t>
            </w:r>
          </w:p>
        </w:tc>
        <w:tc>
          <w:tcPr>
            <w:tcW w:w="1134" w:type="dxa"/>
            <w:vAlign w:val="center"/>
          </w:tcPr>
          <w:p>
            <w:pPr>
              <w:pStyle w:val="12"/>
            </w:pPr>
            <w:r>
              <w:t>C17020000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4.32</w:t>
            </w:r>
          </w:p>
        </w:tc>
        <w:tc>
          <w:tcPr>
            <w:tcW w:w="964" w:type="dxa"/>
            <w:vAlign w:val="center"/>
          </w:tcPr>
          <w:p>
            <w:pPr>
              <w:pStyle w:val="11"/>
            </w:pPr>
            <w:r>
              <w:t>4.32</w:t>
            </w:r>
          </w:p>
        </w:tc>
        <w:tc>
          <w:tcPr>
            <w:tcW w:w="964" w:type="dxa"/>
            <w:vAlign w:val="center"/>
          </w:tcPr>
          <w:p>
            <w:pPr>
              <w:pStyle w:val="11"/>
            </w:pPr>
            <w:r>
              <w:t>4.32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印刷费</w:t>
            </w:r>
          </w:p>
        </w:tc>
        <w:tc>
          <w:tcPr>
            <w:tcW w:w="964" w:type="dxa"/>
            <w:vAlign w:val="center"/>
          </w:tcPr>
          <w:p>
            <w:pPr>
              <w:pStyle w:val="11"/>
            </w:pPr>
            <w:r>
              <w:t>10.00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着装经费</w:t>
            </w:r>
          </w:p>
        </w:tc>
        <w:tc>
          <w:tcPr>
            <w:tcW w:w="964" w:type="dxa"/>
            <w:vAlign w:val="center"/>
          </w:tcPr>
          <w:p>
            <w:pPr>
              <w:pStyle w:val="11"/>
            </w:pPr>
            <w:r>
              <w:t>2.90</w:t>
            </w:r>
          </w:p>
        </w:tc>
        <w:tc>
          <w:tcPr>
            <w:tcW w:w="1134" w:type="dxa"/>
            <w:vAlign w:val="center"/>
          </w:tcPr>
          <w:p>
            <w:pPr>
              <w:pStyle w:val="12"/>
            </w:pPr>
            <w:r>
              <w:t>其他被服</w:t>
            </w:r>
          </w:p>
        </w:tc>
        <w:tc>
          <w:tcPr>
            <w:tcW w:w="1134" w:type="dxa"/>
            <w:vAlign w:val="center"/>
          </w:tcPr>
          <w:p>
            <w:pPr>
              <w:pStyle w:val="12"/>
            </w:pPr>
            <w:r>
              <w:t>A05030399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2.90</w:t>
            </w:r>
          </w:p>
        </w:tc>
        <w:tc>
          <w:tcPr>
            <w:tcW w:w="964" w:type="dxa"/>
            <w:vAlign w:val="center"/>
          </w:tcPr>
          <w:p>
            <w:pPr>
              <w:pStyle w:val="11"/>
            </w:pPr>
            <w:r>
              <w:t>2.90</w:t>
            </w:r>
          </w:p>
        </w:tc>
        <w:tc>
          <w:tcPr>
            <w:tcW w:w="964" w:type="dxa"/>
            <w:vAlign w:val="center"/>
          </w:tcPr>
          <w:p>
            <w:pPr>
              <w:pStyle w:val="11"/>
            </w:pPr>
            <w:r>
              <w:t>2.90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2025年省级市场监管补助经费</w:t>
            </w:r>
          </w:p>
        </w:tc>
        <w:tc>
          <w:tcPr>
            <w:tcW w:w="964" w:type="dxa"/>
            <w:vAlign w:val="center"/>
          </w:tcPr>
          <w:p>
            <w:pPr>
              <w:pStyle w:val="11"/>
            </w:pPr>
            <w:r>
              <w:t>29.00</w:t>
            </w:r>
          </w:p>
        </w:tc>
        <w:tc>
          <w:tcPr>
            <w:tcW w:w="1134" w:type="dxa"/>
            <w:vAlign w:val="center"/>
          </w:tcPr>
          <w:p>
            <w:pPr>
              <w:pStyle w:val="12"/>
            </w:pPr>
            <w:r>
              <w:t>轿车</w:t>
            </w:r>
          </w:p>
        </w:tc>
        <w:tc>
          <w:tcPr>
            <w:tcW w:w="1134" w:type="dxa"/>
            <w:vAlign w:val="center"/>
          </w:tcPr>
          <w:p>
            <w:pPr>
              <w:pStyle w:val="12"/>
            </w:pPr>
            <w:r>
              <w:t>A02030501</w:t>
            </w:r>
          </w:p>
        </w:tc>
        <w:tc>
          <w:tcPr>
            <w:tcW w:w="709" w:type="dxa"/>
            <w:vAlign w:val="center"/>
          </w:tcPr>
          <w:p>
            <w:pPr>
              <w:pStyle w:val="13"/>
            </w:pPr>
            <w:r>
              <w:t>辆</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2025年省级市场监管补助经费</w:t>
            </w:r>
          </w:p>
        </w:tc>
        <w:tc>
          <w:tcPr>
            <w:tcW w:w="964" w:type="dxa"/>
            <w:vAlign w:val="center"/>
          </w:tcPr>
          <w:p>
            <w:pPr>
              <w:pStyle w:val="11"/>
            </w:pPr>
            <w:r>
              <w:t>29.00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2025年省级市场监管补助经费</w:t>
            </w:r>
          </w:p>
        </w:tc>
        <w:tc>
          <w:tcPr>
            <w:tcW w:w="964" w:type="dxa"/>
            <w:vAlign w:val="center"/>
          </w:tcPr>
          <w:p>
            <w:pPr>
              <w:pStyle w:val="11"/>
            </w:pPr>
            <w:r>
              <w:t>29.00</w:t>
            </w:r>
          </w:p>
        </w:tc>
        <w:tc>
          <w:tcPr>
            <w:tcW w:w="1134" w:type="dxa"/>
            <w:vAlign w:val="center"/>
          </w:tcPr>
          <w:p>
            <w:pPr>
              <w:pStyle w:val="12"/>
            </w:pPr>
            <w:r>
              <w:t>计算机设备维修和保养服务</w:t>
            </w:r>
          </w:p>
        </w:tc>
        <w:tc>
          <w:tcPr>
            <w:tcW w:w="1134" w:type="dxa"/>
            <w:vAlign w:val="center"/>
          </w:tcPr>
          <w:p>
            <w:pPr>
              <w:pStyle w:val="12"/>
            </w:pPr>
            <w:r>
              <w:t>C23120100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食品安全抽检经费</w:t>
            </w:r>
          </w:p>
        </w:tc>
        <w:tc>
          <w:tcPr>
            <w:tcW w:w="964" w:type="dxa"/>
            <w:vAlign w:val="center"/>
          </w:tcPr>
          <w:p>
            <w:pPr>
              <w:pStyle w:val="11"/>
            </w:pPr>
            <w:r>
              <w:t>6.83</w:t>
            </w:r>
          </w:p>
        </w:tc>
        <w:tc>
          <w:tcPr>
            <w:tcW w:w="1134" w:type="dxa"/>
            <w:vAlign w:val="center"/>
          </w:tcPr>
          <w:p>
            <w:pPr>
              <w:pStyle w:val="12"/>
            </w:pPr>
            <w:r>
              <w:t>技术测试和分析服务</w:t>
            </w:r>
          </w:p>
        </w:tc>
        <w:tc>
          <w:tcPr>
            <w:tcW w:w="1134" w:type="dxa"/>
            <w:vAlign w:val="center"/>
          </w:tcPr>
          <w:p>
            <w:pPr>
              <w:pStyle w:val="12"/>
            </w:pPr>
            <w:r>
              <w:t>C19010000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6.83</w:t>
            </w:r>
          </w:p>
        </w:tc>
        <w:tc>
          <w:tcPr>
            <w:tcW w:w="964" w:type="dxa"/>
            <w:vAlign w:val="center"/>
          </w:tcPr>
          <w:p>
            <w:pPr>
              <w:pStyle w:val="11"/>
            </w:pPr>
            <w:r>
              <w:t>6.83</w:t>
            </w:r>
          </w:p>
        </w:tc>
        <w:tc>
          <w:tcPr>
            <w:tcW w:w="964" w:type="dxa"/>
            <w:vAlign w:val="center"/>
          </w:tcPr>
          <w:p>
            <w:pPr>
              <w:pStyle w:val="11"/>
            </w:pPr>
            <w:r>
              <w:t>6.83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6.83</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唐山市市场监督管理局海港经济开发区分局（行政）上年末固定资产金额为369.39万元（详见下表）。本年度拟购置固定资产总额为10.00万元，已按要求列入政府采购预算，详见政府采购预算表。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228016唐山市市场监督管理局海港经济开发区分局（行政）</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369.39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1336.50</w:t>
            </w:r>
          </w:p>
        </w:tc>
        <w:tc>
          <w:tcPr>
            <w:tcW w:w="2835" w:type="dxa"/>
            <w:vAlign w:val="center"/>
          </w:tcPr>
          <w:p>
            <w:pPr>
              <w:pStyle w:val="11"/>
            </w:pPr>
            <w:r>
              <w:t>169.60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1336.50</w:t>
            </w:r>
          </w:p>
        </w:tc>
        <w:tc>
          <w:tcPr>
            <w:tcW w:w="2835" w:type="dxa"/>
            <w:vAlign w:val="center"/>
          </w:tcPr>
          <w:p>
            <w:pPr>
              <w:pStyle w:val="11"/>
            </w:pPr>
            <w:r>
              <w:t>169.60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64.69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483</w:t>
            </w:r>
          </w:p>
        </w:tc>
        <w:tc>
          <w:tcPr>
            <w:tcW w:w="2835" w:type="dxa"/>
            <w:vAlign w:val="center"/>
          </w:tcPr>
          <w:p>
            <w:pPr>
              <w:pStyle w:val="11"/>
            </w:pPr>
            <w:r>
              <w:t>135.10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7" w:name="_Toc_4_4_0000000008"/>
      <w:r>
        <w:rPr>
          <w:rFonts w:ascii="方正小标宋_GBK" w:hAnsi="方正小标宋_GBK" w:eastAsia="方正小标宋_GBK" w:cs="方正小标宋_GBK"/>
          <w:b w:val="0"/>
          <w:color w:val="000000"/>
          <w:sz w:val="44"/>
        </w:rPr>
        <w:t>八、唐山市市场监督管理局芦台经济开发区分局（行政）收支预算</w:t>
      </w:r>
      <w:bookmarkEnd w:id="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228018唐山市市场监督管理局芦台经济开发区分局（行政）</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518.57</w:t>
            </w:r>
          </w:p>
        </w:tc>
        <w:tc>
          <w:tcPr>
            <w:tcW w:w="4535" w:type="dxa"/>
            <w:vAlign w:val="center"/>
          </w:tcPr>
          <w:p>
            <w:pPr>
              <w:pStyle w:val="12"/>
            </w:pPr>
            <w:r>
              <w:t>一、一般公共服务支出</w:t>
            </w:r>
          </w:p>
        </w:tc>
        <w:tc>
          <w:tcPr>
            <w:tcW w:w="2126" w:type="dxa"/>
            <w:vAlign w:val="center"/>
          </w:tcPr>
          <w:p>
            <w:pPr>
              <w:pStyle w:val="11"/>
            </w:pPr>
            <w:r>
              <w:t>431.73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26.66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27.65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518.57</w:t>
            </w:r>
          </w:p>
        </w:tc>
        <w:tc>
          <w:tcPr>
            <w:tcW w:w="4535" w:type="dxa"/>
            <w:vAlign w:val="center"/>
          </w:tcPr>
          <w:p>
            <w:pPr>
              <w:pStyle w:val="14"/>
            </w:pPr>
            <w:r>
              <w:t>本年支出合计</w:t>
            </w:r>
          </w:p>
        </w:tc>
        <w:tc>
          <w:tcPr>
            <w:tcW w:w="2126" w:type="dxa"/>
            <w:vAlign w:val="center"/>
          </w:tcPr>
          <w:p>
            <w:pPr>
              <w:pStyle w:val="15"/>
            </w:pPr>
            <w:r>
              <w:t>518.57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518.57</w:t>
            </w:r>
          </w:p>
        </w:tc>
        <w:tc>
          <w:tcPr>
            <w:tcW w:w="4535" w:type="dxa"/>
            <w:vAlign w:val="center"/>
          </w:tcPr>
          <w:p>
            <w:pPr>
              <w:pStyle w:val="14"/>
            </w:pPr>
            <w:r>
              <w:t>支出总计</w:t>
            </w:r>
          </w:p>
        </w:tc>
        <w:tc>
          <w:tcPr>
            <w:tcW w:w="2126" w:type="dxa"/>
            <w:vAlign w:val="center"/>
          </w:tcPr>
          <w:p>
            <w:pPr>
              <w:pStyle w:val="15"/>
            </w:pPr>
            <w:r>
              <w:t>518.57</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228018唐山市市场监督管理局芦台经济开发区分局（行政）</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518.57</w:t>
            </w:r>
          </w:p>
        </w:tc>
        <w:tc>
          <w:tcPr>
            <w:tcW w:w="1134" w:type="dxa"/>
            <w:vAlign w:val="center"/>
          </w:tcPr>
          <w:p>
            <w:pPr>
              <w:pStyle w:val="15"/>
            </w:pPr>
            <w:r>
              <w:t>518.57</w:t>
            </w:r>
          </w:p>
        </w:tc>
        <w:tc>
          <w:tcPr>
            <w:tcW w:w="1134" w:type="dxa"/>
            <w:vAlign w:val="center"/>
          </w:tcPr>
          <w:p>
            <w:pPr>
              <w:pStyle w:val="15"/>
            </w:pPr>
            <w:r>
              <w:t>518.57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431.73</w:t>
            </w:r>
          </w:p>
        </w:tc>
        <w:tc>
          <w:tcPr>
            <w:tcW w:w="1134" w:type="dxa"/>
            <w:vAlign w:val="center"/>
          </w:tcPr>
          <w:p>
            <w:pPr>
              <w:pStyle w:val="11"/>
            </w:pPr>
            <w:r>
              <w:t>431.73</w:t>
            </w:r>
          </w:p>
        </w:tc>
        <w:tc>
          <w:tcPr>
            <w:tcW w:w="1134" w:type="dxa"/>
            <w:vAlign w:val="center"/>
          </w:tcPr>
          <w:p>
            <w:pPr>
              <w:pStyle w:val="11"/>
            </w:pPr>
            <w:r>
              <w:t>431.73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431.73</w:t>
            </w:r>
          </w:p>
        </w:tc>
        <w:tc>
          <w:tcPr>
            <w:tcW w:w="1134" w:type="dxa"/>
            <w:vAlign w:val="center"/>
          </w:tcPr>
          <w:p>
            <w:pPr>
              <w:pStyle w:val="11"/>
            </w:pPr>
            <w:r>
              <w:t>431.73</w:t>
            </w:r>
          </w:p>
        </w:tc>
        <w:tc>
          <w:tcPr>
            <w:tcW w:w="1134" w:type="dxa"/>
            <w:vAlign w:val="center"/>
          </w:tcPr>
          <w:p>
            <w:pPr>
              <w:pStyle w:val="11"/>
            </w:pPr>
            <w:r>
              <w:t>431.73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2013801</w:t>
            </w:r>
          </w:p>
        </w:tc>
        <w:tc>
          <w:tcPr>
            <w:tcW w:w="1559" w:type="dxa"/>
            <w:vAlign w:val="center"/>
          </w:tcPr>
          <w:p>
            <w:pPr>
              <w:pStyle w:val="12"/>
            </w:pPr>
            <w:r>
              <w:t>行政运行</w:t>
            </w:r>
          </w:p>
        </w:tc>
        <w:tc>
          <w:tcPr>
            <w:tcW w:w="1134" w:type="dxa"/>
            <w:vAlign w:val="center"/>
          </w:tcPr>
          <w:p>
            <w:pPr>
              <w:pStyle w:val="11"/>
            </w:pPr>
            <w:r>
              <w:t>347.25</w:t>
            </w:r>
          </w:p>
        </w:tc>
        <w:tc>
          <w:tcPr>
            <w:tcW w:w="1134" w:type="dxa"/>
            <w:vAlign w:val="center"/>
          </w:tcPr>
          <w:p>
            <w:pPr>
              <w:pStyle w:val="11"/>
            </w:pPr>
            <w:r>
              <w:t>347.25</w:t>
            </w:r>
          </w:p>
        </w:tc>
        <w:tc>
          <w:tcPr>
            <w:tcW w:w="1134" w:type="dxa"/>
            <w:vAlign w:val="center"/>
          </w:tcPr>
          <w:p>
            <w:pPr>
              <w:pStyle w:val="11"/>
            </w:pPr>
            <w:r>
              <w:t>347.25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2013802</w:t>
            </w:r>
          </w:p>
        </w:tc>
        <w:tc>
          <w:tcPr>
            <w:tcW w:w="1559" w:type="dxa"/>
            <w:vAlign w:val="center"/>
          </w:tcPr>
          <w:p>
            <w:pPr>
              <w:pStyle w:val="12"/>
            </w:pPr>
            <w:r>
              <w:t>一般行政管理事务</w:t>
            </w:r>
          </w:p>
        </w:tc>
        <w:tc>
          <w:tcPr>
            <w:tcW w:w="1134" w:type="dxa"/>
            <w:vAlign w:val="center"/>
          </w:tcPr>
          <w:p>
            <w:pPr>
              <w:pStyle w:val="11"/>
            </w:pPr>
            <w:r>
              <w:t>23.91</w:t>
            </w:r>
          </w:p>
        </w:tc>
        <w:tc>
          <w:tcPr>
            <w:tcW w:w="1134" w:type="dxa"/>
            <w:vAlign w:val="center"/>
          </w:tcPr>
          <w:p>
            <w:pPr>
              <w:pStyle w:val="11"/>
            </w:pPr>
            <w:r>
              <w:t>23.91</w:t>
            </w:r>
          </w:p>
        </w:tc>
        <w:tc>
          <w:tcPr>
            <w:tcW w:w="1134" w:type="dxa"/>
            <w:vAlign w:val="center"/>
          </w:tcPr>
          <w:p>
            <w:pPr>
              <w:pStyle w:val="11"/>
            </w:pPr>
            <w:r>
              <w:t>23.91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2013804</w:t>
            </w:r>
          </w:p>
        </w:tc>
        <w:tc>
          <w:tcPr>
            <w:tcW w:w="1559" w:type="dxa"/>
            <w:vAlign w:val="center"/>
          </w:tcPr>
          <w:p>
            <w:pPr>
              <w:pStyle w:val="12"/>
            </w:pPr>
            <w:r>
              <w:t>经营主体管理</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2013805</w:t>
            </w:r>
          </w:p>
        </w:tc>
        <w:tc>
          <w:tcPr>
            <w:tcW w:w="1559" w:type="dxa"/>
            <w:vAlign w:val="center"/>
          </w:tcPr>
          <w:p>
            <w:pPr>
              <w:pStyle w:val="12"/>
            </w:pPr>
            <w:r>
              <w:t>市场秩序执法</w:t>
            </w:r>
          </w:p>
        </w:tc>
        <w:tc>
          <w:tcPr>
            <w:tcW w:w="1134" w:type="dxa"/>
            <w:vAlign w:val="center"/>
          </w:tcPr>
          <w:p>
            <w:pPr>
              <w:pStyle w:val="11"/>
            </w:pPr>
            <w:r>
              <w:t>18.25</w:t>
            </w:r>
          </w:p>
        </w:tc>
        <w:tc>
          <w:tcPr>
            <w:tcW w:w="1134" w:type="dxa"/>
            <w:vAlign w:val="center"/>
          </w:tcPr>
          <w:p>
            <w:pPr>
              <w:pStyle w:val="11"/>
            </w:pPr>
            <w:r>
              <w:t>18.25</w:t>
            </w:r>
          </w:p>
        </w:tc>
        <w:tc>
          <w:tcPr>
            <w:tcW w:w="1134" w:type="dxa"/>
            <w:vAlign w:val="center"/>
          </w:tcPr>
          <w:p>
            <w:pPr>
              <w:pStyle w:val="11"/>
            </w:pPr>
            <w:r>
              <w:t>18.25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2013816</w:t>
            </w:r>
          </w:p>
        </w:tc>
        <w:tc>
          <w:tcPr>
            <w:tcW w:w="1559" w:type="dxa"/>
            <w:vAlign w:val="center"/>
          </w:tcPr>
          <w:p>
            <w:pPr>
              <w:pStyle w:val="12"/>
            </w:pPr>
            <w:r>
              <w:t>食品安全监管</w:t>
            </w:r>
          </w:p>
        </w:tc>
        <w:tc>
          <w:tcPr>
            <w:tcW w:w="1134" w:type="dxa"/>
            <w:vAlign w:val="center"/>
          </w:tcPr>
          <w:p>
            <w:pPr>
              <w:pStyle w:val="11"/>
            </w:pPr>
            <w:r>
              <w:t>17.32</w:t>
            </w:r>
          </w:p>
        </w:tc>
        <w:tc>
          <w:tcPr>
            <w:tcW w:w="1134" w:type="dxa"/>
            <w:vAlign w:val="center"/>
          </w:tcPr>
          <w:p>
            <w:pPr>
              <w:pStyle w:val="11"/>
            </w:pPr>
            <w:r>
              <w:t>17.32</w:t>
            </w:r>
          </w:p>
        </w:tc>
        <w:tc>
          <w:tcPr>
            <w:tcW w:w="1134" w:type="dxa"/>
            <w:vAlign w:val="center"/>
          </w:tcPr>
          <w:p>
            <w:pPr>
              <w:pStyle w:val="11"/>
            </w:pPr>
            <w:r>
              <w:t>17.32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1.05</w:t>
            </w:r>
          </w:p>
        </w:tc>
        <w:tc>
          <w:tcPr>
            <w:tcW w:w="1134" w:type="dxa"/>
            <w:vAlign w:val="center"/>
          </w:tcPr>
          <w:p>
            <w:pPr>
              <w:pStyle w:val="11"/>
            </w:pPr>
            <w:r>
              <w:t>1.05</w:t>
            </w:r>
          </w:p>
        </w:tc>
        <w:tc>
          <w:tcPr>
            <w:tcW w:w="1134" w:type="dxa"/>
            <w:vAlign w:val="center"/>
          </w:tcPr>
          <w:p>
            <w:pPr>
              <w:pStyle w:val="11"/>
            </w:pPr>
            <w:r>
              <w:t>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1.05</w:t>
            </w:r>
          </w:p>
        </w:tc>
        <w:tc>
          <w:tcPr>
            <w:tcW w:w="1134" w:type="dxa"/>
            <w:vAlign w:val="center"/>
          </w:tcPr>
          <w:p>
            <w:pPr>
              <w:pStyle w:val="11"/>
            </w:pPr>
            <w:r>
              <w:t>1.05</w:t>
            </w:r>
          </w:p>
        </w:tc>
        <w:tc>
          <w:tcPr>
            <w:tcW w:w="1134" w:type="dxa"/>
            <w:vAlign w:val="center"/>
          </w:tcPr>
          <w:p>
            <w:pPr>
              <w:pStyle w:val="11"/>
            </w:pPr>
            <w:r>
              <w:t>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1.05</w:t>
            </w:r>
          </w:p>
        </w:tc>
        <w:tc>
          <w:tcPr>
            <w:tcW w:w="1134" w:type="dxa"/>
            <w:vAlign w:val="center"/>
          </w:tcPr>
          <w:p>
            <w:pPr>
              <w:pStyle w:val="11"/>
            </w:pPr>
            <w:r>
              <w:t>1.05</w:t>
            </w:r>
          </w:p>
        </w:tc>
        <w:tc>
          <w:tcPr>
            <w:tcW w:w="1134" w:type="dxa"/>
            <w:vAlign w:val="center"/>
          </w:tcPr>
          <w:p>
            <w:pPr>
              <w:pStyle w:val="11"/>
            </w:pPr>
            <w:r>
              <w:t>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31.48</w:t>
            </w:r>
          </w:p>
        </w:tc>
        <w:tc>
          <w:tcPr>
            <w:tcW w:w="1134" w:type="dxa"/>
            <w:vAlign w:val="center"/>
          </w:tcPr>
          <w:p>
            <w:pPr>
              <w:pStyle w:val="11"/>
            </w:pPr>
            <w:r>
              <w:t>31.48</w:t>
            </w:r>
          </w:p>
        </w:tc>
        <w:tc>
          <w:tcPr>
            <w:tcW w:w="1134" w:type="dxa"/>
            <w:vAlign w:val="center"/>
          </w:tcPr>
          <w:p>
            <w:pPr>
              <w:pStyle w:val="11"/>
            </w:pPr>
            <w:r>
              <w:t>31.48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31.48</w:t>
            </w:r>
          </w:p>
        </w:tc>
        <w:tc>
          <w:tcPr>
            <w:tcW w:w="1134" w:type="dxa"/>
            <w:vAlign w:val="center"/>
          </w:tcPr>
          <w:p>
            <w:pPr>
              <w:pStyle w:val="11"/>
            </w:pPr>
            <w:r>
              <w:t>31.48</w:t>
            </w:r>
          </w:p>
        </w:tc>
        <w:tc>
          <w:tcPr>
            <w:tcW w:w="1134" w:type="dxa"/>
            <w:vAlign w:val="center"/>
          </w:tcPr>
          <w:p>
            <w:pPr>
              <w:pStyle w:val="11"/>
            </w:pPr>
            <w:r>
              <w:t>31.48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31.48</w:t>
            </w:r>
          </w:p>
        </w:tc>
        <w:tc>
          <w:tcPr>
            <w:tcW w:w="1134" w:type="dxa"/>
            <w:vAlign w:val="center"/>
          </w:tcPr>
          <w:p>
            <w:pPr>
              <w:pStyle w:val="11"/>
            </w:pPr>
            <w:r>
              <w:t>31.48</w:t>
            </w:r>
          </w:p>
        </w:tc>
        <w:tc>
          <w:tcPr>
            <w:tcW w:w="1134" w:type="dxa"/>
            <w:vAlign w:val="center"/>
          </w:tcPr>
          <w:p>
            <w:pPr>
              <w:pStyle w:val="11"/>
            </w:pPr>
            <w:r>
              <w:t>31.48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26.66</w:t>
            </w:r>
          </w:p>
        </w:tc>
        <w:tc>
          <w:tcPr>
            <w:tcW w:w="1134" w:type="dxa"/>
            <w:vAlign w:val="center"/>
          </w:tcPr>
          <w:p>
            <w:pPr>
              <w:pStyle w:val="11"/>
            </w:pPr>
            <w:r>
              <w:t>26.66</w:t>
            </w:r>
          </w:p>
        </w:tc>
        <w:tc>
          <w:tcPr>
            <w:tcW w:w="1134" w:type="dxa"/>
            <w:vAlign w:val="center"/>
          </w:tcPr>
          <w:p>
            <w:pPr>
              <w:pStyle w:val="11"/>
            </w:pPr>
            <w:r>
              <w:t>26.66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26.66</w:t>
            </w:r>
          </w:p>
        </w:tc>
        <w:tc>
          <w:tcPr>
            <w:tcW w:w="1134" w:type="dxa"/>
            <w:vAlign w:val="center"/>
          </w:tcPr>
          <w:p>
            <w:pPr>
              <w:pStyle w:val="11"/>
            </w:pPr>
            <w:r>
              <w:t>26.66</w:t>
            </w:r>
          </w:p>
        </w:tc>
        <w:tc>
          <w:tcPr>
            <w:tcW w:w="1134" w:type="dxa"/>
            <w:vAlign w:val="center"/>
          </w:tcPr>
          <w:p>
            <w:pPr>
              <w:pStyle w:val="11"/>
            </w:pPr>
            <w:r>
              <w:t>26.66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12.67</w:t>
            </w:r>
          </w:p>
        </w:tc>
        <w:tc>
          <w:tcPr>
            <w:tcW w:w="1134" w:type="dxa"/>
            <w:vAlign w:val="center"/>
          </w:tcPr>
          <w:p>
            <w:pPr>
              <w:pStyle w:val="11"/>
            </w:pPr>
            <w:r>
              <w:t>12.67</w:t>
            </w:r>
          </w:p>
        </w:tc>
        <w:tc>
          <w:tcPr>
            <w:tcW w:w="1134" w:type="dxa"/>
            <w:vAlign w:val="center"/>
          </w:tcPr>
          <w:p>
            <w:pPr>
              <w:pStyle w:val="11"/>
            </w:pPr>
            <w:r>
              <w:t>12.67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13.99</w:t>
            </w:r>
          </w:p>
        </w:tc>
        <w:tc>
          <w:tcPr>
            <w:tcW w:w="1134" w:type="dxa"/>
            <w:vAlign w:val="center"/>
          </w:tcPr>
          <w:p>
            <w:pPr>
              <w:pStyle w:val="11"/>
            </w:pPr>
            <w:r>
              <w:t>13.99</w:t>
            </w:r>
          </w:p>
        </w:tc>
        <w:tc>
          <w:tcPr>
            <w:tcW w:w="1134" w:type="dxa"/>
            <w:vAlign w:val="center"/>
          </w:tcPr>
          <w:p>
            <w:pPr>
              <w:pStyle w:val="11"/>
            </w:pPr>
            <w:r>
              <w:t>13.99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27.65</w:t>
            </w:r>
          </w:p>
        </w:tc>
        <w:tc>
          <w:tcPr>
            <w:tcW w:w="1134" w:type="dxa"/>
            <w:vAlign w:val="center"/>
          </w:tcPr>
          <w:p>
            <w:pPr>
              <w:pStyle w:val="11"/>
            </w:pPr>
            <w:r>
              <w:t>27.65</w:t>
            </w:r>
          </w:p>
        </w:tc>
        <w:tc>
          <w:tcPr>
            <w:tcW w:w="1134" w:type="dxa"/>
            <w:vAlign w:val="center"/>
          </w:tcPr>
          <w:p>
            <w:pPr>
              <w:pStyle w:val="11"/>
            </w:pPr>
            <w:r>
              <w:t>27.65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27.65</w:t>
            </w:r>
          </w:p>
        </w:tc>
        <w:tc>
          <w:tcPr>
            <w:tcW w:w="1134" w:type="dxa"/>
            <w:vAlign w:val="center"/>
          </w:tcPr>
          <w:p>
            <w:pPr>
              <w:pStyle w:val="11"/>
            </w:pPr>
            <w:r>
              <w:t>27.65</w:t>
            </w:r>
          </w:p>
        </w:tc>
        <w:tc>
          <w:tcPr>
            <w:tcW w:w="1134" w:type="dxa"/>
            <w:vAlign w:val="center"/>
          </w:tcPr>
          <w:p>
            <w:pPr>
              <w:pStyle w:val="11"/>
            </w:pPr>
            <w:r>
              <w:t>27.65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27.65</w:t>
            </w:r>
          </w:p>
        </w:tc>
        <w:tc>
          <w:tcPr>
            <w:tcW w:w="1134" w:type="dxa"/>
            <w:vAlign w:val="center"/>
          </w:tcPr>
          <w:p>
            <w:pPr>
              <w:pStyle w:val="11"/>
            </w:pPr>
            <w:r>
              <w:t>27.65</w:t>
            </w:r>
          </w:p>
        </w:tc>
        <w:tc>
          <w:tcPr>
            <w:tcW w:w="1134" w:type="dxa"/>
            <w:vAlign w:val="center"/>
          </w:tcPr>
          <w:p>
            <w:pPr>
              <w:pStyle w:val="11"/>
            </w:pPr>
            <w:r>
              <w:t>27.65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228018唐山市市场监督管理局芦台经济开发区分局（行政）</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518.57</w:t>
            </w:r>
          </w:p>
        </w:tc>
        <w:tc>
          <w:tcPr>
            <w:tcW w:w="1361" w:type="dxa"/>
            <w:vAlign w:val="center"/>
          </w:tcPr>
          <w:p>
            <w:pPr>
              <w:pStyle w:val="15"/>
            </w:pPr>
            <w:r>
              <w:t>434.09</w:t>
            </w:r>
          </w:p>
        </w:tc>
        <w:tc>
          <w:tcPr>
            <w:tcW w:w="1361" w:type="dxa"/>
            <w:vAlign w:val="center"/>
          </w:tcPr>
          <w:p>
            <w:pPr>
              <w:pStyle w:val="15"/>
            </w:pPr>
            <w:r>
              <w:t>84.48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431.73</w:t>
            </w:r>
          </w:p>
        </w:tc>
        <w:tc>
          <w:tcPr>
            <w:tcW w:w="1361" w:type="dxa"/>
            <w:vAlign w:val="center"/>
          </w:tcPr>
          <w:p>
            <w:pPr>
              <w:pStyle w:val="11"/>
            </w:pPr>
            <w:r>
              <w:t>347.25</w:t>
            </w:r>
          </w:p>
        </w:tc>
        <w:tc>
          <w:tcPr>
            <w:tcW w:w="1361" w:type="dxa"/>
            <w:vAlign w:val="center"/>
          </w:tcPr>
          <w:p>
            <w:pPr>
              <w:pStyle w:val="11"/>
            </w:pPr>
            <w:r>
              <w:t>84.48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431.73</w:t>
            </w:r>
          </w:p>
        </w:tc>
        <w:tc>
          <w:tcPr>
            <w:tcW w:w="1361" w:type="dxa"/>
            <w:vAlign w:val="center"/>
          </w:tcPr>
          <w:p>
            <w:pPr>
              <w:pStyle w:val="11"/>
            </w:pPr>
            <w:r>
              <w:t>347.25</w:t>
            </w:r>
          </w:p>
        </w:tc>
        <w:tc>
          <w:tcPr>
            <w:tcW w:w="1361" w:type="dxa"/>
            <w:vAlign w:val="center"/>
          </w:tcPr>
          <w:p>
            <w:pPr>
              <w:pStyle w:val="11"/>
            </w:pPr>
            <w:r>
              <w:t>84.48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2013801</w:t>
            </w:r>
          </w:p>
        </w:tc>
        <w:tc>
          <w:tcPr>
            <w:tcW w:w="4535" w:type="dxa"/>
            <w:vAlign w:val="center"/>
          </w:tcPr>
          <w:p>
            <w:pPr>
              <w:pStyle w:val="12"/>
            </w:pPr>
            <w:r>
              <w:t>行政运行</w:t>
            </w:r>
          </w:p>
        </w:tc>
        <w:tc>
          <w:tcPr>
            <w:tcW w:w="1361" w:type="dxa"/>
            <w:vAlign w:val="center"/>
          </w:tcPr>
          <w:p>
            <w:pPr>
              <w:pStyle w:val="11"/>
            </w:pPr>
            <w:r>
              <w:t>347.25</w:t>
            </w:r>
          </w:p>
        </w:tc>
        <w:tc>
          <w:tcPr>
            <w:tcW w:w="1361" w:type="dxa"/>
            <w:vAlign w:val="center"/>
          </w:tcPr>
          <w:p>
            <w:pPr>
              <w:pStyle w:val="11"/>
            </w:pPr>
            <w:r>
              <w:t>347.25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2013802</w:t>
            </w:r>
          </w:p>
        </w:tc>
        <w:tc>
          <w:tcPr>
            <w:tcW w:w="4535" w:type="dxa"/>
            <w:vAlign w:val="center"/>
          </w:tcPr>
          <w:p>
            <w:pPr>
              <w:pStyle w:val="12"/>
            </w:pPr>
            <w:r>
              <w:t>一般行政管理事务</w:t>
            </w:r>
          </w:p>
        </w:tc>
        <w:tc>
          <w:tcPr>
            <w:tcW w:w="1361" w:type="dxa"/>
            <w:vAlign w:val="center"/>
          </w:tcPr>
          <w:p>
            <w:pPr>
              <w:pStyle w:val="11"/>
            </w:pPr>
            <w:r>
              <w:t>23.91</w:t>
            </w:r>
          </w:p>
        </w:tc>
        <w:tc>
          <w:tcPr>
            <w:tcW w:w="1361" w:type="dxa"/>
            <w:vAlign w:val="center"/>
          </w:tcPr>
          <w:p>
            <w:pPr>
              <w:pStyle w:val="11"/>
            </w:pPr>
          </w:p>
        </w:tc>
        <w:tc>
          <w:tcPr>
            <w:tcW w:w="1361" w:type="dxa"/>
            <w:vAlign w:val="center"/>
          </w:tcPr>
          <w:p>
            <w:pPr>
              <w:pStyle w:val="11"/>
            </w:pPr>
            <w:r>
              <w:t>23.91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2013804</w:t>
            </w:r>
          </w:p>
        </w:tc>
        <w:tc>
          <w:tcPr>
            <w:tcW w:w="4535" w:type="dxa"/>
            <w:vAlign w:val="center"/>
          </w:tcPr>
          <w:p>
            <w:pPr>
              <w:pStyle w:val="12"/>
            </w:pPr>
            <w:r>
              <w:t>经营主体管理</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2013805</w:t>
            </w:r>
          </w:p>
        </w:tc>
        <w:tc>
          <w:tcPr>
            <w:tcW w:w="4535" w:type="dxa"/>
            <w:vAlign w:val="center"/>
          </w:tcPr>
          <w:p>
            <w:pPr>
              <w:pStyle w:val="12"/>
            </w:pPr>
            <w:r>
              <w:t>市场秩序执法</w:t>
            </w:r>
          </w:p>
        </w:tc>
        <w:tc>
          <w:tcPr>
            <w:tcW w:w="1361" w:type="dxa"/>
            <w:vAlign w:val="center"/>
          </w:tcPr>
          <w:p>
            <w:pPr>
              <w:pStyle w:val="11"/>
            </w:pPr>
            <w:r>
              <w:t>18.25</w:t>
            </w:r>
          </w:p>
        </w:tc>
        <w:tc>
          <w:tcPr>
            <w:tcW w:w="1361" w:type="dxa"/>
            <w:vAlign w:val="center"/>
          </w:tcPr>
          <w:p>
            <w:pPr>
              <w:pStyle w:val="11"/>
            </w:pPr>
          </w:p>
        </w:tc>
        <w:tc>
          <w:tcPr>
            <w:tcW w:w="1361" w:type="dxa"/>
            <w:vAlign w:val="center"/>
          </w:tcPr>
          <w:p>
            <w:pPr>
              <w:pStyle w:val="11"/>
            </w:pPr>
            <w:r>
              <w:t>18.25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2013816</w:t>
            </w:r>
          </w:p>
        </w:tc>
        <w:tc>
          <w:tcPr>
            <w:tcW w:w="4535" w:type="dxa"/>
            <w:vAlign w:val="center"/>
          </w:tcPr>
          <w:p>
            <w:pPr>
              <w:pStyle w:val="12"/>
            </w:pPr>
            <w:r>
              <w:t>食品安全监管</w:t>
            </w:r>
          </w:p>
        </w:tc>
        <w:tc>
          <w:tcPr>
            <w:tcW w:w="1361" w:type="dxa"/>
            <w:vAlign w:val="center"/>
          </w:tcPr>
          <w:p>
            <w:pPr>
              <w:pStyle w:val="11"/>
            </w:pPr>
            <w:r>
              <w:t>17.32</w:t>
            </w:r>
          </w:p>
        </w:tc>
        <w:tc>
          <w:tcPr>
            <w:tcW w:w="1361" w:type="dxa"/>
            <w:vAlign w:val="center"/>
          </w:tcPr>
          <w:p>
            <w:pPr>
              <w:pStyle w:val="11"/>
            </w:pPr>
          </w:p>
        </w:tc>
        <w:tc>
          <w:tcPr>
            <w:tcW w:w="1361" w:type="dxa"/>
            <w:vAlign w:val="center"/>
          </w:tcPr>
          <w:p>
            <w:pPr>
              <w:pStyle w:val="11"/>
            </w:pPr>
            <w:r>
              <w:t>17.32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1.05</w:t>
            </w:r>
          </w:p>
        </w:tc>
        <w:tc>
          <w:tcPr>
            <w:tcW w:w="1361" w:type="dxa"/>
            <w:vAlign w:val="center"/>
          </w:tcPr>
          <w:p>
            <w:pPr>
              <w:pStyle w:val="11"/>
            </w:pPr>
            <w:r>
              <w:t>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1.05</w:t>
            </w:r>
          </w:p>
        </w:tc>
        <w:tc>
          <w:tcPr>
            <w:tcW w:w="1361" w:type="dxa"/>
            <w:vAlign w:val="center"/>
          </w:tcPr>
          <w:p>
            <w:pPr>
              <w:pStyle w:val="11"/>
            </w:pPr>
            <w:r>
              <w:t>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1.05</w:t>
            </w:r>
          </w:p>
        </w:tc>
        <w:tc>
          <w:tcPr>
            <w:tcW w:w="1361" w:type="dxa"/>
            <w:vAlign w:val="center"/>
          </w:tcPr>
          <w:p>
            <w:pPr>
              <w:pStyle w:val="11"/>
            </w:pPr>
            <w:r>
              <w:t>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31.48</w:t>
            </w:r>
          </w:p>
        </w:tc>
        <w:tc>
          <w:tcPr>
            <w:tcW w:w="1361" w:type="dxa"/>
            <w:vAlign w:val="center"/>
          </w:tcPr>
          <w:p>
            <w:pPr>
              <w:pStyle w:val="11"/>
            </w:pPr>
            <w:r>
              <w:t>31.48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31.48</w:t>
            </w:r>
          </w:p>
        </w:tc>
        <w:tc>
          <w:tcPr>
            <w:tcW w:w="1361" w:type="dxa"/>
            <w:vAlign w:val="center"/>
          </w:tcPr>
          <w:p>
            <w:pPr>
              <w:pStyle w:val="11"/>
            </w:pPr>
            <w:r>
              <w:t>31.48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31.48</w:t>
            </w:r>
          </w:p>
        </w:tc>
        <w:tc>
          <w:tcPr>
            <w:tcW w:w="1361" w:type="dxa"/>
            <w:vAlign w:val="center"/>
          </w:tcPr>
          <w:p>
            <w:pPr>
              <w:pStyle w:val="11"/>
            </w:pPr>
            <w:r>
              <w:t>31.48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26.66</w:t>
            </w:r>
          </w:p>
        </w:tc>
        <w:tc>
          <w:tcPr>
            <w:tcW w:w="1361" w:type="dxa"/>
            <w:vAlign w:val="center"/>
          </w:tcPr>
          <w:p>
            <w:pPr>
              <w:pStyle w:val="11"/>
            </w:pPr>
            <w:r>
              <w:t>26.66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26.66</w:t>
            </w:r>
          </w:p>
        </w:tc>
        <w:tc>
          <w:tcPr>
            <w:tcW w:w="1361" w:type="dxa"/>
            <w:vAlign w:val="center"/>
          </w:tcPr>
          <w:p>
            <w:pPr>
              <w:pStyle w:val="11"/>
            </w:pPr>
            <w:r>
              <w:t>26.66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12.67</w:t>
            </w:r>
          </w:p>
        </w:tc>
        <w:tc>
          <w:tcPr>
            <w:tcW w:w="1361" w:type="dxa"/>
            <w:vAlign w:val="center"/>
          </w:tcPr>
          <w:p>
            <w:pPr>
              <w:pStyle w:val="11"/>
            </w:pPr>
            <w:r>
              <w:t>12.67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13.99</w:t>
            </w:r>
          </w:p>
        </w:tc>
        <w:tc>
          <w:tcPr>
            <w:tcW w:w="1361" w:type="dxa"/>
            <w:vAlign w:val="center"/>
          </w:tcPr>
          <w:p>
            <w:pPr>
              <w:pStyle w:val="11"/>
            </w:pPr>
            <w:r>
              <w:t>13.99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27.65</w:t>
            </w:r>
          </w:p>
        </w:tc>
        <w:tc>
          <w:tcPr>
            <w:tcW w:w="1361" w:type="dxa"/>
            <w:vAlign w:val="center"/>
          </w:tcPr>
          <w:p>
            <w:pPr>
              <w:pStyle w:val="11"/>
            </w:pPr>
            <w:r>
              <w:t>27.65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27.65</w:t>
            </w:r>
          </w:p>
        </w:tc>
        <w:tc>
          <w:tcPr>
            <w:tcW w:w="1361" w:type="dxa"/>
            <w:vAlign w:val="center"/>
          </w:tcPr>
          <w:p>
            <w:pPr>
              <w:pStyle w:val="11"/>
            </w:pPr>
            <w:r>
              <w:t>27.65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27.65</w:t>
            </w:r>
          </w:p>
        </w:tc>
        <w:tc>
          <w:tcPr>
            <w:tcW w:w="1361" w:type="dxa"/>
            <w:vAlign w:val="center"/>
          </w:tcPr>
          <w:p>
            <w:pPr>
              <w:pStyle w:val="11"/>
            </w:pPr>
            <w:r>
              <w:t>27.65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228018唐山市市场监督管理局芦台经济开发区分局（行政）</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518.57</w:t>
            </w:r>
          </w:p>
        </w:tc>
        <w:tc>
          <w:tcPr>
            <w:tcW w:w="3402" w:type="dxa"/>
            <w:vAlign w:val="center"/>
          </w:tcPr>
          <w:p>
            <w:pPr>
              <w:pStyle w:val="12"/>
            </w:pPr>
            <w:r>
              <w:t>一、一般公共服务支出</w:t>
            </w:r>
          </w:p>
        </w:tc>
        <w:tc>
          <w:tcPr>
            <w:tcW w:w="1474" w:type="dxa"/>
            <w:vAlign w:val="center"/>
          </w:tcPr>
          <w:p>
            <w:pPr>
              <w:pStyle w:val="11"/>
            </w:pPr>
            <w:r>
              <w:t>431.73</w:t>
            </w:r>
          </w:p>
        </w:tc>
        <w:tc>
          <w:tcPr>
            <w:tcW w:w="1474" w:type="dxa"/>
            <w:vAlign w:val="center"/>
          </w:tcPr>
          <w:p>
            <w:pPr>
              <w:pStyle w:val="11"/>
            </w:pPr>
            <w:r>
              <w:t>431.73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1.05</w:t>
            </w:r>
          </w:p>
        </w:tc>
        <w:tc>
          <w:tcPr>
            <w:tcW w:w="1474" w:type="dxa"/>
            <w:vAlign w:val="center"/>
          </w:tcPr>
          <w:p>
            <w:pPr>
              <w:pStyle w:val="11"/>
            </w:pPr>
            <w:r>
              <w:t>1.05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31.48</w:t>
            </w:r>
          </w:p>
        </w:tc>
        <w:tc>
          <w:tcPr>
            <w:tcW w:w="1474" w:type="dxa"/>
            <w:vAlign w:val="center"/>
          </w:tcPr>
          <w:p>
            <w:pPr>
              <w:pStyle w:val="11"/>
            </w:pPr>
            <w:r>
              <w:t>31.48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26.66</w:t>
            </w:r>
          </w:p>
        </w:tc>
        <w:tc>
          <w:tcPr>
            <w:tcW w:w="1474" w:type="dxa"/>
            <w:vAlign w:val="center"/>
          </w:tcPr>
          <w:p>
            <w:pPr>
              <w:pStyle w:val="11"/>
            </w:pPr>
            <w:r>
              <w:t>26.66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27.65</w:t>
            </w:r>
          </w:p>
        </w:tc>
        <w:tc>
          <w:tcPr>
            <w:tcW w:w="1474" w:type="dxa"/>
            <w:vAlign w:val="center"/>
          </w:tcPr>
          <w:p>
            <w:pPr>
              <w:pStyle w:val="11"/>
            </w:pPr>
            <w:r>
              <w:t>27.65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518.57</w:t>
            </w:r>
          </w:p>
        </w:tc>
        <w:tc>
          <w:tcPr>
            <w:tcW w:w="3402" w:type="dxa"/>
            <w:vAlign w:val="center"/>
          </w:tcPr>
          <w:p>
            <w:pPr>
              <w:pStyle w:val="14"/>
            </w:pPr>
            <w:r>
              <w:t>本年支出合计</w:t>
            </w:r>
          </w:p>
        </w:tc>
        <w:tc>
          <w:tcPr>
            <w:tcW w:w="1474" w:type="dxa"/>
            <w:vAlign w:val="center"/>
          </w:tcPr>
          <w:p>
            <w:pPr>
              <w:pStyle w:val="15"/>
            </w:pPr>
            <w:r>
              <w:t>518.57</w:t>
            </w:r>
          </w:p>
        </w:tc>
        <w:tc>
          <w:tcPr>
            <w:tcW w:w="1474" w:type="dxa"/>
            <w:vAlign w:val="center"/>
          </w:tcPr>
          <w:p>
            <w:pPr>
              <w:pStyle w:val="15"/>
            </w:pPr>
            <w:r>
              <w:t>518.57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518.57</w:t>
            </w:r>
          </w:p>
        </w:tc>
        <w:tc>
          <w:tcPr>
            <w:tcW w:w="3402" w:type="dxa"/>
            <w:vAlign w:val="center"/>
          </w:tcPr>
          <w:p>
            <w:pPr>
              <w:pStyle w:val="14"/>
            </w:pPr>
            <w:r>
              <w:t>支出总计</w:t>
            </w:r>
          </w:p>
        </w:tc>
        <w:tc>
          <w:tcPr>
            <w:tcW w:w="1474" w:type="dxa"/>
            <w:vAlign w:val="center"/>
          </w:tcPr>
          <w:p>
            <w:pPr>
              <w:pStyle w:val="15"/>
            </w:pPr>
            <w:r>
              <w:t>518.57</w:t>
            </w:r>
          </w:p>
        </w:tc>
        <w:tc>
          <w:tcPr>
            <w:tcW w:w="1474" w:type="dxa"/>
            <w:vAlign w:val="center"/>
          </w:tcPr>
          <w:p>
            <w:pPr>
              <w:pStyle w:val="15"/>
            </w:pPr>
            <w:r>
              <w:t>518.57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228018唐山市市场监督管理局芦台经济开发区分局（行政）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518.57</w:t>
            </w:r>
          </w:p>
        </w:tc>
        <w:tc>
          <w:tcPr>
            <w:tcW w:w="2551" w:type="dxa"/>
            <w:vAlign w:val="center"/>
          </w:tcPr>
          <w:p>
            <w:pPr>
              <w:pStyle w:val="15"/>
            </w:pPr>
            <w:r>
              <w:t>434.09</w:t>
            </w:r>
          </w:p>
        </w:tc>
        <w:tc>
          <w:tcPr>
            <w:tcW w:w="2551" w:type="dxa"/>
            <w:vAlign w:val="center"/>
          </w:tcPr>
          <w:p>
            <w:pPr>
              <w:pStyle w:val="15"/>
            </w:pPr>
            <w:r>
              <w:t>84.48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431.73</w:t>
            </w:r>
          </w:p>
        </w:tc>
        <w:tc>
          <w:tcPr>
            <w:tcW w:w="2551" w:type="dxa"/>
            <w:vAlign w:val="center"/>
          </w:tcPr>
          <w:p>
            <w:pPr>
              <w:pStyle w:val="11"/>
            </w:pPr>
            <w:r>
              <w:t>347.25</w:t>
            </w:r>
          </w:p>
        </w:tc>
        <w:tc>
          <w:tcPr>
            <w:tcW w:w="2551" w:type="dxa"/>
            <w:vAlign w:val="center"/>
          </w:tcPr>
          <w:p>
            <w:pPr>
              <w:pStyle w:val="11"/>
            </w:pPr>
            <w:r>
              <w:t>84.48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431.73</w:t>
            </w:r>
          </w:p>
        </w:tc>
        <w:tc>
          <w:tcPr>
            <w:tcW w:w="2551" w:type="dxa"/>
            <w:vAlign w:val="center"/>
          </w:tcPr>
          <w:p>
            <w:pPr>
              <w:pStyle w:val="11"/>
            </w:pPr>
            <w:r>
              <w:t>347.25</w:t>
            </w:r>
          </w:p>
        </w:tc>
        <w:tc>
          <w:tcPr>
            <w:tcW w:w="2551" w:type="dxa"/>
            <w:vAlign w:val="center"/>
          </w:tcPr>
          <w:p>
            <w:pPr>
              <w:pStyle w:val="11"/>
            </w:pPr>
            <w:r>
              <w:t>84.48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2013801</w:t>
            </w:r>
          </w:p>
        </w:tc>
        <w:tc>
          <w:tcPr>
            <w:tcW w:w="4535" w:type="dxa"/>
            <w:vAlign w:val="center"/>
          </w:tcPr>
          <w:p>
            <w:pPr>
              <w:pStyle w:val="12"/>
            </w:pPr>
            <w:r>
              <w:t>行政运行</w:t>
            </w:r>
          </w:p>
        </w:tc>
        <w:tc>
          <w:tcPr>
            <w:tcW w:w="2551" w:type="dxa"/>
            <w:vAlign w:val="center"/>
          </w:tcPr>
          <w:p>
            <w:pPr>
              <w:pStyle w:val="11"/>
            </w:pPr>
            <w:r>
              <w:t>347.25</w:t>
            </w:r>
          </w:p>
        </w:tc>
        <w:tc>
          <w:tcPr>
            <w:tcW w:w="2551" w:type="dxa"/>
            <w:vAlign w:val="center"/>
          </w:tcPr>
          <w:p>
            <w:pPr>
              <w:pStyle w:val="11"/>
            </w:pPr>
            <w:r>
              <w:t>347.25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2013802</w:t>
            </w:r>
          </w:p>
        </w:tc>
        <w:tc>
          <w:tcPr>
            <w:tcW w:w="4535" w:type="dxa"/>
            <w:vAlign w:val="center"/>
          </w:tcPr>
          <w:p>
            <w:pPr>
              <w:pStyle w:val="12"/>
            </w:pPr>
            <w:r>
              <w:t>一般行政管理事务</w:t>
            </w:r>
          </w:p>
        </w:tc>
        <w:tc>
          <w:tcPr>
            <w:tcW w:w="2551" w:type="dxa"/>
            <w:vAlign w:val="center"/>
          </w:tcPr>
          <w:p>
            <w:pPr>
              <w:pStyle w:val="11"/>
            </w:pPr>
            <w:r>
              <w:t>23.91</w:t>
            </w:r>
          </w:p>
        </w:tc>
        <w:tc>
          <w:tcPr>
            <w:tcW w:w="2551" w:type="dxa"/>
            <w:vAlign w:val="center"/>
          </w:tcPr>
          <w:p>
            <w:pPr>
              <w:pStyle w:val="11"/>
            </w:pPr>
          </w:p>
        </w:tc>
        <w:tc>
          <w:tcPr>
            <w:tcW w:w="2551" w:type="dxa"/>
            <w:vAlign w:val="center"/>
          </w:tcPr>
          <w:p>
            <w:pPr>
              <w:pStyle w:val="11"/>
            </w:pPr>
            <w:r>
              <w:t>23.91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2013804</w:t>
            </w:r>
          </w:p>
        </w:tc>
        <w:tc>
          <w:tcPr>
            <w:tcW w:w="4535" w:type="dxa"/>
            <w:vAlign w:val="center"/>
          </w:tcPr>
          <w:p>
            <w:pPr>
              <w:pStyle w:val="12"/>
            </w:pPr>
            <w:r>
              <w:t>经营主体管理</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2013805</w:t>
            </w:r>
          </w:p>
        </w:tc>
        <w:tc>
          <w:tcPr>
            <w:tcW w:w="4535" w:type="dxa"/>
            <w:vAlign w:val="center"/>
          </w:tcPr>
          <w:p>
            <w:pPr>
              <w:pStyle w:val="12"/>
            </w:pPr>
            <w:r>
              <w:t>市场秩序执法</w:t>
            </w:r>
          </w:p>
        </w:tc>
        <w:tc>
          <w:tcPr>
            <w:tcW w:w="2551" w:type="dxa"/>
            <w:vAlign w:val="center"/>
          </w:tcPr>
          <w:p>
            <w:pPr>
              <w:pStyle w:val="11"/>
            </w:pPr>
            <w:r>
              <w:t>18.25</w:t>
            </w:r>
          </w:p>
        </w:tc>
        <w:tc>
          <w:tcPr>
            <w:tcW w:w="2551" w:type="dxa"/>
            <w:vAlign w:val="center"/>
          </w:tcPr>
          <w:p>
            <w:pPr>
              <w:pStyle w:val="11"/>
            </w:pPr>
          </w:p>
        </w:tc>
        <w:tc>
          <w:tcPr>
            <w:tcW w:w="2551" w:type="dxa"/>
            <w:vAlign w:val="center"/>
          </w:tcPr>
          <w:p>
            <w:pPr>
              <w:pStyle w:val="11"/>
            </w:pPr>
            <w:r>
              <w:t>18.25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2013816</w:t>
            </w:r>
          </w:p>
        </w:tc>
        <w:tc>
          <w:tcPr>
            <w:tcW w:w="4535" w:type="dxa"/>
            <w:vAlign w:val="center"/>
          </w:tcPr>
          <w:p>
            <w:pPr>
              <w:pStyle w:val="12"/>
            </w:pPr>
            <w:r>
              <w:t>食品安全监管</w:t>
            </w:r>
          </w:p>
        </w:tc>
        <w:tc>
          <w:tcPr>
            <w:tcW w:w="2551" w:type="dxa"/>
            <w:vAlign w:val="center"/>
          </w:tcPr>
          <w:p>
            <w:pPr>
              <w:pStyle w:val="11"/>
            </w:pPr>
            <w:r>
              <w:t>17.32</w:t>
            </w:r>
          </w:p>
        </w:tc>
        <w:tc>
          <w:tcPr>
            <w:tcW w:w="2551" w:type="dxa"/>
            <w:vAlign w:val="center"/>
          </w:tcPr>
          <w:p>
            <w:pPr>
              <w:pStyle w:val="11"/>
            </w:pPr>
          </w:p>
        </w:tc>
        <w:tc>
          <w:tcPr>
            <w:tcW w:w="2551" w:type="dxa"/>
            <w:vAlign w:val="center"/>
          </w:tcPr>
          <w:p>
            <w:pPr>
              <w:pStyle w:val="11"/>
            </w:pPr>
            <w:r>
              <w:t>17.32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1.05</w:t>
            </w:r>
          </w:p>
        </w:tc>
        <w:tc>
          <w:tcPr>
            <w:tcW w:w="2551" w:type="dxa"/>
            <w:vAlign w:val="center"/>
          </w:tcPr>
          <w:p>
            <w:pPr>
              <w:pStyle w:val="11"/>
            </w:pPr>
            <w:r>
              <w:t>1.05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1.05</w:t>
            </w:r>
          </w:p>
        </w:tc>
        <w:tc>
          <w:tcPr>
            <w:tcW w:w="2551" w:type="dxa"/>
            <w:vAlign w:val="center"/>
          </w:tcPr>
          <w:p>
            <w:pPr>
              <w:pStyle w:val="11"/>
            </w:pPr>
            <w:r>
              <w:t>1.05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1.05</w:t>
            </w:r>
          </w:p>
        </w:tc>
        <w:tc>
          <w:tcPr>
            <w:tcW w:w="2551" w:type="dxa"/>
            <w:vAlign w:val="center"/>
          </w:tcPr>
          <w:p>
            <w:pPr>
              <w:pStyle w:val="11"/>
            </w:pPr>
            <w:r>
              <w:t>1.05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31.48</w:t>
            </w:r>
          </w:p>
        </w:tc>
        <w:tc>
          <w:tcPr>
            <w:tcW w:w="2551" w:type="dxa"/>
            <w:vAlign w:val="center"/>
          </w:tcPr>
          <w:p>
            <w:pPr>
              <w:pStyle w:val="11"/>
            </w:pPr>
            <w:r>
              <w:t>31.48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31.48</w:t>
            </w:r>
          </w:p>
        </w:tc>
        <w:tc>
          <w:tcPr>
            <w:tcW w:w="2551" w:type="dxa"/>
            <w:vAlign w:val="center"/>
          </w:tcPr>
          <w:p>
            <w:pPr>
              <w:pStyle w:val="11"/>
            </w:pPr>
            <w:r>
              <w:t>31.48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31.48</w:t>
            </w:r>
          </w:p>
        </w:tc>
        <w:tc>
          <w:tcPr>
            <w:tcW w:w="2551" w:type="dxa"/>
            <w:vAlign w:val="center"/>
          </w:tcPr>
          <w:p>
            <w:pPr>
              <w:pStyle w:val="11"/>
            </w:pPr>
            <w:r>
              <w:t>31.48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26.66</w:t>
            </w:r>
          </w:p>
        </w:tc>
        <w:tc>
          <w:tcPr>
            <w:tcW w:w="2551" w:type="dxa"/>
            <w:vAlign w:val="center"/>
          </w:tcPr>
          <w:p>
            <w:pPr>
              <w:pStyle w:val="11"/>
            </w:pPr>
            <w:r>
              <w:t>26.66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26.66</w:t>
            </w:r>
          </w:p>
        </w:tc>
        <w:tc>
          <w:tcPr>
            <w:tcW w:w="2551" w:type="dxa"/>
            <w:vAlign w:val="center"/>
          </w:tcPr>
          <w:p>
            <w:pPr>
              <w:pStyle w:val="11"/>
            </w:pPr>
            <w:r>
              <w:t>26.66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12.67</w:t>
            </w:r>
          </w:p>
        </w:tc>
        <w:tc>
          <w:tcPr>
            <w:tcW w:w="2551" w:type="dxa"/>
            <w:vAlign w:val="center"/>
          </w:tcPr>
          <w:p>
            <w:pPr>
              <w:pStyle w:val="11"/>
            </w:pPr>
            <w:r>
              <w:t>12.67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13.99</w:t>
            </w:r>
          </w:p>
        </w:tc>
        <w:tc>
          <w:tcPr>
            <w:tcW w:w="2551" w:type="dxa"/>
            <w:vAlign w:val="center"/>
          </w:tcPr>
          <w:p>
            <w:pPr>
              <w:pStyle w:val="11"/>
            </w:pPr>
            <w:r>
              <w:t>13.99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27.65</w:t>
            </w:r>
          </w:p>
        </w:tc>
        <w:tc>
          <w:tcPr>
            <w:tcW w:w="2551" w:type="dxa"/>
            <w:vAlign w:val="center"/>
          </w:tcPr>
          <w:p>
            <w:pPr>
              <w:pStyle w:val="11"/>
            </w:pPr>
            <w:r>
              <w:t>27.65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27.65</w:t>
            </w:r>
          </w:p>
        </w:tc>
        <w:tc>
          <w:tcPr>
            <w:tcW w:w="2551" w:type="dxa"/>
            <w:vAlign w:val="center"/>
          </w:tcPr>
          <w:p>
            <w:pPr>
              <w:pStyle w:val="11"/>
            </w:pPr>
            <w:r>
              <w:t>27.65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27.65</w:t>
            </w:r>
          </w:p>
        </w:tc>
        <w:tc>
          <w:tcPr>
            <w:tcW w:w="2551" w:type="dxa"/>
            <w:vAlign w:val="center"/>
          </w:tcPr>
          <w:p>
            <w:pPr>
              <w:pStyle w:val="11"/>
            </w:pPr>
            <w:r>
              <w:t>27.65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228018唐山市市场监督管理局芦台经济开发区分局（行政）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434.09</w:t>
            </w:r>
          </w:p>
        </w:tc>
        <w:tc>
          <w:tcPr>
            <w:tcW w:w="2551" w:type="dxa"/>
            <w:vAlign w:val="center"/>
          </w:tcPr>
          <w:p>
            <w:pPr>
              <w:pStyle w:val="15"/>
            </w:pPr>
            <w:r>
              <w:t>378.36</w:t>
            </w:r>
          </w:p>
        </w:tc>
        <w:tc>
          <w:tcPr>
            <w:tcW w:w="2551" w:type="dxa"/>
            <w:vAlign w:val="center"/>
          </w:tcPr>
          <w:p>
            <w:pPr>
              <w:pStyle w:val="15"/>
            </w:pPr>
            <w:r>
              <w:t>55.73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319.95</w:t>
            </w:r>
          </w:p>
        </w:tc>
        <w:tc>
          <w:tcPr>
            <w:tcW w:w="2551" w:type="dxa"/>
            <w:vAlign w:val="center"/>
          </w:tcPr>
          <w:p>
            <w:pPr>
              <w:pStyle w:val="11"/>
            </w:pPr>
            <w:r>
              <w:t>319.95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82.02</w:t>
            </w:r>
          </w:p>
        </w:tc>
        <w:tc>
          <w:tcPr>
            <w:tcW w:w="2551" w:type="dxa"/>
            <w:vAlign w:val="center"/>
          </w:tcPr>
          <w:p>
            <w:pPr>
              <w:pStyle w:val="11"/>
            </w:pPr>
            <w:r>
              <w:t>82.02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74.37</w:t>
            </w:r>
          </w:p>
        </w:tc>
        <w:tc>
          <w:tcPr>
            <w:tcW w:w="2551" w:type="dxa"/>
            <w:vAlign w:val="center"/>
          </w:tcPr>
          <w:p>
            <w:pPr>
              <w:pStyle w:val="11"/>
            </w:pPr>
            <w:r>
              <w:t>74.37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56.78</w:t>
            </w:r>
          </w:p>
        </w:tc>
        <w:tc>
          <w:tcPr>
            <w:tcW w:w="2551" w:type="dxa"/>
            <w:vAlign w:val="center"/>
          </w:tcPr>
          <w:p>
            <w:pPr>
              <w:pStyle w:val="11"/>
            </w:pPr>
            <w:r>
              <w:t>56.78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19.91</w:t>
            </w:r>
          </w:p>
        </w:tc>
        <w:tc>
          <w:tcPr>
            <w:tcW w:w="2551" w:type="dxa"/>
            <w:vAlign w:val="center"/>
          </w:tcPr>
          <w:p>
            <w:pPr>
              <w:pStyle w:val="11"/>
            </w:pPr>
            <w:r>
              <w:t>19.91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31.48</w:t>
            </w:r>
          </w:p>
        </w:tc>
        <w:tc>
          <w:tcPr>
            <w:tcW w:w="2551" w:type="dxa"/>
            <w:vAlign w:val="center"/>
          </w:tcPr>
          <w:p>
            <w:pPr>
              <w:pStyle w:val="11"/>
            </w:pPr>
            <w:r>
              <w:t>31.48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12.67</w:t>
            </w:r>
          </w:p>
        </w:tc>
        <w:tc>
          <w:tcPr>
            <w:tcW w:w="2551" w:type="dxa"/>
            <w:vAlign w:val="center"/>
          </w:tcPr>
          <w:p>
            <w:pPr>
              <w:pStyle w:val="11"/>
            </w:pPr>
            <w:r>
              <w:t>12.67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13.99</w:t>
            </w:r>
          </w:p>
        </w:tc>
        <w:tc>
          <w:tcPr>
            <w:tcW w:w="2551" w:type="dxa"/>
            <w:vAlign w:val="center"/>
          </w:tcPr>
          <w:p>
            <w:pPr>
              <w:pStyle w:val="11"/>
            </w:pPr>
            <w:r>
              <w:t>13.99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1.08</w:t>
            </w:r>
          </w:p>
        </w:tc>
        <w:tc>
          <w:tcPr>
            <w:tcW w:w="2551" w:type="dxa"/>
            <w:vAlign w:val="center"/>
          </w:tcPr>
          <w:p>
            <w:pPr>
              <w:pStyle w:val="11"/>
            </w:pPr>
            <w:r>
              <w:t>1.08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27.65</w:t>
            </w:r>
          </w:p>
        </w:tc>
        <w:tc>
          <w:tcPr>
            <w:tcW w:w="2551" w:type="dxa"/>
            <w:vAlign w:val="center"/>
          </w:tcPr>
          <w:p>
            <w:pPr>
              <w:pStyle w:val="11"/>
            </w:pPr>
            <w:r>
              <w:t>27.65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55.73</w:t>
            </w:r>
          </w:p>
        </w:tc>
        <w:tc>
          <w:tcPr>
            <w:tcW w:w="2551" w:type="dxa"/>
            <w:vAlign w:val="center"/>
          </w:tcPr>
          <w:p>
            <w:pPr>
              <w:pStyle w:val="11"/>
            </w:pPr>
          </w:p>
        </w:tc>
        <w:tc>
          <w:tcPr>
            <w:tcW w:w="2551" w:type="dxa"/>
            <w:vAlign w:val="center"/>
          </w:tcPr>
          <w:p>
            <w:pPr>
              <w:pStyle w:val="11"/>
            </w:pPr>
            <w:r>
              <w:t>55.73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2.11</w:t>
            </w:r>
          </w:p>
        </w:tc>
        <w:tc>
          <w:tcPr>
            <w:tcW w:w="2551" w:type="dxa"/>
            <w:vAlign w:val="center"/>
          </w:tcPr>
          <w:p>
            <w:pPr>
              <w:pStyle w:val="11"/>
            </w:pPr>
          </w:p>
        </w:tc>
        <w:tc>
          <w:tcPr>
            <w:tcW w:w="2551" w:type="dxa"/>
            <w:vAlign w:val="center"/>
          </w:tcPr>
          <w:p>
            <w:pPr>
              <w:pStyle w:val="11"/>
            </w:pPr>
            <w:r>
              <w:t>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9.92</w:t>
            </w:r>
          </w:p>
        </w:tc>
        <w:tc>
          <w:tcPr>
            <w:tcW w:w="2551" w:type="dxa"/>
            <w:vAlign w:val="center"/>
          </w:tcPr>
          <w:p>
            <w:pPr>
              <w:pStyle w:val="11"/>
            </w:pPr>
          </w:p>
        </w:tc>
        <w:tc>
          <w:tcPr>
            <w:tcW w:w="2551" w:type="dxa"/>
            <w:vAlign w:val="center"/>
          </w:tcPr>
          <w:p>
            <w:pPr>
              <w:pStyle w:val="11"/>
            </w:pPr>
            <w:r>
              <w:t>9.92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6.89</w:t>
            </w:r>
          </w:p>
        </w:tc>
        <w:tc>
          <w:tcPr>
            <w:tcW w:w="2551" w:type="dxa"/>
            <w:vAlign w:val="center"/>
          </w:tcPr>
          <w:p>
            <w:pPr>
              <w:pStyle w:val="11"/>
            </w:pPr>
          </w:p>
        </w:tc>
        <w:tc>
          <w:tcPr>
            <w:tcW w:w="2551" w:type="dxa"/>
            <w:vAlign w:val="center"/>
          </w:tcPr>
          <w:p>
            <w:pPr>
              <w:pStyle w:val="11"/>
            </w:pPr>
            <w:r>
              <w:t>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1.05</w:t>
            </w:r>
          </w:p>
        </w:tc>
        <w:tc>
          <w:tcPr>
            <w:tcW w:w="2551" w:type="dxa"/>
            <w:vAlign w:val="center"/>
          </w:tcPr>
          <w:p>
            <w:pPr>
              <w:pStyle w:val="11"/>
            </w:pPr>
          </w:p>
        </w:tc>
        <w:tc>
          <w:tcPr>
            <w:tcW w:w="2551" w:type="dxa"/>
            <w:vAlign w:val="center"/>
          </w:tcPr>
          <w:p>
            <w:pPr>
              <w:pStyle w:val="11"/>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0.27</w:t>
            </w:r>
          </w:p>
        </w:tc>
        <w:tc>
          <w:tcPr>
            <w:tcW w:w="2551" w:type="dxa"/>
            <w:vAlign w:val="center"/>
          </w:tcPr>
          <w:p>
            <w:pPr>
              <w:pStyle w:val="11"/>
            </w:pPr>
          </w:p>
        </w:tc>
        <w:tc>
          <w:tcPr>
            <w:tcW w:w="2551" w:type="dxa"/>
            <w:vAlign w:val="center"/>
          </w:tcPr>
          <w:p>
            <w:pPr>
              <w:pStyle w:val="11"/>
            </w:pPr>
            <w:r>
              <w:t>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2.06</w:t>
            </w:r>
          </w:p>
        </w:tc>
        <w:tc>
          <w:tcPr>
            <w:tcW w:w="2551" w:type="dxa"/>
            <w:vAlign w:val="center"/>
          </w:tcPr>
          <w:p>
            <w:pPr>
              <w:pStyle w:val="11"/>
            </w:pPr>
          </w:p>
        </w:tc>
        <w:tc>
          <w:tcPr>
            <w:tcW w:w="2551" w:type="dxa"/>
            <w:vAlign w:val="center"/>
          </w:tcPr>
          <w:p>
            <w:pPr>
              <w:pStyle w:val="11"/>
            </w:pPr>
            <w:r>
              <w:t>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11.70</w:t>
            </w:r>
          </w:p>
        </w:tc>
        <w:tc>
          <w:tcPr>
            <w:tcW w:w="2551" w:type="dxa"/>
            <w:vAlign w:val="center"/>
          </w:tcPr>
          <w:p>
            <w:pPr>
              <w:pStyle w:val="11"/>
            </w:pPr>
          </w:p>
        </w:tc>
        <w:tc>
          <w:tcPr>
            <w:tcW w:w="2551" w:type="dxa"/>
            <w:vAlign w:val="center"/>
          </w:tcPr>
          <w:p>
            <w:pPr>
              <w:pStyle w:val="11"/>
            </w:pPr>
            <w:r>
              <w:t>11.70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2.93</w:t>
            </w:r>
          </w:p>
        </w:tc>
        <w:tc>
          <w:tcPr>
            <w:tcW w:w="2551" w:type="dxa"/>
            <w:vAlign w:val="center"/>
          </w:tcPr>
          <w:p>
            <w:pPr>
              <w:pStyle w:val="11"/>
            </w:pPr>
          </w:p>
        </w:tc>
        <w:tc>
          <w:tcPr>
            <w:tcW w:w="2551" w:type="dxa"/>
            <w:vAlign w:val="center"/>
          </w:tcPr>
          <w:p>
            <w:pPr>
              <w:pStyle w:val="11"/>
            </w:pPr>
            <w:r>
              <w:t>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58.41</w:t>
            </w:r>
          </w:p>
        </w:tc>
        <w:tc>
          <w:tcPr>
            <w:tcW w:w="2551" w:type="dxa"/>
            <w:vAlign w:val="center"/>
          </w:tcPr>
          <w:p>
            <w:pPr>
              <w:pStyle w:val="11"/>
            </w:pPr>
            <w:r>
              <w:t>58.41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49.69</w:t>
            </w:r>
          </w:p>
        </w:tc>
        <w:tc>
          <w:tcPr>
            <w:tcW w:w="2551" w:type="dxa"/>
            <w:vAlign w:val="center"/>
          </w:tcPr>
          <w:p>
            <w:pPr>
              <w:pStyle w:val="11"/>
            </w:pPr>
            <w:r>
              <w:t>49.69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1.58</w:t>
            </w:r>
          </w:p>
        </w:tc>
        <w:tc>
          <w:tcPr>
            <w:tcW w:w="2551" w:type="dxa"/>
            <w:vAlign w:val="center"/>
          </w:tcPr>
          <w:p>
            <w:pPr>
              <w:pStyle w:val="11"/>
            </w:pPr>
            <w:r>
              <w:t>1.58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7.14</w:t>
            </w:r>
          </w:p>
        </w:tc>
        <w:tc>
          <w:tcPr>
            <w:tcW w:w="2551" w:type="dxa"/>
            <w:vAlign w:val="center"/>
          </w:tcPr>
          <w:p>
            <w:pPr>
              <w:pStyle w:val="11"/>
            </w:pPr>
            <w:r>
              <w:t>7.14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228018唐山市市场监督管理局芦台经济开发区分局（行政）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228018唐山市市场监督管理局芦台经济开发区分局（行政）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228018唐山市市场监督管理局芦台经济开发区分局（行政）</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19.27</w:t>
            </w:r>
          </w:p>
        </w:tc>
        <w:tc>
          <w:tcPr>
            <w:tcW w:w="2381" w:type="dxa"/>
            <w:vAlign w:val="center"/>
          </w:tcPr>
          <w:p>
            <w:pPr>
              <w:pStyle w:val="15"/>
            </w:pPr>
            <w:r>
              <w:t>19.27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19.27</w:t>
            </w:r>
          </w:p>
        </w:tc>
        <w:tc>
          <w:tcPr>
            <w:tcW w:w="2381" w:type="dxa"/>
            <w:vAlign w:val="center"/>
          </w:tcPr>
          <w:p>
            <w:pPr>
              <w:pStyle w:val="11"/>
            </w:pPr>
            <w:r>
              <w:t>19.27</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19.00</w:t>
            </w:r>
          </w:p>
        </w:tc>
        <w:tc>
          <w:tcPr>
            <w:tcW w:w="2381" w:type="dxa"/>
            <w:vAlign w:val="center"/>
          </w:tcPr>
          <w:p>
            <w:pPr>
              <w:pStyle w:val="11"/>
            </w:pPr>
            <w:r>
              <w:t>19.00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9.00</w:t>
            </w:r>
          </w:p>
        </w:tc>
        <w:tc>
          <w:tcPr>
            <w:tcW w:w="2381" w:type="dxa"/>
            <w:vAlign w:val="center"/>
          </w:tcPr>
          <w:p>
            <w:pPr>
              <w:pStyle w:val="11"/>
            </w:pPr>
            <w:r>
              <w:t>9.00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0.27</w:t>
            </w:r>
          </w:p>
        </w:tc>
        <w:tc>
          <w:tcPr>
            <w:tcW w:w="2381" w:type="dxa"/>
            <w:vAlign w:val="center"/>
          </w:tcPr>
          <w:p>
            <w:pPr>
              <w:pStyle w:val="11"/>
            </w:pPr>
            <w:r>
              <w:t>0.27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唐山市市场监督管理局芦台经济开发区分局（行政）2025年单位预算信息公开情况说明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按照《中华人民共和国预算法》、《地方预决算公开操作规程》和《关于进一步推进预算公开工作的实施意见》规定，现将唐山市市场监督管理局芦台经济开发区分局（行政）2025年单位预算公开如下：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(一)负责辖区内市场综合监督管理，规范和维护市场秩序营造诚实守信、公平竞争的市场环境。</w:t>
      </w:r>
    </w:p>
    <w:p>
      <w:pPr>
        <w:pStyle w:val="17"/>
      </w:pPr>
      <w:r>
        <w:t>(二)负责监督检查辖区内市场监管等方面法律法规执行情况，依法开展日常监督检查，查处违法行为。</w:t>
      </w:r>
    </w:p>
    <w:p>
      <w:pPr>
        <w:pStyle w:val="17"/>
      </w:pPr>
      <w:r>
        <w:t>(三)负责监督管理市场秩序。监督管理市场交易、网络商品交易及有关服务的行为:监督管理广告、价格收费、不正当竞争、违法直销、传销和制售假冒伪劣等行为、配合市局开展反垄断统一执法工作:开展消费维权工作:负责知识产权保护、指导运用和服务工作。</w:t>
      </w:r>
    </w:p>
    <w:p>
      <w:pPr>
        <w:pStyle w:val="17"/>
      </w:pPr>
      <w:r>
        <w:t>(四)负责拟定并实施质量发展的制度措施。统等质量基础设施建设与应用，按照市局统一部署会同相关部门组织实施重大工程设备质量监理制度，并组织重大质量事故调查。配合市局建立并统一实施缺陷产品召回制度、监督管理产品防伪工作。</w:t>
      </w:r>
    </w:p>
    <w:p>
      <w:pPr>
        <w:pStyle w:val="17"/>
      </w:pPr>
      <w:r>
        <w:t>(五)负责宏观质量管理、产品质量安全监督、标准化及认证认可工作。按照市局统一安排开展质量强市相关工作:监督产品质量:宣传贯国家标准和行业标准、地方标准，协调指导和监督企业标准制定工作:规范检验检测市场及认证认可活动。</w:t>
      </w:r>
    </w:p>
    <w:p>
      <w:pPr>
        <w:pStyle w:val="17"/>
      </w:pPr>
      <w:r>
        <w:t>(六)负责特种设备安全监察及计量工作按照特种设备目录对特种设备实施安全监察、监督并监督管理特种设备检验检测机构和检验检测人员、作业人员。配合市局监督、规范计量行为。</w:t>
      </w:r>
    </w:p>
    <w:p>
      <w:pPr>
        <w:pStyle w:val="17"/>
      </w:pPr>
      <w:r>
        <w:t>(七)负责食品安全和食盐质量安全监督管理、建立覆盖食品生产、流通、消费全过程的监督检查制度和隐患排查治理机制并组织实施，防范区域性、系统性食品安全风险。推动建立食品生产经营者落实主体责任的机制，健全食品安全追体系。</w:t>
      </w:r>
    </w:p>
    <w:p>
      <w:pPr>
        <w:pStyle w:val="17"/>
      </w:pPr>
      <w:r>
        <w:t>(八)负责药品(合中药、民族药、下同)、医疗器械和化妆品监督管理。贯彻执行国家、省药品、医疗器械和化妆品法律法规，监督实施经营、使用质量管理规范。负责药品零售、医器械经营、化妆品经营和药品、医疗器械使用环节的监督检查。</w:t>
      </w:r>
    </w:p>
    <w:p>
      <w:pPr>
        <w:pStyle w:val="17"/>
      </w:pPr>
      <w:r>
        <w:t>(九)完成上级交办的其他任务。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唐山市市场监督管理局芦台经济开发区分局（行政）</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518.57万元，其中：一般公共预算收入518.57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市场监督管理局芦台经济开发区分局（行政）年度单位预算中支出预算的总体情况。2025年支出预算518.57万元，其中基本支出434.09万元，包括人员经费378.36万元和日常公用经费55.73万元；项目支出84.48万元，主要为特定项目类28.62万元，其他运转类项目55.86万元。</w:t>
      </w:r>
    </w:p>
    <w:p>
      <w:pPr>
        <w:pStyle w:val="18"/>
      </w:pPr>
      <w:r>
        <w:t>3、比上年增减情况</w:t>
      </w:r>
    </w:p>
    <w:p>
      <w:pPr>
        <w:pStyle w:val="18"/>
      </w:pPr>
      <w:r>
        <w:t>2025年预算收支安排518.57万元，较2024年预算增加116.23万元，其中：基本支出增加91.23万元，主要为行政预算和事业预算2025年合并在一起，致使预算收支大额增加。项目支出增加25.00万元，主要为2025年省级市场管理补助经费，去年区财政拨款给我单位，今年改为市财政拨款。</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2025年，我单位机关运行经费共计安排55.73万元，主要用于日常维修、办公用房水电费、办公用房取暖费、办公用房物业管理费等日常运行支出。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19.27万元，其中因公出国（境）费0.00万元；公务用车购置及运维费19.00万元（其中：公务用车购置费为10.00万元，公务用车运维费9.00万元)；公务接待费0.27万元。与2024年相比增加9.87万元，增减变化的主要原因是2025年增加了10万元的公务用车购置费用。公务接待费用减少了0.13万元。</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1、房屋维修费绩效目标表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13020025P00028B10003W</w:t>
            </w:r>
          </w:p>
        </w:tc>
        <w:tc>
          <w:tcPr>
            <w:tcW w:w="2835" w:type="dxa"/>
            <w:vAlign w:val="center"/>
          </w:tcPr>
          <w:p>
            <w:pPr>
              <w:pStyle w:val="10"/>
            </w:pPr>
            <w:r>
              <w:t>项目名称</w:t>
            </w:r>
          </w:p>
        </w:tc>
        <w:tc>
          <w:tcPr>
            <w:tcW w:w="6095" w:type="dxa"/>
            <w:gridSpan w:val="3"/>
            <w:vAlign w:val="center"/>
          </w:tcPr>
          <w:p>
            <w:pPr>
              <w:pStyle w:val="12"/>
            </w:pPr>
            <w:r>
              <w:t>房屋维修费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13.81</w:t>
            </w:r>
          </w:p>
        </w:tc>
        <w:tc>
          <w:tcPr>
            <w:tcW w:w="2835" w:type="dxa"/>
            <w:vAlign w:val="center"/>
          </w:tcPr>
          <w:p>
            <w:pPr>
              <w:pStyle w:val="10"/>
            </w:pPr>
            <w:r>
              <w:t>其中：财政    资金</w:t>
            </w:r>
          </w:p>
        </w:tc>
        <w:tc>
          <w:tcPr>
            <w:tcW w:w="2551" w:type="dxa"/>
            <w:vAlign w:val="center"/>
          </w:tcPr>
          <w:p>
            <w:pPr>
              <w:pStyle w:val="12"/>
            </w:pPr>
            <w:r>
              <w:t>13.81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做好房屋维修支出，提高单位办公环境质量。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做好房屋维修支出，提高单位办公环境质量。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单位成本/分项成本/平均成本（选择一项，删除另外两项）</w:t>
            </w:r>
          </w:p>
        </w:tc>
        <w:tc>
          <w:tcPr>
            <w:tcW w:w="5386" w:type="dxa"/>
            <w:vAlign w:val="center"/>
          </w:tcPr>
          <w:p>
            <w:pPr>
              <w:pStyle w:val="12"/>
            </w:pPr>
            <w:r>
              <w:t>单位成本</w:t>
            </w:r>
          </w:p>
        </w:tc>
        <w:tc>
          <w:tcPr>
            <w:tcW w:w="2268" w:type="dxa"/>
            <w:vAlign w:val="center"/>
          </w:tcPr>
          <w:p>
            <w:pPr>
              <w:pStyle w:val="12"/>
            </w:pPr>
            <w:r>
              <w:t>≤138100元</w:t>
            </w:r>
          </w:p>
        </w:tc>
        <w:tc>
          <w:tcPr>
            <w:tcW w:w="1276" w:type="dxa"/>
            <w:vAlign w:val="center"/>
          </w:tcPr>
          <w:p>
            <w:pPr>
              <w:pStyle w:val="12"/>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2、食品安全宣传经费绩效目标表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13020025P00048810003B</w:t>
            </w:r>
          </w:p>
        </w:tc>
        <w:tc>
          <w:tcPr>
            <w:tcW w:w="2835" w:type="dxa"/>
            <w:vAlign w:val="center"/>
          </w:tcPr>
          <w:p>
            <w:pPr>
              <w:pStyle w:val="10"/>
            </w:pPr>
            <w:r>
              <w:t>项目名称</w:t>
            </w:r>
          </w:p>
        </w:tc>
        <w:tc>
          <w:tcPr>
            <w:tcW w:w="6095" w:type="dxa"/>
            <w:gridSpan w:val="3"/>
            <w:vAlign w:val="center"/>
          </w:tcPr>
          <w:p>
            <w:pPr>
              <w:pStyle w:val="12"/>
            </w:pPr>
            <w:r>
              <w:t>食品安全宣传经费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13.70</w:t>
            </w:r>
          </w:p>
        </w:tc>
        <w:tc>
          <w:tcPr>
            <w:tcW w:w="2835" w:type="dxa"/>
            <w:vAlign w:val="center"/>
          </w:tcPr>
          <w:p>
            <w:pPr>
              <w:pStyle w:val="10"/>
            </w:pPr>
            <w:r>
              <w:t>其中：财政    资金</w:t>
            </w:r>
          </w:p>
        </w:tc>
        <w:tc>
          <w:tcPr>
            <w:tcW w:w="2551" w:type="dxa"/>
            <w:vAlign w:val="center"/>
          </w:tcPr>
          <w:p>
            <w:pPr>
              <w:pStyle w:val="12"/>
            </w:pPr>
            <w:r>
              <w:t>13.70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用于食品安全宣传及检测费用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1.做好食品安全宣传工作，保障单位所辖区域业务开展。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单位成本/分项成本/平均成本（选择一项，删除另外两项）</w:t>
            </w:r>
          </w:p>
        </w:tc>
        <w:tc>
          <w:tcPr>
            <w:tcW w:w="5386" w:type="dxa"/>
            <w:vAlign w:val="center"/>
          </w:tcPr>
          <w:p>
            <w:pPr>
              <w:pStyle w:val="12"/>
            </w:pPr>
            <w:r>
              <w:t>单位成本</w:t>
            </w:r>
          </w:p>
        </w:tc>
        <w:tc>
          <w:tcPr>
            <w:tcW w:w="2268" w:type="dxa"/>
            <w:vAlign w:val="center"/>
          </w:tcPr>
          <w:p>
            <w:pPr>
              <w:pStyle w:val="12"/>
            </w:pPr>
            <w:r>
              <w:t>≤137000元</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3、市场秩序执法经费绩效目标表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13020025P00FHN6100044</w:t>
            </w:r>
          </w:p>
        </w:tc>
        <w:tc>
          <w:tcPr>
            <w:tcW w:w="2835" w:type="dxa"/>
            <w:vAlign w:val="center"/>
          </w:tcPr>
          <w:p>
            <w:pPr>
              <w:pStyle w:val="10"/>
            </w:pPr>
            <w:r>
              <w:t>项目名称</w:t>
            </w:r>
          </w:p>
        </w:tc>
        <w:tc>
          <w:tcPr>
            <w:tcW w:w="6095" w:type="dxa"/>
            <w:gridSpan w:val="3"/>
            <w:vAlign w:val="center"/>
          </w:tcPr>
          <w:p>
            <w:pPr>
              <w:pStyle w:val="12"/>
            </w:pPr>
            <w:r>
              <w:t>市场秩序执法经费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18.25</w:t>
            </w:r>
          </w:p>
        </w:tc>
        <w:tc>
          <w:tcPr>
            <w:tcW w:w="2835" w:type="dxa"/>
            <w:vAlign w:val="center"/>
          </w:tcPr>
          <w:p>
            <w:pPr>
              <w:pStyle w:val="10"/>
            </w:pPr>
            <w:r>
              <w:t>其中：财政    资金</w:t>
            </w:r>
          </w:p>
        </w:tc>
        <w:tc>
          <w:tcPr>
            <w:tcW w:w="2551" w:type="dxa"/>
            <w:vAlign w:val="center"/>
          </w:tcPr>
          <w:p>
            <w:pPr>
              <w:pStyle w:val="12"/>
            </w:pPr>
            <w:r>
              <w:t>18.25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保证市场监督管理局履行职责的必要性、成本性支出。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1.做好市场秩序执法经费的支出,保障单位业务开展。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单位成本/分项成本/平均成本（选择一项，删除另外两项）</w:t>
            </w:r>
          </w:p>
        </w:tc>
        <w:tc>
          <w:tcPr>
            <w:tcW w:w="5386" w:type="dxa"/>
            <w:vAlign w:val="center"/>
          </w:tcPr>
          <w:p>
            <w:pPr>
              <w:pStyle w:val="12"/>
            </w:pPr>
            <w:r>
              <w:t>单位成本</w:t>
            </w:r>
          </w:p>
        </w:tc>
        <w:tc>
          <w:tcPr>
            <w:tcW w:w="2268" w:type="dxa"/>
            <w:vAlign w:val="center"/>
          </w:tcPr>
          <w:p>
            <w:pPr>
              <w:pStyle w:val="12"/>
            </w:pPr>
            <w:r>
              <w:t>≤182500元</w:t>
            </w:r>
          </w:p>
        </w:tc>
        <w:tc>
          <w:tcPr>
            <w:tcW w:w="1276" w:type="dxa"/>
            <w:vAlign w:val="center"/>
          </w:tcPr>
          <w:p>
            <w:pPr>
              <w:pStyle w:val="12"/>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 xml:space="preserve"> 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4、物业管理费绩效目标表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13020025P00CB6B10002F</w:t>
            </w:r>
          </w:p>
        </w:tc>
        <w:tc>
          <w:tcPr>
            <w:tcW w:w="2835" w:type="dxa"/>
            <w:vAlign w:val="center"/>
          </w:tcPr>
          <w:p>
            <w:pPr>
              <w:pStyle w:val="10"/>
            </w:pPr>
            <w:r>
              <w:t>项目名称</w:t>
            </w:r>
          </w:p>
        </w:tc>
        <w:tc>
          <w:tcPr>
            <w:tcW w:w="6095" w:type="dxa"/>
            <w:gridSpan w:val="3"/>
            <w:vAlign w:val="center"/>
          </w:tcPr>
          <w:p>
            <w:pPr>
              <w:pStyle w:val="12"/>
            </w:pPr>
            <w:r>
              <w:t>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5.76</w:t>
            </w:r>
          </w:p>
        </w:tc>
        <w:tc>
          <w:tcPr>
            <w:tcW w:w="2835" w:type="dxa"/>
            <w:vAlign w:val="center"/>
          </w:tcPr>
          <w:p>
            <w:pPr>
              <w:pStyle w:val="10"/>
            </w:pPr>
            <w:r>
              <w:t>其中：财政    资金</w:t>
            </w:r>
          </w:p>
        </w:tc>
        <w:tc>
          <w:tcPr>
            <w:tcW w:w="2551" w:type="dxa"/>
            <w:vAlign w:val="center"/>
          </w:tcPr>
          <w:p>
            <w:pPr>
              <w:pStyle w:val="12"/>
            </w:pPr>
            <w:r>
              <w:t>5.76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为保证机关正常运行，保持良好的工作、卫生环境。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1.做好后勤保障的物业管理费支出,保障单位业务顺利开展。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 xml:space="preserve"> 按计划完成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单位成本/分项成本/平均成本（选择一项，删除另外两项）</w:t>
            </w:r>
          </w:p>
        </w:tc>
        <w:tc>
          <w:tcPr>
            <w:tcW w:w="5386" w:type="dxa"/>
            <w:vAlign w:val="center"/>
          </w:tcPr>
          <w:p>
            <w:pPr>
              <w:pStyle w:val="12"/>
            </w:pPr>
            <w:r>
              <w:t>单位成本</w:t>
            </w:r>
          </w:p>
        </w:tc>
        <w:tc>
          <w:tcPr>
            <w:tcW w:w="2268" w:type="dxa"/>
            <w:vAlign w:val="center"/>
          </w:tcPr>
          <w:p>
            <w:pPr>
              <w:pStyle w:val="12"/>
            </w:pPr>
            <w:r>
              <w:t>≤57600元</w:t>
            </w:r>
          </w:p>
        </w:tc>
        <w:tc>
          <w:tcPr>
            <w:tcW w:w="1276" w:type="dxa"/>
            <w:vAlign w:val="center"/>
          </w:tcPr>
          <w:p>
            <w:pPr>
              <w:pStyle w:val="12"/>
            </w:pPr>
            <w:r>
              <w:t xml:space="preserve"> 按计划完成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 xml:space="preserve"> 按计划完成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 xml:space="preserve"> 按计划完成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 xml:space="preserve"> 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5、着装费绩效目标表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13020025P00707510316Q</w:t>
            </w:r>
          </w:p>
        </w:tc>
        <w:tc>
          <w:tcPr>
            <w:tcW w:w="2835" w:type="dxa"/>
            <w:vAlign w:val="center"/>
          </w:tcPr>
          <w:p>
            <w:pPr>
              <w:pStyle w:val="10"/>
            </w:pPr>
            <w:r>
              <w:t>项目名称</w:t>
            </w:r>
          </w:p>
        </w:tc>
        <w:tc>
          <w:tcPr>
            <w:tcW w:w="6095" w:type="dxa"/>
            <w:gridSpan w:val="3"/>
            <w:vAlign w:val="center"/>
          </w:tcPr>
          <w:p>
            <w:pPr>
              <w:pStyle w:val="12"/>
            </w:pPr>
            <w:r>
              <w:t>着装费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4.34</w:t>
            </w:r>
          </w:p>
        </w:tc>
        <w:tc>
          <w:tcPr>
            <w:tcW w:w="2835" w:type="dxa"/>
            <w:vAlign w:val="center"/>
          </w:tcPr>
          <w:p>
            <w:pPr>
              <w:pStyle w:val="10"/>
            </w:pPr>
            <w:r>
              <w:t>其中：财政    资金</w:t>
            </w:r>
          </w:p>
        </w:tc>
        <w:tc>
          <w:tcPr>
            <w:tcW w:w="2551" w:type="dxa"/>
            <w:vAlign w:val="center"/>
          </w:tcPr>
          <w:p>
            <w:pPr>
              <w:pStyle w:val="12"/>
            </w:pPr>
            <w:r>
              <w:t>4.34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用于执法人员的服装装备，便于有效的开展工作。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单位成本/分项成本/平均成本（选择一项，删除另外两项）</w:t>
            </w:r>
          </w:p>
        </w:tc>
        <w:tc>
          <w:tcPr>
            <w:tcW w:w="5386" w:type="dxa"/>
            <w:vAlign w:val="center"/>
          </w:tcPr>
          <w:p>
            <w:pPr>
              <w:pStyle w:val="12"/>
            </w:pPr>
            <w:r>
              <w:t>单位成本</w:t>
            </w:r>
          </w:p>
        </w:tc>
        <w:tc>
          <w:tcPr>
            <w:tcW w:w="2268" w:type="dxa"/>
            <w:vAlign w:val="center"/>
          </w:tcPr>
          <w:p>
            <w:pPr>
              <w:pStyle w:val="12"/>
            </w:pPr>
            <w:r>
              <w:t>≤43400元</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6、2025省级市场监管补助经费绩效目标表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13020025P00779310005N</w:t>
            </w:r>
          </w:p>
        </w:tc>
        <w:tc>
          <w:tcPr>
            <w:tcW w:w="2835" w:type="dxa"/>
            <w:vAlign w:val="center"/>
          </w:tcPr>
          <w:p>
            <w:pPr>
              <w:pStyle w:val="10"/>
            </w:pPr>
            <w:r>
              <w:t>项目名称</w:t>
            </w:r>
          </w:p>
        </w:tc>
        <w:tc>
          <w:tcPr>
            <w:tcW w:w="6095" w:type="dxa"/>
            <w:gridSpan w:val="3"/>
            <w:vAlign w:val="center"/>
          </w:tcPr>
          <w:p>
            <w:pPr>
              <w:pStyle w:val="12"/>
            </w:pPr>
            <w:r>
              <w:t>2025省级市场监管补助经费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用于市场监管补助专项支出。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1.做好市场监管补助专项支出,保障单位业务开展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单位成本</w:t>
            </w:r>
          </w:p>
        </w:tc>
        <w:tc>
          <w:tcPr>
            <w:tcW w:w="2268" w:type="dxa"/>
            <w:vAlign w:val="center"/>
          </w:tcPr>
          <w:p>
            <w:pPr>
              <w:pStyle w:val="12"/>
            </w:pPr>
            <w:r>
              <w:t>≤25 万元</w:t>
            </w:r>
          </w:p>
        </w:tc>
        <w:tc>
          <w:tcPr>
            <w:tcW w:w="1276" w:type="dxa"/>
            <w:vAlign w:val="center"/>
          </w:tcPr>
          <w:p>
            <w:pPr>
              <w:pStyle w:val="12"/>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 xml:space="preserve"> 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 xml:space="preserve"> 按计划完成</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7、食品安全抽检经费绩效目标表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13020025P00756210003L</w:t>
            </w:r>
          </w:p>
        </w:tc>
        <w:tc>
          <w:tcPr>
            <w:tcW w:w="2835" w:type="dxa"/>
            <w:vAlign w:val="center"/>
          </w:tcPr>
          <w:p>
            <w:pPr>
              <w:pStyle w:val="10"/>
            </w:pPr>
            <w:r>
              <w:t>项目名称</w:t>
            </w:r>
          </w:p>
        </w:tc>
        <w:tc>
          <w:tcPr>
            <w:tcW w:w="6095" w:type="dxa"/>
            <w:gridSpan w:val="3"/>
            <w:vAlign w:val="center"/>
          </w:tcPr>
          <w:p>
            <w:pPr>
              <w:pStyle w:val="12"/>
            </w:pPr>
            <w:r>
              <w:t>食品安全抽检经费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3.62</w:t>
            </w:r>
          </w:p>
        </w:tc>
        <w:tc>
          <w:tcPr>
            <w:tcW w:w="2835" w:type="dxa"/>
            <w:vAlign w:val="center"/>
          </w:tcPr>
          <w:p>
            <w:pPr>
              <w:pStyle w:val="10"/>
            </w:pPr>
            <w:r>
              <w:t>其中：财政    资金</w:t>
            </w:r>
          </w:p>
        </w:tc>
        <w:tc>
          <w:tcPr>
            <w:tcW w:w="2551" w:type="dxa"/>
            <w:vAlign w:val="center"/>
          </w:tcPr>
          <w:p>
            <w:pPr>
              <w:pStyle w:val="12"/>
            </w:pPr>
            <w:r>
              <w:t>3.62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用于我辖区内食品安全的检测费用。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1.做好其他食品安全检测支出,保障单位业务开展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抽检批次</w:t>
            </w:r>
          </w:p>
        </w:tc>
        <w:tc>
          <w:tcPr>
            <w:tcW w:w="5386" w:type="dxa"/>
            <w:vAlign w:val="center"/>
          </w:tcPr>
          <w:p>
            <w:pPr>
              <w:pStyle w:val="12"/>
            </w:pPr>
            <w:r>
              <w:t>抽检批次</w:t>
            </w:r>
          </w:p>
        </w:tc>
        <w:tc>
          <w:tcPr>
            <w:tcW w:w="2268" w:type="dxa"/>
            <w:vAlign w:val="center"/>
          </w:tcPr>
          <w:p>
            <w:pPr>
              <w:pStyle w:val="12"/>
            </w:pPr>
            <w:r>
              <w:t>1批次</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抽检支出成本</w:t>
            </w:r>
          </w:p>
        </w:tc>
        <w:tc>
          <w:tcPr>
            <w:tcW w:w="5386" w:type="dxa"/>
            <w:vAlign w:val="center"/>
          </w:tcPr>
          <w:p>
            <w:pPr>
              <w:pStyle w:val="12"/>
            </w:pPr>
            <w:r>
              <w:t>抽检支出成本</w:t>
            </w:r>
          </w:p>
        </w:tc>
        <w:tc>
          <w:tcPr>
            <w:tcW w:w="2268" w:type="dxa"/>
            <w:vAlign w:val="center"/>
          </w:tcPr>
          <w:p>
            <w:pPr>
              <w:pStyle w:val="12"/>
            </w:pPr>
            <w:r>
              <w:t>≤3.62万元</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保障抽检工作正常开展率</w:t>
            </w:r>
          </w:p>
        </w:tc>
        <w:tc>
          <w:tcPr>
            <w:tcW w:w="5386" w:type="dxa"/>
            <w:vAlign w:val="center"/>
          </w:tcPr>
          <w:p>
            <w:pPr>
              <w:pStyle w:val="12"/>
            </w:pPr>
            <w:r>
              <w:t>保障抽检工作正常开展率</w:t>
            </w:r>
          </w:p>
        </w:tc>
        <w:tc>
          <w:tcPr>
            <w:tcW w:w="2268" w:type="dxa"/>
            <w:vAlign w:val="center"/>
          </w:tcPr>
          <w:p>
            <w:pPr>
              <w:pStyle w:val="12"/>
            </w:pPr>
            <w:r>
              <w:t>100%</w:t>
            </w:r>
          </w:p>
        </w:tc>
        <w:tc>
          <w:tcPr>
            <w:tcW w:w="1276" w:type="dxa"/>
            <w:vAlign w:val="center"/>
          </w:tcPr>
          <w:p>
            <w:pPr>
              <w:pStyle w:val="12"/>
            </w:pPr>
            <w:r>
              <w:t>按计划完成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按计划完成</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228018唐山市市场监督管理局芦台经济开发区分局（行政）</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48.54</w:t>
            </w:r>
          </w:p>
        </w:tc>
        <w:tc>
          <w:tcPr>
            <w:tcW w:w="964" w:type="dxa"/>
            <w:vAlign w:val="center"/>
          </w:tcPr>
          <w:p>
            <w:pPr>
              <w:pStyle w:val="15"/>
            </w:pPr>
            <w:r>
              <w:t>48.54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唐山市市场监督管理局芦台经济开发区分局（行政）小计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48.54</w:t>
            </w:r>
          </w:p>
        </w:tc>
        <w:tc>
          <w:tcPr>
            <w:tcW w:w="964" w:type="dxa"/>
            <w:vAlign w:val="center"/>
          </w:tcPr>
          <w:p>
            <w:pPr>
              <w:pStyle w:val="15"/>
            </w:pPr>
            <w:r>
              <w:t>48.54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30.81</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30.81</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0.34</w:t>
            </w:r>
          </w:p>
        </w:tc>
        <w:tc>
          <w:tcPr>
            <w:tcW w:w="964" w:type="dxa"/>
            <w:vAlign w:val="center"/>
          </w:tcPr>
          <w:p>
            <w:pPr>
              <w:pStyle w:val="11"/>
            </w:pPr>
            <w:r>
              <w:t>1.02</w:t>
            </w:r>
          </w:p>
        </w:tc>
        <w:tc>
          <w:tcPr>
            <w:tcW w:w="964" w:type="dxa"/>
            <w:vAlign w:val="center"/>
          </w:tcPr>
          <w:p>
            <w:pPr>
              <w:pStyle w:val="11"/>
            </w:pPr>
            <w:r>
              <w:t>1.02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30.81</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1.00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30.81</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1.20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食品安全宣传经费</w:t>
            </w:r>
          </w:p>
        </w:tc>
        <w:tc>
          <w:tcPr>
            <w:tcW w:w="964" w:type="dxa"/>
            <w:vAlign w:val="center"/>
          </w:tcPr>
          <w:p>
            <w:pPr>
              <w:pStyle w:val="11"/>
            </w:pPr>
            <w:r>
              <w:t>13.70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批次</w:t>
            </w:r>
          </w:p>
        </w:tc>
        <w:tc>
          <w:tcPr>
            <w:tcW w:w="850" w:type="dxa"/>
            <w:vAlign w:val="center"/>
          </w:tcPr>
          <w:p>
            <w:pPr>
              <w:pStyle w:val="11"/>
            </w:pPr>
            <w:r>
              <w:t>2</w:t>
            </w:r>
          </w:p>
        </w:tc>
        <w:tc>
          <w:tcPr>
            <w:tcW w:w="850" w:type="dxa"/>
            <w:vAlign w:val="center"/>
          </w:tcPr>
          <w:p>
            <w:pPr>
              <w:pStyle w:val="11"/>
            </w:pPr>
            <w:r>
              <w:t>1.00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市场秩序执法经费</w:t>
            </w:r>
          </w:p>
        </w:tc>
        <w:tc>
          <w:tcPr>
            <w:tcW w:w="964" w:type="dxa"/>
            <w:vAlign w:val="center"/>
          </w:tcPr>
          <w:p>
            <w:pPr>
              <w:pStyle w:val="11"/>
            </w:pPr>
            <w:r>
              <w:t>18.25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个</w:t>
            </w:r>
          </w:p>
        </w:tc>
        <w:tc>
          <w:tcPr>
            <w:tcW w:w="850" w:type="dxa"/>
            <w:vAlign w:val="center"/>
          </w:tcPr>
          <w:p>
            <w:pPr>
              <w:pStyle w:val="11"/>
            </w:pPr>
            <w:r>
              <w:t>4</w:t>
            </w:r>
          </w:p>
        </w:tc>
        <w:tc>
          <w:tcPr>
            <w:tcW w:w="850" w:type="dxa"/>
            <w:vAlign w:val="center"/>
          </w:tcPr>
          <w:p>
            <w:pPr>
              <w:pStyle w:val="11"/>
            </w:pPr>
            <w:r>
              <w:t>1.00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物业管理费</w:t>
            </w:r>
          </w:p>
        </w:tc>
        <w:tc>
          <w:tcPr>
            <w:tcW w:w="964" w:type="dxa"/>
            <w:vAlign w:val="center"/>
          </w:tcPr>
          <w:p>
            <w:pPr>
              <w:pStyle w:val="11"/>
            </w:pPr>
            <w:r>
              <w:t>5.76</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 xml:space="preserve"> 年</w:t>
            </w:r>
          </w:p>
        </w:tc>
        <w:tc>
          <w:tcPr>
            <w:tcW w:w="850" w:type="dxa"/>
            <w:vAlign w:val="center"/>
          </w:tcPr>
          <w:p>
            <w:pPr>
              <w:pStyle w:val="11"/>
            </w:pPr>
            <w:r>
              <w:t>5.76</w:t>
            </w:r>
          </w:p>
        </w:tc>
        <w:tc>
          <w:tcPr>
            <w:tcW w:w="850" w:type="dxa"/>
            <w:vAlign w:val="center"/>
          </w:tcPr>
          <w:p>
            <w:pPr>
              <w:pStyle w:val="11"/>
            </w:pPr>
            <w:r>
              <w:t>1.00</w:t>
            </w:r>
          </w:p>
        </w:tc>
        <w:tc>
          <w:tcPr>
            <w:tcW w:w="964" w:type="dxa"/>
            <w:vAlign w:val="center"/>
          </w:tcPr>
          <w:p>
            <w:pPr>
              <w:pStyle w:val="11"/>
            </w:pPr>
            <w:r>
              <w:t>5.76</w:t>
            </w:r>
          </w:p>
        </w:tc>
        <w:tc>
          <w:tcPr>
            <w:tcW w:w="964" w:type="dxa"/>
            <w:vAlign w:val="center"/>
          </w:tcPr>
          <w:p>
            <w:pPr>
              <w:pStyle w:val="11"/>
            </w:pPr>
            <w:r>
              <w:t>5.76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着装费</w:t>
            </w:r>
          </w:p>
        </w:tc>
        <w:tc>
          <w:tcPr>
            <w:tcW w:w="964" w:type="dxa"/>
            <w:vAlign w:val="center"/>
          </w:tcPr>
          <w:p>
            <w:pPr>
              <w:pStyle w:val="11"/>
            </w:pPr>
            <w:r>
              <w:t>4.34</w:t>
            </w:r>
          </w:p>
        </w:tc>
        <w:tc>
          <w:tcPr>
            <w:tcW w:w="1134" w:type="dxa"/>
            <w:vAlign w:val="center"/>
          </w:tcPr>
          <w:p>
            <w:pPr>
              <w:pStyle w:val="12"/>
            </w:pPr>
            <w:r>
              <w:t>其他被服</w:t>
            </w:r>
          </w:p>
        </w:tc>
        <w:tc>
          <w:tcPr>
            <w:tcW w:w="1134" w:type="dxa"/>
            <w:vAlign w:val="center"/>
          </w:tcPr>
          <w:p>
            <w:pPr>
              <w:pStyle w:val="12"/>
            </w:pPr>
            <w:r>
              <w:t>A05030399</w:t>
            </w:r>
          </w:p>
        </w:tc>
        <w:tc>
          <w:tcPr>
            <w:tcW w:w="709" w:type="dxa"/>
            <w:vAlign w:val="center"/>
          </w:tcPr>
          <w:p>
            <w:pPr>
              <w:pStyle w:val="13"/>
            </w:pPr>
            <w:r>
              <w:t>套</w:t>
            </w:r>
          </w:p>
        </w:tc>
        <w:tc>
          <w:tcPr>
            <w:tcW w:w="850" w:type="dxa"/>
            <w:vAlign w:val="center"/>
          </w:tcPr>
          <w:p>
            <w:pPr>
              <w:pStyle w:val="11"/>
            </w:pPr>
            <w:r>
              <w:t>20</w:t>
            </w:r>
          </w:p>
        </w:tc>
        <w:tc>
          <w:tcPr>
            <w:tcW w:w="850" w:type="dxa"/>
            <w:vAlign w:val="center"/>
          </w:tcPr>
          <w:p>
            <w:pPr>
              <w:pStyle w:val="11"/>
            </w:pPr>
            <w:r>
              <w:t>0.22</w:t>
            </w:r>
          </w:p>
        </w:tc>
        <w:tc>
          <w:tcPr>
            <w:tcW w:w="964" w:type="dxa"/>
            <w:vAlign w:val="center"/>
          </w:tcPr>
          <w:p>
            <w:pPr>
              <w:pStyle w:val="11"/>
            </w:pPr>
            <w:r>
              <w:t>4.34</w:t>
            </w:r>
          </w:p>
        </w:tc>
        <w:tc>
          <w:tcPr>
            <w:tcW w:w="964" w:type="dxa"/>
            <w:vAlign w:val="center"/>
          </w:tcPr>
          <w:p>
            <w:pPr>
              <w:pStyle w:val="11"/>
            </w:pPr>
            <w:r>
              <w:t>4.34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2025省级市场监管补助经费</w:t>
            </w:r>
          </w:p>
        </w:tc>
        <w:tc>
          <w:tcPr>
            <w:tcW w:w="964" w:type="dxa"/>
            <w:vAlign w:val="center"/>
          </w:tcPr>
          <w:p>
            <w:pPr>
              <w:pStyle w:val="11"/>
            </w:pPr>
            <w:r>
              <w:t>25.00</w:t>
            </w:r>
          </w:p>
        </w:tc>
        <w:tc>
          <w:tcPr>
            <w:tcW w:w="1134" w:type="dxa"/>
            <w:vAlign w:val="center"/>
          </w:tcPr>
          <w:p>
            <w:pPr>
              <w:pStyle w:val="12"/>
            </w:pPr>
            <w:r>
              <w:t>轿车</w:t>
            </w:r>
          </w:p>
        </w:tc>
        <w:tc>
          <w:tcPr>
            <w:tcW w:w="1134" w:type="dxa"/>
            <w:vAlign w:val="center"/>
          </w:tcPr>
          <w:p>
            <w:pPr>
              <w:pStyle w:val="12"/>
            </w:pPr>
            <w:r>
              <w:t>A02030501</w:t>
            </w:r>
          </w:p>
        </w:tc>
        <w:tc>
          <w:tcPr>
            <w:tcW w:w="709" w:type="dxa"/>
            <w:vAlign w:val="center"/>
          </w:tcPr>
          <w:p>
            <w:pPr>
              <w:pStyle w:val="13"/>
            </w:pPr>
            <w:r>
              <w:t>辆</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2025省级市场监管补助经费</w:t>
            </w:r>
          </w:p>
        </w:tc>
        <w:tc>
          <w:tcPr>
            <w:tcW w:w="964" w:type="dxa"/>
            <w:vAlign w:val="center"/>
          </w:tcPr>
          <w:p>
            <w:pPr>
              <w:pStyle w:val="11"/>
            </w:pPr>
            <w:r>
              <w:t>25.00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批次</w:t>
            </w:r>
          </w:p>
        </w:tc>
        <w:tc>
          <w:tcPr>
            <w:tcW w:w="850" w:type="dxa"/>
            <w:vAlign w:val="center"/>
          </w:tcPr>
          <w:p>
            <w:pPr>
              <w:pStyle w:val="11"/>
            </w:pPr>
            <w:r>
              <w:t>2</w:t>
            </w:r>
          </w:p>
        </w:tc>
        <w:tc>
          <w:tcPr>
            <w:tcW w:w="850" w:type="dxa"/>
            <w:vAlign w:val="center"/>
          </w:tcPr>
          <w:p>
            <w:pPr>
              <w:pStyle w:val="11"/>
            </w:pPr>
            <w:r>
              <w:t>5.50</w:t>
            </w:r>
          </w:p>
        </w:tc>
        <w:tc>
          <w:tcPr>
            <w:tcW w:w="964" w:type="dxa"/>
            <w:vAlign w:val="center"/>
          </w:tcPr>
          <w:p>
            <w:pPr>
              <w:pStyle w:val="11"/>
            </w:pPr>
            <w:r>
              <w:t>11.00</w:t>
            </w:r>
          </w:p>
        </w:tc>
        <w:tc>
          <w:tcPr>
            <w:tcW w:w="964" w:type="dxa"/>
            <w:vAlign w:val="center"/>
          </w:tcPr>
          <w:p>
            <w:pPr>
              <w:pStyle w:val="11"/>
            </w:pPr>
            <w:r>
              <w:t>11.00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食品安全抽检经费</w:t>
            </w:r>
          </w:p>
        </w:tc>
        <w:tc>
          <w:tcPr>
            <w:tcW w:w="964" w:type="dxa"/>
            <w:vAlign w:val="center"/>
          </w:tcPr>
          <w:p>
            <w:pPr>
              <w:pStyle w:val="11"/>
            </w:pPr>
            <w:r>
              <w:t>3.62</w:t>
            </w:r>
          </w:p>
        </w:tc>
        <w:tc>
          <w:tcPr>
            <w:tcW w:w="1134" w:type="dxa"/>
            <w:vAlign w:val="center"/>
          </w:tcPr>
          <w:p>
            <w:pPr>
              <w:pStyle w:val="12"/>
            </w:pPr>
            <w:r>
              <w:t>其他专业技术服务</w:t>
            </w:r>
          </w:p>
        </w:tc>
        <w:tc>
          <w:tcPr>
            <w:tcW w:w="1134" w:type="dxa"/>
            <w:vAlign w:val="center"/>
          </w:tcPr>
          <w:p>
            <w:pPr>
              <w:pStyle w:val="12"/>
            </w:pPr>
            <w:r>
              <w:t>C19990000</w:t>
            </w:r>
          </w:p>
        </w:tc>
        <w:tc>
          <w:tcPr>
            <w:tcW w:w="709" w:type="dxa"/>
            <w:vAlign w:val="center"/>
          </w:tcPr>
          <w:p>
            <w:pPr>
              <w:pStyle w:val="13"/>
            </w:pPr>
            <w:r>
              <w:t>批次</w:t>
            </w:r>
          </w:p>
        </w:tc>
        <w:tc>
          <w:tcPr>
            <w:tcW w:w="850" w:type="dxa"/>
            <w:vAlign w:val="center"/>
          </w:tcPr>
          <w:p>
            <w:pPr>
              <w:pStyle w:val="11"/>
            </w:pPr>
            <w:r>
              <w:t>1</w:t>
            </w:r>
          </w:p>
        </w:tc>
        <w:tc>
          <w:tcPr>
            <w:tcW w:w="850" w:type="dxa"/>
            <w:vAlign w:val="center"/>
          </w:tcPr>
          <w:p>
            <w:pPr>
              <w:pStyle w:val="11"/>
            </w:pPr>
            <w:r>
              <w:t>3.62</w:t>
            </w:r>
          </w:p>
        </w:tc>
        <w:tc>
          <w:tcPr>
            <w:tcW w:w="964" w:type="dxa"/>
            <w:vAlign w:val="center"/>
          </w:tcPr>
          <w:p>
            <w:pPr>
              <w:pStyle w:val="11"/>
            </w:pPr>
            <w:r>
              <w:t>3.62</w:t>
            </w:r>
          </w:p>
        </w:tc>
        <w:tc>
          <w:tcPr>
            <w:tcW w:w="964" w:type="dxa"/>
            <w:vAlign w:val="center"/>
          </w:tcPr>
          <w:p>
            <w:pPr>
              <w:pStyle w:val="11"/>
            </w:pPr>
            <w:r>
              <w:t>3.62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3.62</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唐山市市场监督管理局芦台经济开发区分局（行政）上年末固定资产金额为632.34万元（详见下表）。本年度拟购置固定资产总额为10.00万元，已按要求列入政府采购预算，详见政府采购预算表。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228018唐山市市场监督管理局芦台经济开发区分局（行政）</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632.34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2363.58</w:t>
            </w:r>
          </w:p>
        </w:tc>
        <w:tc>
          <w:tcPr>
            <w:tcW w:w="2835" w:type="dxa"/>
            <w:vAlign w:val="center"/>
          </w:tcPr>
          <w:p>
            <w:pPr>
              <w:pStyle w:val="11"/>
            </w:pPr>
            <w:r>
              <w:t>483.61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570</w:t>
            </w:r>
          </w:p>
        </w:tc>
        <w:tc>
          <w:tcPr>
            <w:tcW w:w="2835" w:type="dxa"/>
            <w:vAlign w:val="center"/>
          </w:tcPr>
          <w:p>
            <w:pPr>
              <w:pStyle w:val="11"/>
            </w:pPr>
            <w:r>
              <w:t>13.25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55.96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413</w:t>
            </w:r>
          </w:p>
        </w:tc>
        <w:tc>
          <w:tcPr>
            <w:tcW w:w="2835" w:type="dxa"/>
            <w:vAlign w:val="center"/>
          </w:tcPr>
          <w:p>
            <w:pPr>
              <w:pStyle w:val="11"/>
            </w:pPr>
            <w:r>
              <w:t>92.77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8" w:name="_Toc_4_4_0000000009"/>
      <w:r>
        <w:rPr>
          <w:rFonts w:ascii="方正小标宋_GBK" w:hAnsi="方正小标宋_GBK" w:eastAsia="方正小标宋_GBK" w:cs="方正小标宋_GBK"/>
          <w:b w:val="0"/>
          <w:color w:val="000000"/>
          <w:sz w:val="44"/>
        </w:rPr>
        <w:t>九、唐山市市场监督管理局汉沽管理区分局（行政）收支预算</w:t>
      </w:r>
      <w:bookmarkEnd w:id="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228020唐山市市场监督管理局汉沽管理区分局（行政）</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586.25</w:t>
            </w:r>
          </w:p>
        </w:tc>
        <w:tc>
          <w:tcPr>
            <w:tcW w:w="4535" w:type="dxa"/>
            <w:vAlign w:val="center"/>
          </w:tcPr>
          <w:p>
            <w:pPr>
              <w:pStyle w:val="12"/>
            </w:pPr>
            <w:r>
              <w:t>一、一般公共服务支出</w:t>
            </w:r>
          </w:p>
        </w:tc>
        <w:tc>
          <w:tcPr>
            <w:tcW w:w="2126" w:type="dxa"/>
            <w:vAlign w:val="center"/>
          </w:tcPr>
          <w:p>
            <w:pPr>
              <w:pStyle w:val="11"/>
            </w:pPr>
            <w:r>
              <w:t>486.98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36.81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586.25</w:t>
            </w:r>
          </w:p>
        </w:tc>
        <w:tc>
          <w:tcPr>
            <w:tcW w:w="4535" w:type="dxa"/>
            <w:vAlign w:val="center"/>
          </w:tcPr>
          <w:p>
            <w:pPr>
              <w:pStyle w:val="14"/>
            </w:pPr>
            <w:r>
              <w:t>本年支出合计</w:t>
            </w:r>
          </w:p>
        </w:tc>
        <w:tc>
          <w:tcPr>
            <w:tcW w:w="2126" w:type="dxa"/>
            <w:vAlign w:val="center"/>
          </w:tcPr>
          <w:p>
            <w:pPr>
              <w:pStyle w:val="15"/>
            </w:pPr>
            <w:r>
              <w:t>586.25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586.25</w:t>
            </w:r>
          </w:p>
        </w:tc>
        <w:tc>
          <w:tcPr>
            <w:tcW w:w="4535" w:type="dxa"/>
            <w:vAlign w:val="center"/>
          </w:tcPr>
          <w:p>
            <w:pPr>
              <w:pStyle w:val="14"/>
            </w:pPr>
            <w:r>
              <w:t>支出总计</w:t>
            </w:r>
          </w:p>
        </w:tc>
        <w:tc>
          <w:tcPr>
            <w:tcW w:w="2126" w:type="dxa"/>
            <w:vAlign w:val="center"/>
          </w:tcPr>
          <w:p>
            <w:pPr>
              <w:pStyle w:val="15"/>
            </w:pPr>
            <w:r>
              <w:t>586.25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228020唐山市市场监督管理局汉沽管理区分局（行政）</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586.25</w:t>
            </w:r>
          </w:p>
        </w:tc>
        <w:tc>
          <w:tcPr>
            <w:tcW w:w="1134" w:type="dxa"/>
            <w:vAlign w:val="center"/>
          </w:tcPr>
          <w:p>
            <w:pPr>
              <w:pStyle w:val="15"/>
            </w:pPr>
            <w:r>
              <w:t>586.25</w:t>
            </w:r>
          </w:p>
        </w:tc>
        <w:tc>
          <w:tcPr>
            <w:tcW w:w="1134" w:type="dxa"/>
            <w:vAlign w:val="center"/>
          </w:tcPr>
          <w:p>
            <w:pPr>
              <w:pStyle w:val="15"/>
            </w:pPr>
            <w:r>
              <w:t>586.25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486.98</w:t>
            </w:r>
          </w:p>
        </w:tc>
        <w:tc>
          <w:tcPr>
            <w:tcW w:w="1134" w:type="dxa"/>
            <w:vAlign w:val="center"/>
          </w:tcPr>
          <w:p>
            <w:pPr>
              <w:pStyle w:val="11"/>
            </w:pPr>
            <w:r>
              <w:t>486.98</w:t>
            </w:r>
          </w:p>
        </w:tc>
        <w:tc>
          <w:tcPr>
            <w:tcW w:w="1134" w:type="dxa"/>
            <w:vAlign w:val="center"/>
          </w:tcPr>
          <w:p>
            <w:pPr>
              <w:pStyle w:val="11"/>
            </w:pPr>
            <w:r>
              <w:t>486.98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486.98</w:t>
            </w:r>
          </w:p>
        </w:tc>
        <w:tc>
          <w:tcPr>
            <w:tcW w:w="1134" w:type="dxa"/>
            <w:vAlign w:val="center"/>
          </w:tcPr>
          <w:p>
            <w:pPr>
              <w:pStyle w:val="11"/>
            </w:pPr>
            <w:r>
              <w:t>486.98</w:t>
            </w:r>
          </w:p>
        </w:tc>
        <w:tc>
          <w:tcPr>
            <w:tcW w:w="1134" w:type="dxa"/>
            <w:vAlign w:val="center"/>
          </w:tcPr>
          <w:p>
            <w:pPr>
              <w:pStyle w:val="11"/>
            </w:pPr>
            <w:r>
              <w:t>486.98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2013801</w:t>
            </w:r>
          </w:p>
        </w:tc>
        <w:tc>
          <w:tcPr>
            <w:tcW w:w="1559" w:type="dxa"/>
            <w:vAlign w:val="center"/>
          </w:tcPr>
          <w:p>
            <w:pPr>
              <w:pStyle w:val="12"/>
            </w:pPr>
            <w:r>
              <w:t>行政运行</w:t>
            </w:r>
          </w:p>
        </w:tc>
        <w:tc>
          <w:tcPr>
            <w:tcW w:w="1134" w:type="dxa"/>
            <w:vAlign w:val="center"/>
          </w:tcPr>
          <w:p>
            <w:pPr>
              <w:pStyle w:val="11"/>
            </w:pPr>
            <w:r>
              <w:t>405.17</w:t>
            </w:r>
          </w:p>
        </w:tc>
        <w:tc>
          <w:tcPr>
            <w:tcW w:w="1134" w:type="dxa"/>
            <w:vAlign w:val="center"/>
          </w:tcPr>
          <w:p>
            <w:pPr>
              <w:pStyle w:val="11"/>
            </w:pPr>
            <w:r>
              <w:t>405.17</w:t>
            </w:r>
          </w:p>
        </w:tc>
        <w:tc>
          <w:tcPr>
            <w:tcW w:w="1134" w:type="dxa"/>
            <w:vAlign w:val="center"/>
          </w:tcPr>
          <w:p>
            <w:pPr>
              <w:pStyle w:val="11"/>
            </w:pPr>
            <w:r>
              <w:t>405.17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2013802</w:t>
            </w:r>
          </w:p>
        </w:tc>
        <w:tc>
          <w:tcPr>
            <w:tcW w:w="1559" w:type="dxa"/>
            <w:vAlign w:val="center"/>
          </w:tcPr>
          <w:p>
            <w:pPr>
              <w:pStyle w:val="12"/>
            </w:pPr>
            <w:r>
              <w:t>一般行政管理事务</w:t>
            </w:r>
          </w:p>
        </w:tc>
        <w:tc>
          <w:tcPr>
            <w:tcW w:w="1134" w:type="dxa"/>
            <w:vAlign w:val="center"/>
          </w:tcPr>
          <w:p>
            <w:pPr>
              <w:pStyle w:val="11"/>
            </w:pPr>
            <w:r>
              <w:t>18.84</w:t>
            </w:r>
          </w:p>
        </w:tc>
        <w:tc>
          <w:tcPr>
            <w:tcW w:w="1134" w:type="dxa"/>
            <w:vAlign w:val="center"/>
          </w:tcPr>
          <w:p>
            <w:pPr>
              <w:pStyle w:val="11"/>
            </w:pPr>
            <w:r>
              <w:t>18.84</w:t>
            </w:r>
          </w:p>
        </w:tc>
        <w:tc>
          <w:tcPr>
            <w:tcW w:w="1134" w:type="dxa"/>
            <w:vAlign w:val="center"/>
          </w:tcPr>
          <w:p>
            <w:pPr>
              <w:pStyle w:val="11"/>
            </w:pPr>
            <w:r>
              <w:t>18.84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2013804</w:t>
            </w:r>
          </w:p>
        </w:tc>
        <w:tc>
          <w:tcPr>
            <w:tcW w:w="1559" w:type="dxa"/>
            <w:vAlign w:val="center"/>
          </w:tcPr>
          <w:p>
            <w:pPr>
              <w:pStyle w:val="12"/>
            </w:pPr>
            <w:r>
              <w:t>经营主体管理</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2013805</w:t>
            </w:r>
          </w:p>
        </w:tc>
        <w:tc>
          <w:tcPr>
            <w:tcW w:w="1559" w:type="dxa"/>
            <w:vAlign w:val="center"/>
          </w:tcPr>
          <w:p>
            <w:pPr>
              <w:pStyle w:val="12"/>
            </w:pPr>
            <w:r>
              <w:t>市场秩序执法</w:t>
            </w:r>
          </w:p>
        </w:tc>
        <w:tc>
          <w:tcPr>
            <w:tcW w:w="1134" w:type="dxa"/>
            <w:vAlign w:val="center"/>
          </w:tcPr>
          <w:p>
            <w:pPr>
              <w:pStyle w:val="11"/>
            </w:pPr>
            <w:r>
              <w:t>9.90</w:t>
            </w:r>
          </w:p>
        </w:tc>
        <w:tc>
          <w:tcPr>
            <w:tcW w:w="1134" w:type="dxa"/>
            <w:vAlign w:val="center"/>
          </w:tcPr>
          <w:p>
            <w:pPr>
              <w:pStyle w:val="11"/>
            </w:pPr>
            <w:r>
              <w:t>9.90</w:t>
            </w:r>
          </w:p>
        </w:tc>
        <w:tc>
          <w:tcPr>
            <w:tcW w:w="1134" w:type="dxa"/>
            <w:vAlign w:val="center"/>
          </w:tcPr>
          <w:p>
            <w:pPr>
              <w:pStyle w:val="11"/>
            </w:pPr>
            <w:r>
              <w:t>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2013808</w:t>
            </w:r>
          </w:p>
        </w:tc>
        <w:tc>
          <w:tcPr>
            <w:tcW w:w="1559" w:type="dxa"/>
            <w:vAlign w:val="center"/>
          </w:tcPr>
          <w:p>
            <w:pPr>
              <w:pStyle w:val="12"/>
            </w:pPr>
            <w:r>
              <w:t>信息化建设</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2013810</w:t>
            </w:r>
          </w:p>
        </w:tc>
        <w:tc>
          <w:tcPr>
            <w:tcW w:w="1559" w:type="dxa"/>
            <w:vAlign w:val="center"/>
          </w:tcPr>
          <w:p>
            <w:pPr>
              <w:pStyle w:val="12"/>
            </w:pPr>
            <w:r>
              <w:t>质量基础</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2013812</w:t>
            </w:r>
          </w:p>
        </w:tc>
        <w:tc>
          <w:tcPr>
            <w:tcW w:w="1559" w:type="dxa"/>
            <w:vAlign w:val="center"/>
          </w:tcPr>
          <w:p>
            <w:pPr>
              <w:pStyle w:val="12"/>
            </w:pPr>
            <w:r>
              <w:t>药品事务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2013814</w:t>
            </w:r>
          </w:p>
        </w:tc>
        <w:tc>
          <w:tcPr>
            <w:tcW w:w="1559" w:type="dxa"/>
            <w:vAlign w:val="center"/>
          </w:tcPr>
          <w:p>
            <w:pPr>
              <w:pStyle w:val="12"/>
            </w:pPr>
            <w:r>
              <w:t>化妆品事务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2013815</w:t>
            </w:r>
          </w:p>
        </w:tc>
        <w:tc>
          <w:tcPr>
            <w:tcW w:w="1559" w:type="dxa"/>
            <w:vAlign w:val="center"/>
          </w:tcPr>
          <w:p>
            <w:pPr>
              <w:pStyle w:val="12"/>
            </w:pPr>
            <w:r>
              <w:t>质量安全监管</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2013816</w:t>
            </w:r>
          </w:p>
        </w:tc>
        <w:tc>
          <w:tcPr>
            <w:tcW w:w="1559" w:type="dxa"/>
            <w:vAlign w:val="center"/>
          </w:tcPr>
          <w:p>
            <w:pPr>
              <w:pStyle w:val="12"/>
            </w:pPr>
            <w:r>
              <w:t>食品安全监管</w:t>
            </w:r>
          </w:p>
        </w:tc>
        <w:tc>
          <w:tcPr>
            <w:tcW w:w="1134" w:type="dxa"/>
            <w:vAlign w:val="center"/>
          </w:tcPr>
          <w:p>
            <w:pPr>
              <w:pStyle w:val="11"/>
            </w:pPr>
            <w:r>
              <w:t>32.07</w:t>
            </w:r>
          </w:p>
        </w:tc>
        <w:tc>
          <w:tcPr>
            <w:tcW w:w="1134" w:type="dxa"/>
            <w:vAlign w:val="center"/>
          </w:tcPr>
          <w:p>
            <w:pPr>
              <w:pStyle w:val="11"/>
            </w:pPr>
            <w:r>
              <w:t>32.07</w:t>
            </w:r>
          </w:p>
        </w:tc>
        <w:tc>
          <w:tcPr>
            <w:tcW w:w="1134" w:type="dxa"/>
            <w:vAlign w:val="center"/>
          </w:tcPr>
          <w:p>
            <w:pPr>
              <w:pStyle w:val="11"/>
            </w:pPr>
            <w:r>
              <w:t>32.07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1.22</w:t>
            </w:r>
          </w:p>
        </w:tc>
        <w:tc>
          <w:tcPr>
            <w:tcW w:w="1134" w:type="dxa"/>
            <w:vAlign w:val="center"/>
          </w:tcPr>
          <w:p>
            <w:pPr>
              <w:pStyle w:val="11"/>
            </w:pPr>
            <w:r>
              <w:t>1.22</w:t>
            </w:r>
          </w:p>
        </w:tc>
        <w:tc>
          <w:tcPr>
            <w:tcW w:w="1134" w:type="dxa"/>
            <w:vAlign w:val="center"/>
          </w:tcPr>
          <w:p>
            <w:pPr>
              <w:pStyle w:val="11"/>
            </w:pPr>
            <w:r>
              <w:t>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1.22</w:t>
            </w:r>
          </w:p>
        </w:tc>
        <w:tc>
          <w:tcPr>
            <w:tcW w:w="1134" w:type="dxa"/>
            <w:vAlign w:val="center"/>
          </w:tcPr>
          <w:p>
            <w:pPr>
              <w:pStyle w:val="11"/>
            </w:pPr>
            <w:r>
              <w:t>1.22</w:t>
            </w:r>
          </w:p>
        </w:tc>
        <w:tc>
          <w:tcPr>
            <w:tcW w:w="1134" w:type="dxa"/>
            <w:vAlign w:val="center"/>
          </w:tcPr>
          <w:p>
            <w:pPr>
              <w:pStyle w:val="11"/>
            </w:pPr>
            <w:r>
              <w:t>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1.22</w:t>
            </w:r>
          </w:p>
        </w:tc>
        <w:tc>
          <w:tcPr>
            <w:tcW w:w="1134" w:type="dxa"/>
            <w:vAlign w:val="center"/>
          </w:tcPr>
          <w:p>
            <w:pPr>
              <w:pStyle w:val="11"/>
            </w:pPr>
            <w:r>
              <w:t>1.22</w:t>
            </w:r>
          </w:p>
        </w:tc>
        <w:tc>
          <w:tcPr>
            <w:tcW w:w="1134" w:type="dxa"/>
            <w:vAlign w:val="center"/>
          </w:tcPr>
          <w:p>
            <w:pPr>
              <w:pStyle w:val="11"/>
            </w:pPr>
            <w:r>
              <w:t>1.22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36.81</w:t>
            </w:r>
          </w:p>
        </w:tc>
        <w:tc>
          <w:tcPr>
            <w:tcW w:w="1134" w:type="dxa"/>
            <w:vAlign w:val="center"/>
          </w:tcPr>
          <w:p>
            <w:pPr>
              <w:pStyle w:val="11"/>
            </w:pPr>
            <w:r>
              <w:t>36.81</w:t>
            </w:r>
          </w:p>
        </w:tc>
        <w:tc>
          <w:tcPr>
            <w:tcW w:w="1134" w:type="dxa"/>
            <w:vAlign w:val="center"/>
          </w:tcPr>
          <w:p>
            <w:pPr>
              <w:pStyle w:val="11"/>
            </w:pPr>
            <w:r>
              <w:t>36.81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36.81</w:t>
            </w:r>
          </w:p>
        </w:tc>
        <w:tc>
          <w:tcPr>
            <w:tcW w:w="1134" w:type="dxa"/>
            <w:vAlign w:val="center"/>
          </w:tcPr>
          <w:p>
            <w:pPr>
              <w:pStyle w:val="11"/>
            </w:pPr>
            <w:r>
              <w:t>36.81</w:t>
            </w:r>
          </w:p>
        </w:tc>
        <w:tc>
          <w:tcPr>
            <w:tcW w:w="1134" w:type="dxa"/>
            <w:vAlign w:val="center"/>
          </w:tcPr>
          <w:p>
            <w:pPr>
              <w:pStyle w:val="11"/>
            </w:pPr>
            <w:r>
              <w:t>36.81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36.81</w:t>
            </w:r>
          </w:p>
        </w:tc>
        <w:tc>
          <w:tcPr>
            <w:tcW w:w="1134" w:type="dxa"/>
            <w:vAlign w:val="center"/>
          </w:tcPr>
          <w:p>
            <w:pPr>
              <w:pStyle w:val="11"/>
            </w:pPr>
            <w:r>
              <w:t>36.81</w:t>
            </w:r>
          </w:p>
        </w:tc>
        <w:tc>
          <w:tcPr>
            <w:tcW w:w="1134" w:type="dxa"/>
            <w:vAlign w:val="center"/>
          </w:tcPr>
          <w:p>
            <w:pPr>
              <w:pStyle w:val="11"/>
            </w:pPr>
            <w:r>
              <w:t>36.81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30.73</w:t>
            </w:r>
          </w:p>
        </w:tc>
        <w:tc>
          <w:tcPr>
            <w:tcW w:w="1134" w:type="dxa"/>
            <w:vAlign w:val="center"/>
          </w:tcPr>
          <w:p>
            <w:pPr>
              <w:pStyle w:val="11"/>
            </w:pPr>
            <w:r>
              <w:t>30.73</w:t>
            </w:r>
          </w:p>
        </w:tc>
        <w:tc>
          <w:tcPr>
            <w:tcW w:w="1134" w:type="dxa"/>
            <w:vAlign w:val="center"/>
          </w:tcPr>
          <w:p>
            <w:pPr>
              <w:pStyle w:val="11"/>
            </w:pPr>
            <w:r>
              <w:t>30.73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30.73</w:t>
            </w:r>
          </w:p>
        </w:tc>
        <w:tc>
          <w:tcPr>
            <w:tcW w:w="1134" w:type="dxa"/>
            <w:vAlign w:val="center"/>
          </w:tcPr>
          <w:p>
            <w:pPr>
              <w:pStyle w:val="11"/>
            </w:pPr>
            <w:r>
              <w:t>30.73</w:t>
            </w:r>
          </w:p>
        </w:tc>
        <w:tc>
          <w:tcPr>
            <w:tcW w:w="1134" w:type="dxa"/>
            <w:vAlign w:val="center"/>
          </w:tcPr>
          <w:p>
            <w:pPr>
              <w:pStyle w:val="11"/>
            </w:pPr>
            <w:r>
              <w:t>30.73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14.61</w:t>
            </w:r>
          </w:p>
        </w:tc>
        <w:tc>
          <w:tcPr>
            <w:tcW w:w="1134" w:type="dxa"/>
            <w:vAlign w:val="center"/>
          </w:tcPr>
          <w:p>
            <w:pPr>
              <w:pStyle w:val="11"/>
            </w:pPr>
            <w:r>
              <w:t>14.61</w:t>
            </w:r>
          </w:p>
        </w:tc>
        <w:tc>
          <w:tcPr>
            <w:tcW w:w="1134" w:type="dxa"/>
            <w:vAlign w:val="center"/>
          </w:tcPr>
          <w:p>
            <w:pPr>
              <w:pStyle w:val="11"/>
            </w:pPr>
            <w:r>
              <w:t>14.61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16.12</w:t>
            </w:r>
          </w:p>
        </w:tc>
        <w:tc>
          <w:tcPr>
            <w:tcW w:w="1134" w:type="dxa"/>
            <w:vAlign w:val="center"/>
          </w:tcPr>
          <w:p>
            <w:pPr>
              <w:pStyle w:val="11"/>
            </w:pPr>
            <w:r>
              <w:t>16.12</w:t>
            </w:r>
          </w:p>
        </w:tc>
        <w:tc>
          <w:tcPr>
            <w:tcW w:w="1134" w:type="dxa"/>
            <w:vAlign w:val="center"/>
          </w:tcPr>
          <w:p>
            <w:pPr>
              <w:pStyle w:val="11"/>
            </w:pPr>
            <w:r>
              <w:t>16.12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30.51</w:t>
            </w:r>
          </w:p>
        </w:tc>
        <w:tc>
          <w:tcPr>
            <w:tcW w:w="1134" w:type="dxa"/>
            <w:vAlign w:val="center"/>
          </w:tcPr>
          <w:p>
            <w:pPr>
              <w:pStyle w:val="11"/>
            </w:pPr>
            <w:r>
              <w:t>30.51</w:t>
            </w:r>
          </w:p>
        </w:tc>
        <w:tc>
          <w:tcPr>
            <w:tcW w:w="1134" w:type="dxa"/>
            <w:vAlign w:val="center"/>
          </w:tcPr>
          <w:p>
            <w:pPr>
              <w:pStyle w:val="11"/>
            </w:pPr>
            <w:r>
              <w:t>30.51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30.51</w:t>
            </w:r>
          </w:p>
        </w:tc>
        <w:tc>
          <w:tcPr>
            <w:tcW w:w="1134" w:type="dxa"/>
            <w:vAlign w:val="center"/>
          </w:tcPr>
          <w:p>
            <w:pPr>
              <w:pStyle w:val="11"/>
            </w:pPr>
            <w:r>
              <w:t>30.51</w:t>
            </w:r>
          </w:p>
        </w:tc>
        <w:tc>
          <w:tcPr>
            <w:tcW w:w="1134" w:type="dxa"/>
            <w:vAlign w:val="center"/>
          </w:tcPr>
          <w:p>
            <w:pPr>
              <w:pStyle w:val="11"/>
            </w:pPr>
            <w:r>
              <w:t>30.51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30.51</w:t>
            </w:r>
          </w:p>
        </w:tc>
        <w:tc>
          <w:tcPr>
            <w:tcW w:w="1134" w:type="dxa"/>
            <w:vAlign w:val="center"/>
          </w:tcPr>
          <w:p>
            <w:pPr>
              <w:pStyle w:val="11"/>
            </w:pPr>
            <w:r>
              <w:t>30.51</w:t>
            </w:r>
          </w:p>
        </w:tc>
        <w:tc>
          <w:tcPr>
            <w:tcW w:w="1134" w:type="dxa"/>
            <w:vAlign w:val="center"/>
          </w:tcPr>
          <w:p>
            <w:pPr>
              <w:pStyle w:val="11"/>
            </w:pPr>
            <w:r>
              <w:t>30.51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228020唐山市市场监督管理局汉沽管理区分局（行政）</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586.25</w:t>
            </w:r>
          </w:p>
        </w:tc>
        <w:tc>
          <w:tcPr>
            <w:tcW w:w="1361" w:type="dxa"/>
            <w:vAlign w:val="center"/>
          </w:tcPr>
          <w:p>
            <w:pPr>
              <w:pStyle w:val="15"/>
            </w:pPr>
            <w:r>
              <w:t>504.44</w:t>
            </w:r>
          </w:p>
        </w:tc>
        <w:tc>
          <w:tcPr>
            <w:tcW w:w="1361" w:type="dxa"/>
            <w:vAlign w:val="center"/>
          </w:tcPr>
          <w:p>
            <w:pPr>
              <w:pStyle w:val="15"/>
            </w:pPr>
            <w:r>
              <w:t>81.81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486.98</w:t>
            </w:r>
          </w:p>
        </w:tc>
        <w:tc>
          <w:tcPr>
            <w:tcW w:w="1361" w:type="dxa"/>
            <w:vAlign w:val="center"/>
          </w:tcPr>
          <w:p>
            <w:pPr>
              <w:pStyle w:val="11"/>
            </w:pPr>
            <w:r>
              <w:t>405.17</w:t>
            </w:r>
          </w:p>
        </w:tc>
        <w:tc>
          <w:tcPr>
            <w:tcW w:w="1361" w:type="dxa"/>
            <w:vAlign w:val="center"/>
          </w:tcPr>
          <w:p>
            <w:pPr>
              <w:pStyle w:val="11"/>
            </w:pPr>
            <w:r>
              <w:t>81.81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486.98</w:t>
            </w:r>
          </w:p>
        </w:tc>
        <w:tc>
          <w:tcPr>
            <w:tcW w:w="1361" w:type="dxa"/>
            <w:vAlign w:val="center"/>
          </w:tcPr>
          <w:p>
            <w:pPr>
              <w:pStyle w:val="11"/>
            </w:pPr>
            <w:r>
              <w:t>405.17</w:t>
            </w:r>
          </w:p>
        </w:tc>
        <w:tc>
          <w:tcPr>
            <w:tcW w:w="1361" w:type="dxa"/>
            <w:vAlign w:val="center"/>
          </w:tcPr>
          <w:p>
            <w:pPr>
              <w:pStyle w:val="11"/>
            </w:pPr>
            <w:r>
              <w:t>81.81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2013801</w:t>
            </w:r>
          </w:p>
        </w:tc>
        <w:tc>
          <w:tcPr>
            <w:tcW w:w="4535" w:type="dxa"/>
            <w:vAlign w:val="center"/>
          </w:tcPr>
          <w:p>
            <w:pPr>
              <w:pStyle w:val="12"/>
            </w:pPr>
            <w:r>
              <w:t>行政运行</w:t>
            </w:r>
          </w:p>
        </w:tc>
        <w:tc>
          <w:tcPr>
            <w:tcW w:w="1361" w:type="dxa"/>
            <w:vAlign w:val="center"/>
          </w:tcPr>
          <w:p>
            <w:pPr>
              <w:pStyle w:val="11"/>
            </w:pPr>
            <w:r>
              <w:t>405.17</w:t>
            </w:r>
          </w:p>
        </w:tc>
        <w:tc>
          <w:tcPr>
            <w:tcW w:w="1361" w:type="dxa"/>
            <w:vAlign w:val="center"/>
          </w:tcPr>
          <w:p>
            <w:pPr>
              <w:pStyle w:val="11"/>
            </w:pPr>
            <w:r>
              <w:t>405.17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2013802</w:t>
            </w:r>
          </w:p>
        </w:tc>
        <w:tc>
          <w:tcPr>
            <w:tcW w:w="4535" w:type="dxa"/>
            <w:vAlign w:val="center"/>
          </w:tcPr>
          <w:p>
            <w:pPr>
              <w:pStyle w:val="12"/>
            </w:pPr>
            <w:r>
              <w:t>一般行政管理事务</w:t>
            </w:r>
          </w:p>
        </w:tc>
        <w:tc>
          <w:tcPr>
            <w:tcW w:w="1361" w:type="dxa"/>
            <w:vAlign w:val="center"/>
          </w:tcPr>
          <w:p>
            <w:pPr>
              <w:pStyle w:val="11"/>
            </w:pPr>
            <w:r>
              <w:t>18.84</w:t>
            </w:r>
          </w:p>
        </w:tc>
        <w:tc>
          <w:tcPr>
            <w:tcW w:w="1361" w:type="dxa"/>
            <w:vAlign w:val="center"/>
          </w:tcPr>
          <w:p>
            <w:pPr>
              <w:pStyle w:val="11"/>
            </w:pPr>
          </w:p>
        </w:tc>
        <w:tc>
          <w:tcPr>
            <w:tcW w:w="1361" w:type="dxa"/>
            <w:vAlign w:val="center"/>
          </w:tcPr>
          <w:p>
            <w:pPr>
              <w:pStyle w:val="11"/>
            </w:pPr>
            <w:r>
              <w:t>18.84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2013804</w:t>
            </w:r>
          </w:p>
        </w:tc>
        <w:tc>
          <w:tcPr>
            <w:tcW w:w="4535" w:type="dxa"/>
            <w:vAlign w:val="center"/>
          </w:tcPr>
          <w:p>
            <w:pPr>
              <w:pStyle w:val="12"/>
            </w:pPr>
            <w:r>
              <w:t>经营主体管理</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2013805</w:t>
            </w:r>
          </w:p>
        </w:tc>
        <w:tc>
          <w:tcPr>
            <w:tcW w:w="4535" w:type="dxa"/>
            <w:vAlign w:val="center"/>
          </w:tcPr>
          <w:p>
            <w:pPr>
              <w:pStyle w:val="12"/>
            </w:pPr>
            <w:r>
              <w:t>市场秩序执法</w:t>
            </w:r>
          </w:p>
        </w:tc>
        <w:tc>
          <w:tcPr>
            <w:tcW w:w="1361" w:type="dxa"/>
            <w:vAlign w:val="center"/>
          </w:tcPr>
          <w:p>
            <w:pPr>
              <w:pStyle w:val="11"/>
            </w:pPr>
            <w:r>
              <w:t>9.90</w:t>
            </w:r>
          </w:p>
        </w:tc>
        <w:tc>
          <w:tcPr>
            <w:tcW w:w="1361" w:type="dxa"/>
            <w:vAlign w:val="center"/>
          </w:tcPr>
          <w:p>
            <w:pPr>
              <w:pStyle w:val="11"/>
            </w:pPr>
          </w:p>
        </w:tc>
        <w:tc>
          <w:tcPr>
            <w:tcW w:w="1361" w:type="dxa"/>
            <w:vAlign w:val="center"/>
          </w:tcPr>
          <w:p>
            <w:pPr>
              <w:pStyle w:val="11"/>
            </w:pPr>
            <w:r>
              <w:t>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2013808</w:t>
            </w:r>
          </w:p>
        </w:tc>
        <w:tc>
          <w:tcPr>
            <w:tcW w:w="4535" w:type="dxa"/>
            <w:vAlign w:val="center"/>
          </w:tcPr>
          <w:p>
            <w:pPr>
              <w:pStyle w:val="12"/>
            </w:pPr>
            <w:r>
              <w:t>信息化建设</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2013810</w:t>
            </w:r>
          </w:p>
        </w:tc>
        <w:tc>
          <w:tcPr>
            <w:tcW w:w="4535" w:type="dxa"/>
            <w:vAlign w:val="center"/>
          </w:tcPr>
          <w:p>
            <w:pPr>
              <w:pStyle w:val="12"/>
            </w:pPr>
            <w:r>
              <w:t>质量基础</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2013812</w:t>
            </w:r>
          </w:p>
        </w:tc>
        <w:tc>
          <w:tcPr>
            <w:tcW w:w="4535" w:type="dxa"/>
            <w:vAlign w:val="center"/>
          </w:tcPr>
          <w:p>
            <w:pPr>
              <w:pStyle w:val="12"/>
            </w:pPr>
            <w:r>
              <w:t>药品事务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2013814</w:t>
            </w:r>
          </w:p>
        </w:tc>
        <w:tc>
          <w:tcPr>
            <w:tcW w:w="4535" w:type="dxa"/>
            <w:vAlign w:val="center"/>
          </w:tcPr>
          <w:p>
            <w:pPr>
              <w:pStyle w:val="12"/>
            </w:pPr>
            <w:r>
              <w:t>化妆品事务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2013815</w:t>
            </w:r>
          </w:p>
        </w:tc>
        <w:tc>
          <w:tcPr>
            <w:tcW w:w="4535" w:type="dxa"/>
            <w:vAlign w:val="center"/>
          </w:tcPr>
          <w:p>
            <w:pPr>
              <w:pStyle w:val="12"/>
            </w:pPr>
            <w:r>
              <w:t>质量安全监管</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2013816</w:t>
            </w:r>
          </w:p>
        </w:tc>
        <w:tc>
          <w:tcPr>
            <w:tcW w:w="4535" w:type="dxa"/>
            <w:vAlign w:val="center"/>
          </w:tcPr>
          <w:p>
            <w:pPr>
              <w:pStyle w:val="12"/>
            </w:pPr>
            <w:r>
              <w:t>食品安全监管</w:t>
            </w:r>
          </w:p>
        </w:tc>
        <w:tc>
          <w:tcPr>
            <w:tcW w:w="1361" w:type="dxa"/>
            <w:vAlign w:val="center"/>
          </w:tcPr>
          <w:p>
            <w:pPr>
              <w:pStyle w:val="11"/>
            </w:pPr>
            <w:r>
              <w:t>32.07</w:t>
            </w:r>
          </w:p>
        </w:tc>
        <w:tc>
          <w:tcPr>
            <w:tcW w:w="1361" w:type="dxa"/>
            <w:vAlign w:val="center"/>
          </w:tcPr>
          <w:p>
            <w:pPr>
              <w:pStyle w:val="11"/>
            </w:pPr>
          </w:p>
        </w:tc>
        <w:tc>
          <w:tcPr>
            <w:tcW w:w="1361" w:type="dxa"/>
            <w:vAlign w:val="center"/>
          </w:tcPr>
          <w:p>
            <w:pPr>
              <w:pStyle w:val="11"/>
            </w:pPr>
            <w:r>
              <w:t>32.07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1.22</w:t>
            </w:r>
          </w:p>
        </w:tc>
        <w:tc>
          <w:tcPr>
            <w:tcW w:w="1361" w:type="dxa"/>
            <w:vAlign w:val="center"/>
          </w:tcPr>
          <w:p>
            <w:pPr>
              <w:pStyle w:val="11"/>
            </w:pPr>
            <w:r>
              <w:t>1.22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1.22</w:t>
            </w:r>
          </w:p>
        </w:tc>
        <w:tc>
          <w:tcPr>
            <w:tcW w:w="1361" w:type="dxa"/>
            <w:vAlign w:val="center"/>
          </w:tcPr>
          <w:p>
            <w:pPr>
              <w:pStyle w:val="11"/>
            </w:pPr>
            <w:r>
              <w:t>1.22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1.22</w:t>
            </w:r>
          </w:p>
        </w:tc>
        <w:tc>
          <w:tcPr>
            <w:tcW w:w="1361" w:type="dxa"/>
            <w:vAlign w:val="center"/>
          </w:tcPr>
          <w:p>
            <w:pPr>
              <w:pStyle w:val="11"/>
            </w:pPr>
            <w:r>
              <w:t>1.22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36.81</w:t>
            </w:r>
          </w:p>
        </w:tc>
        <w:tc>
          <w:tcPr>
            <w:tcW w:w="1361" w:type="dxa"/>
            <w:vAlign w:val="center"/>
          </w:tcPr>
          <w:p>
            <w:pPr>
              <w:pStyle w:val="11"/>
            </w:pPr>
            <w:r>
              <w:t>36.81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36.81</w:t>
            </w:r>
          </w:p>
        </w:tc>
        <w:tc>
          <w:tcPr>
            <w:tcW w:w="1361" w:type="dxa"/>
            <w:vAlign w:val="center"/>
          </w:tcPr>
          <w:p>
            <w:pPr>
              <w:pStyle w:val="11"/>
            </w:pPr>
            <w:r>
              <w:t>36.81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36.81</w:t>
            </w:r>
          </w:p>
        </w:tc>
        <w:tc>
          <w:tcPr>
            <w:tcW w:w="1361" w:type="dxa"/>
            <w:vAlign w:val="center"/>
          </w:tcPr>
          <w:p>
            <w:pPr>
              <w:pStyle w:val="11"/>
            </w:pPr>
            <w:r>
              <w:t>36.81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30.73</w:t>
            </w:r>
          </w:p>
        </w:tc>
        <w:tc>
          <w:tcPr>
            <w:tcW w:w="1361" w:type="dxa"/>
            <w:vAlign w:val="center"/>
          </w:tcPr>
          <w:p>
            <w:pPr>
              <w:pStyle w:val="11"/>
            </w:pPr>
            <w:r>
              <w:t>30.73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30.73</w:t>
            </w:r>
          </w:p>
        </w:tc>
        <w:tc>
          <w:tcPr>
            <w:tcW w:w="1361" w:type="dxa"/>
            <w:vAlign w:val="center"/>
          </w:tcPr>
          <w:p>
            <w:pPr>
              <w:pStyle w:val="11"/>
            </w:pPr>
            <w:r>
              <w:t>30.73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14.61</w:t>
            </w:r>
          </w:p>
        </w:tc>
        <w:tc>
          <w:tcPr>
            <w:tcW w:w="1361" w:type="dxa"/>
            <w:vAlign w:val="center"/>
          </w:tcPr>
          <w:p>
            <w:pPr>
              <w:pStyle w:val="11"/>
            </w:pPr>
            <w:r>
              <w:t>14.61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16.12</w:t>
            </w:r>
          </w:p>
        </w:tc>
        <w:tc>
          <w:tcPr>
            <w:tcW w:w="1361" w:type="dxa"/>
            <w:vAlign w:val="center"/>
          </w:tcPr>
          <w:p>
            <w:pPr>
              <w:pStyle w:val="11"/>
            </w:pPr>
            <w:r>
              <w:t>16.12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30.51</w:t>
            </w:r>
          </w:p>
        </w:tc>
        <w:tc>
          <w:tcPr>
            <w:tcW w:w="1361" w:type="dxa"/>
            <w:vAlign w:val="center"/>
          </w:tcPr>
          <w:p>
            <w:pPr>
              <w:pStyle w:val="11"/>
            </w:pPr>
            <w:r>
              <w:t>30.51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30.51</w:t>
            </w:r>
          </w:p>
        </w:tc>
        <w:tc>
          <w:tcPr>
            <w:tcW w:w="1361" w:type="dxa"/>
            <w:vAlign w:val="center"/>
          </w:tcPr>
          <w:p>
            <w:pPr>
              <w:pStyle w:val="11"/>
            </w:pPr>
            <w:r>
              <w:t>30.51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30.51</w:t>
            </w:r>
          </w:p>
        </w:tc>
        <w:tc>
          <w:tcPr>
            <w:tcW w:w="1361" w:type="dxa"/>
            <w:vAlign w:val="center"/>
          </w:tcPr>
          <w:p>
            <w:pPr>
              <w:pStyle w:val="11"/>
            </w:pPr>
            <w:r>
              <w:t>30.51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228020唐山市市场监督管理局汉沽管理区分局（行政）</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586.25</w:t>
            </w:r>
          </w:p>
        </w:tc>
        <w:tc>
          <w:tcPr>
            <w:tcW w:w="3402" w:type="dxa"/>
            <w:vAlign w:val="center"/>
          </w:tcPr>
          <w:p>
            <w:pPr>
              <w:pStyle w:val="12"/>
            </w:pPr>
            <w:r>
              <w:t>一、一般公共服务支出</w:t>
            </w:r>
          </w:p>
        </w:tc>
        <w:tc>
          <w:tcPr>
            <w:tcW w:w="1474" w:type="dxa"/>
            <w:vAlign w:val="center"/>
          </w:tcPr>
          <w:p>
            <w:pPr>
              <w:pStyle w:val="11"/>
            </w:pPr>
            <w:r>
              <w:t>486.98</w:t>
            </w:r>
          </w:p>
        </w:tc>
        <w:tc>
          <w:tcPr>
            <w:tcW w:w="1474" w:type="dxa"/>
            <w:vAlign w:val="center"/>
          </w:tcPr>
          <w:p>
            <w:pPr>
              <w:pStyle w:val="11"/>
            </w:pPr>
            <w:r>
              <w:t>486.98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1.22</w:t>
            </w:r>
          </w:p>
        </w:tc>
        <w:tc>
          <w:tcPr>
            <w:tcW w:w="1474" w:type="dxa"/>
            <w:vAlign w:val="center"/>
          </w:tcPr>
          <w:p>
            <w:pPr>
              <w:pStyle w:val="11"/>
            </w:pPr>
            <w:r>
              <w:t>1.22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36.81</w:t>
            </w:r>
          </w:p>
        </w:tc>
        <w:tc>
          <w:tcPr>
            <w:tcW w:w="1474" w:type="dxa"/>
            <w:vAlign w:val="center"/>
          </w:tcPr>
          <w:p>
            <w:pPr>
              <w:pStyle w:val="11"/>
            </w:pPr>
            <w:r>
              <w:t>36.81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30.73</w:t>
            </w:r>
          </w:p>
        </w:tc>
        <w:tc>
          <w:tcPr>
            <w:tcW w:w="1474" w:type="dxa"/>
            <w:vAlign w:val="center"/>
          </w:tcPr>
          <w:p>
            <w:pPr>
              <w:pStyle w:val="11"/>
            </w:pPr>
            <w:r>
              <w:t>30.73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30.51</w:t>
            </w:r>
          </w:p>
        </w:tc>
        <w:tc>
          <w:tcPr>
            <w:tcW w:w="1474" w:type="dxa"/>
            <w:vAlign w:val="center"/>
          </w:tcPr>
          <w:p>
            <w:pPr>
              <w:pStyle w:val="11"/>
            </w:pPr>
            <w:r>
              <w:t>30.51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586.25</w:t>
            </w:r>
          </w:p>
        </w:tc>
        <w:tc>
          <w:tcPr>
            <w:tcW w:w="3402" w:type="dxa"/>
            <w:vAlign w:val="center"/>
          </w:tcPr>
          <w:p>
            <w:pPr>
              <w:pStyle w:val="14"/>
            </w:pPr>
            <w:r>
              <w:t>本年支出合计</w:t>
            </w:r>
          </w:p>
        </w:tc>
        <w:tc>
          <w:tcPr>
            <w:tcW w:w="1474" w:type="dxa"/>
            <w:vAlign w:val="center"/>
          </w:tcPr>
          <w:p>
            <w:pPr>
              <w:pStyle w:val="15"/>
            </w:pPr>
            <w:r>
              <w:t>586.25</w:t>
            </w:r>
          </w:p>
        </w:tc>
        <w:tc>
          <w:tcPr>
            <w:tcW w:w="1474" w:type="dxa"/>
            <w:vAlign w:val="center"/>
          </w:tcPr>
          <w:p>
            <w:pPr>
              <w:pStyle w:val="15"/>
            </w:pPr>
            <w:r>
              <w:t>586.25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586.25</w:t>
            </w:r>
          </w:p>
        </w:tc>
        <w:tc>
          <w:tcPr>
            <w:tcW w:w="3402" w:type="dxa"/>
            <w:vAlign w:val="center"/>
          </w:tcPr>
          <w:p>
            <w:pPr>
              <w:pStyle w:val="14"/>
            </w:pPr>
            <w:r>
              <w:t>支出总计</w:t>
            </w:r>
          </w:p>
        </w:tc>
        <w:tc>
          <w:tcPr>
            <w:tcW w:w="1474" w:type="dxa"/>
            <w:vAlign w:val="center"/>
          </w:tcPr>
          <w:p>
            <w:pPr>
              <w:pStyle w:val="15"/>
            </w:pPr>
            <w:r>
              <w:t>586.25</w:t>
            </w:r>
          </w:p>
        </w:tc>
        <w:tc>
          <w:tcPr>
            <w:tcW w:w="1474" w:type="dxa"/>
            <w:vAlign w:val="center"/>
          </w:tcPr>
          <w:p>
            <w:pPr>
              <w:pStyle w:val="15"/>
            </w:pPr>
            <w:r>
              <w:t>586.25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228020唐山市市场监督管理局汉沽管理区分局（行政）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586.25</w:t>
            </w:r>
          </w:p>
        </w:tc>
        <w:tc>
          <w:tcPr>
            <w:tcW w:w="2551" w:type="dxa"/>
            <w:vAlign w:val="center"/>
          </w:tcPr>
          <w:p>
            <w:pPr>
              <w:pStyle w:val="15"/>
            </w:pPr>
            <w:r>
              <w:t>504.44</w:t>
            </w:r>
          </w:p>
        </w:tc>
        <w:tc>
          <w:tcPr>
            <w:tcW w:w="2551" w:type="dxa"/>
            <w:vAlign w:val="center"/>
          </w:tcPr>
          <w:p>
            <w:pPr>
              <w:pStyle w:val="15"/>
            </w:pPr>
            <w:r>
              <w:t>81.81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486.98</w:t>
            </w:r>
          </w:p>
        </w:tc>
        <w:tc>
          <w:tcPr>
            <w:tcW w:w="2551" w:type="dxa"/>
            <w:vAlign w:val="center"/>
          </w:tcPr>
          <w:p>
            <w:pPr>
              <w:pStyle w:val="11"/>
            </w:pPr>
            <w:r>
              <w:t>405.17</w:t>
            </w:r>
          </w:p>
        </w:tc>
        <w:tc>
          <w:tcPr>
            <w:tcW w:w="2551" w:type="dxa"/>
            <w:vAlign w:val="center"/>
          </w:tcPr>
          <w:p>
            <w:pPr>
              <w:pStyle w:val="11"/>
            </w:pPr>
            <w:r>
              <w:t>81.81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486.98</w:t>
            </w:r>
          </w:p>
        </w:tc>
        <w:tc>
          <w:tcPr>
            <w:tcW w:w="2551" w:type="dxa"/>
            <w:vAlign w:val="center"/>
          </w:tcPr>
          <w:p>
            <w:pPr>
              <w:pStyle w:val="11"/>
            </w:pPr>
            <w:r>
              <w:t>405.17</w:t>
            </w:r>
          </w:p>
        </w:tc>
        <w:tc>
          <w:tcPr>
            <w:tcW w:w="2551" w:type="dxa"/>
            <w:vAlign w:val="center"/>
          </w:tcPr>
          <w:p>
            <w:pPr>
              <w:pStyle w:val="11"/>
            </w:pPr>
            <w:r>
              <w:t>81.81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2013801</w:t>
            </w:r>
          </w:p>
        </w:tc>
        <w:tc>
          <w:tcPr>
            <w:tcW w:w="4535" w:type="dxa"/>
            <w:vAlign w:val="center"/>
          </w:tcPr>
          <w:p>
            <w:pPr>
              <w:pStyle w:val="12"/>
            </w:pPr>
            <w:r>
              <w:t>行政运行</w:t>
            </w:r>
          </w:p>
        </w:tc>
        <w:tc>
          <w:tcPr>
            <w:tcW w:w="2551" w:type="dxa"/>
            <w:vAlign w:val="center"/>
          </w:tcPr>
          <w:p>
            <w:pPr>
              <w:pStyle w:val="11"/>
            </w:pPr>
            <w:r>
              <w:t>405.17</w:t>
            </w:r>
          </w:p>
        </w:tc>
        <w:tc>
          <w:tcPr>
            <w:tcW w:w="2551" w:type="dxa"/>
            <w:vAlign w:val="center"/>
          </w:tcPr>
          <w:p>
            <w:pPr>
              <w:pStyle w:val="11"/>
            </w:pPr>
            <w:r>
              <w:t>405.17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2013802</w:t>
            </w:r>
          </w:p>
        </w:tc>
        <w:tc>
          <w:tcPr>
            <w:tcW w:w="4535" w:type="dxa"/>
            <w:vAlign w:val="center"/>
          </w:tcPr>
          <w:p>
            <w:pPr>
              <w:pStyle w:val="12"/>
            </w:pPr>
            <w:r>
              <w:t>一般行政管理事务</w:t>
            </w:r>
          </w:p>
        </w:tc>
        <w:tc>
          <w:tcPr>
            <w:tcW w:w="2551" w:type="dxa"/>
            <w:vAlign w:val="center"/>
          </w:tcPr>
          <w:p>
            <w:pPr>
              <w:pStyle w:val="11"/>
            </w:pPr>
            <w:r>
              <w:t>18.84</w:t>
            </w:r>
          </w:p>
        </w:tc>
        <w:tc>
          <w:tcPr>
            <w:tcW w:w="2551" w:type="dxa"/>
            <w:vAlign w:val="center"/>
          </w:tcPr>
          <w:p>
            <w:pPr>
              <w:pStyle w:val="11"/>
            </w:pPr>
          </w:p>
        </w:tc>
        <w:tc>
          <w:tcPr>
            <w:tcW w:w="2551" w:type="dxa"/>
            <w:vAlign w:val="center"/>
          </w:tcPr>
          <w:p>
            <w:pPr>
              <w:pStyle w:val="11"/>
            </w:pPr>
            <w:r>
              <w:t>18.84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2013804</w:t>
            </w:r>
          </w:p>
        </w:tc>
        <w:tc>
          <w:tcPr>
            <w:tcW w:w="4535" w:type="dxa"/>
            <w:vAlign w:val="center"/>
          </w:tcPr>
          <w:p>
            <w:pPr>
              <w:pStyle w:val="12"/>
            </w:pPr>
            <w:r>
              <w:t>经营主体管理</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2013805</w:t>
            </w:r>
          </w:p>
        </w:tc>
        <w:tc>
          <w:tcPr>
            <w:tcW w:w="4535" w:type="dxa"/>
            <w:vAlign w:val="center"/>
          </w:tcPr>
          <w:p>
            <w:pPr>
              <w:pStyle w:val="12"/>
            </w:pPr>
            <w:r>
              <w:t>市场秩序执法</w:t>
            </w:r>
          </w:p>
        </w:tc>
        <w:tc>
          <w:tcPr>
            <w:tcW w:w="2551" w:type="dxa"/>
            <w:vAlign w:val="center"/>
          </w:tcPr>
          <w:p>
            <w:pPr>
              <w:pStyle w:val="11"/>
            </w:pPr>
            <w:r>
              <w:t>9.90</w:t>
            </w:r>
          </w:p>
        </w:tc>
        <w:tc>
          <w:tcPr>
            <w:tcW w:w="2551" w:type="dxa"/>
            <w:vAlign w:val="center"/>
          </w:tcPr>
          <w:p>
            <w:pPr>
              <w:pStyle w:val="11"/>
            </w:pPr>
          </w:p>
        </w:tc>
        <w:tc>
          <w:tcPr>
            <w:tcW w:w="2551" w:type="dxa"/>
            <w:vAlign w:val="center"/>
          </w:tcPr>
          <w:p>
            <w:pPr>
              <w:pStyle w:val="11"/>
            </w:pPr>
            <w:r>
              <w:t>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2013808</w:t>
            </w:r>
          </w:p>
        </w:tc>
        <w:tc>
          <w:tcPr>
            <w:tcW w:w="4535" w:type="dxa"/>
            <w:vAlign w:val="center"/>
          </w:tcPr>
          <w:p>
            <w:pPr>
              <w:pStyle w:val="12"/>
            </w:pPr>
            <w:r>
              <w:t>信息化建设</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2013810</w:t>
            </w:r>
          </w:p>
        </w:tc>
        <w:tc>
          <w:tcPr>
            <w:tcW w:w="4535" w:type="dxa"/>
            <w:vAlign w:val="center"/>
          </w:tcPr>
          <w:p>
            <w:pPr>
              <w:pStyle w:val="12"/>
            </w:pPr>
            <w:r>
              <w:t>质量基础</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2013812</w:t>
            </w:r>
          </w:p>
        </w:tc>
        <w:tc>
          <w:tcPr>
            <w:tcW w:w="4535" w:type="dxa"/>
            <w:vAlign w:val="center"/>
          </w:tcPr>
          <w:p>
            <w:pPr>
              <w:pStyle w:val="12"/>
            </w:pPr>
            <w:r>
              <w:t>药品事务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2013814</w:t>
            </w:r>
          </w:p>
        </w:tc>
        <w:tc>
          <w:tcPr>
            <w:tcW w:w="4535" w:type="dxa"/>
            <w:vAlign w:val="center"/>
          </w:tcPr>
          <w:p>
            <w:pPr>
              <w:pStyle w:val="12"/>
            </w:pPr>
            <w:r>
              <w:t>化妆品事务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2013815</w:t>
            </w:r>
          </w:p>
        </w:tc>
        <w:tc>
          <w:tcPr>
            <w:tcW w:w="4535" w:type="dxa"/>
            <w:vAlign w:val="center"/>
          </w:tcPr>
          <w:p>
            <w:pPr>
              <w:pStyle w:val="12"/>
            </w:pPr>
            <w:r>
              <w:t>质量安全监管</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2013816</w:t>
            </w:r>
          </w:p>
        </w:tc>
        <w:tc>
          <w:tcPr>
            <w:tcW w:w="4535" w:type="dxa"/>
            <w:vAlign w:val="center"/>
          </w:tcPr>
          <w:p>
            <w:pPr>
              <w:pStyle w:val="12"/>
            </w:pPr>
            <w:r>
              <w:t>食品安全监管</w:t>
            </w:r>
          </w:p>
        </w:tc>
        <w:tc>
          <w:tcPr>
            <w:tcW w:w="2551" w:type="dxa"/>
            <w:vAlign w:val="center"/>
          </w:tcPr>
          <w:p>
            <w:pPr>
              <w:pStyle w:val="11"/>
            </w:pPr>
            <w:r>
              <w:t>32.07</w:t>
            </w:r>
          </w:p>
        </w:tc>
        <w:tc>
          <w:tcPr>
            <w:tcW w:w="2551" w:type="dxa"/>
            <w:vAlign w:val="center"/>
          </w:tcPr>
          <w:p>
            <w:pPr>
              <w:pStyle w:val="11"/>
            </w:pPr>
          </w:p>
        </w:tc>
        <w:tc>
          <w:tcPr>
            <w:tcW w:w="2551" w:type="dxa"/>
            <w:vAlign w:val="center"/>
          </w:tcPr>
          <w:p>
            <w:pPr>
              <w:pStyle w:val="11"/>
            </w:pPr>
            <w:r>
              <w:t>32.07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1.22</w:t>
            </w:r>
          </w:p>
        </w:tc>
        <w:tc>
          <w:tcPr>
            <w:tcW w:w="2551" w:type="dxa"/>
            <w:vAlign w:val="center"/>
          </w:tcPr>
          <w:p>
            <w:pPr>
              <w:pStyle w:val="11"/>
            </w:pPr>
            <w:r>
              <w:t>1.22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1.22</w:t>
            </w:r>
          </w:p>
        </w:tc>
        <w:tc>
          <w:tcPr>
            <w:tcW w:w="2551" w:type="dxa"/>
            <w:vAlign w:val="center"/>
          </w:tcPr>
          <w:p>
            <w:pPr>
              <w:pStyle w:val="11"/>
            </w:pPr>
            <w:r>
              <w:t>1.22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1.22</w:t>
            </w:r>
          </w:p>
        </w:tc>
        <w:tc>
          <w:tcPr>
            <w:tcW w:w="2551" w:type="dxa"/>
            <w:vAlign w:val="center"/>
          </w:tcPr>
          <w:p>
            <w:pPr>
              <w:pStyle w:val="11"/>
            </w:pPr>
            <w:r>
              <w:t>1.22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36.81</w:t>
            </w:r>
          </w:p>
        </w:tc>
        <w:tc>
          <w:tcPr>
            <w:tcW w:w="2551" w:type="dxa"/>
            <w:vAlign w:val="center"/>
          </w:tcPr>
          <w:p>
            <w:pPr>
              <w:pStyle w:val="11"/>
            </w:pPr>
            <w:r>
              <w:t>36.81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36.81</w:t>
            </w:r>
          </w:p>
        </w:tc>
        <w:tc>
          <w:tcPr>
            <w:tcW w:w="2551" w:type="dxa"/>
            <w:vAlign w:val="center"/>
          </w:tcPr>
          <w:p>
            <w:pPr>
              <w:pStyle w:val="11"/>
            </w:pPr>
            <w:r>
              <w:t>36.81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36.81</w:t>
            </w:r>
          </w:p>
        </w:tc>
        <w:tc>
          <w:tcPr>
            <w:tcW w:w="2551" w:type="dxa"/>
            <w:vAlign w:val="center"/>
          </w:tcPr>
          <w:p>
            <w:pPr>
              <w:pStyle w:val="11"/>
            </w:pPr>
            <w:r>
              <w:t>36.81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30.73</w:t>
            </w:r>
          </w:p>
        </w:tc>
        <w:tc>
          <w:tcPr>
            <w:tcW w:w="2551" w:type="dxa"/>
            <w:vAlign w:val="center"/>
          </w:tcPr>
          <w:p>
            <w:pPr>
              <w:pStyle w:val="11"/>
            </w:pPr>
            <w:r>
              <w:t>30.73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30.73</w:t>
            </w:r>
          </w:p>
        </w:tc>
        <w:tc>
          <w:tcPr>
            <w:tcW w:w="2551" w:type="dxa"/>
            <w:vAlign w:val="center"/>
          </w:tcPr>
          <w:p>
            <w:pPr>
              <w:pStyle w:val="11"/>
            </w:pPr>
            <w:r>
              <w:t>30.73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14.61</w:t>
            </w:r>
          </w:p>
        </w:tc>
        <w:tc>
          <w:tcPr>
            <w:tcW w:w="2551" w:type="dxa"/>
            <w:vAlign w:val="center"/>
          </w:tcPr>
          <w:p>
            <w:pPr>
              <w:pStyle w:val="11"/>
            </w:pPr>
            <w:r>
              <w:t>14.61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16.12</w:t>
            </w:r>
          </w:p>
        </w:tc>
        <w:tc>
          <w:tcPr>
            <w:tcW w:w="2551" w:type="dxa"/>
            <w:vAlign w:val="center"/>
          </w:tcPr>
          <w:p>
            <w:pPr>
              <w:pStyle w:val="11"/>
            </w:pPr>
            <w:r>
              <w:t>16.12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30.51</w:t>
            </w:r>
          </w:p>
        </w:tc>
        <w:tc>
          <w:tcPr>
            <w:tcW w:w="2551" w:type="dxa"/>
            <w:vAlign w:val="center"/>
          </w:tcPr>
          <w:p>
            <w:pPr>
              <w:pStyle w:val="11"/>
            </w:pPr>
            <w:r>
              <w:t>30.51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30.51</w:t>
            </w:r>
          </w:p>
        </w:tc>
        <w:tc>
          <w:tcPr>
            <w:tcW w:w="2551" w:type="dxa"/>
            <w:vAlign w:val="center"/>
          </w:tcPr>
          <w:p>
            <w:pPr>
              <w:pStyle w:val="11"/>
            </w:pPr>
            <w:r>
              <w:t>30.51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30.51</w:t>
            </w:r>
          </w:p>
        </w:tc>
        <w:tc>
          <w:tcPr>
            <w:tcW w:w="2551" w:type="dxa"/>
            <w:vAlign w:val="center"/>
          </w:tcPr>
          <w:p>
            <w:pPr>
              <w:pStyle w:val="11"/>
            </w:pPr>
            <w:r>
              <w:t>30.51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228020唐山市市场监督管理局汉沽管理区分局（行政）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504.44</w:t>
            </w:r>
          </w:p>
        </w:tc>
        <w:tc>
          <w:tcPr>
            <w:tcW w:w="2551" w:type="dxa"/>
            <w:vAlign w:val="center"/>
          </w:tcPr>
          <w:p>
            <w:pPr>
              <w:pStyle w:val="15"/>
            </w:pPr>
            <w:r>
              <w:t>436.81</w:t>
            </w:r>
          </w:p>
        </w:tc>
        <w:tc>
          <w:tcPr>
            <w:tcW w:w="2551" w:type="dxa"/>
            <w:vAlign w:val="center"/>
          </w:tcPr>
          <w:p>
            <w:pPr>
              <w:pStyle w:val="15"/>
            </w:pPr>
            <w:r>
              <w:t>67.63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377.84</w:t>
            </w:r>
          </w:p>
        </w:tc>
        <w:tc>
          <w:tcPr>
            <w:tcW w:w="2551" w:type="dxa"/>
            <w:vAlign w:val="center"/>
          </w:tcPr>
          <w:p>
            <w:pPr>
              <w:pStyle w:val="11"/>
            </w:pPr>
            <w:r>
              <w:t>377.84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93.60</w:t>
            </w:r>
          </w:p>
        </w:tc>
        <w:tc>
          <w:tcPr>
            <w:tcW w:w="2551" w:type="dxa"/>
            <w:vAlign w:val="center"/>
          </w:tcPr>
          <w:p>
            <w:pPr>
              <w:pStyle w:val="11"/>
            </w:pPr>
            <w:r>
              <w:t>93.60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83.48</w:t>
            </w:r>
          </w:p>
        </w:tc>
        <w:tc>
          <w:tcPr>
            <w:tcW w:w="2551" w:type="dxa"/>
            <w:vAlign w:val="center"/>
          </w:tcPr>
          <w:p>
            <w:pPr>
              <w:pStyle w:val="11"/>
            </w:pPr>
            <w:r>
              <w:t>83.48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63.44</w:t>
            </w:r>
          </w:p>
        </w:tc>
        <w:tc>
          <w:tcPr>
            <w:tcW w:w="2551" w:type="dxa"/>
            <w:vAlign w:val="center"/>
          </w:tcPr>
          <w:p>
            <w:pPr>
              <w:pStyle w:val="11"/>
            </w:pPr>
            <w:r>
              <w:t>63.44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32.58</w:t>
            </w:r>
          </w:p>
        </w:tc>
        <w:tc>
          <w:tcPr>
            <w:tcW w:w="2551" w:type="dxa"/>
            <w:vAlign w:val="center"/>
          </w:tcPr>
          <w:p>
            <w:pPr>
              <w:pStyle w:val="11"/>
            </w:pPr>
            <w:r>
              <w:t>32.58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36.81</w:t>
            </w:r>
          </w:p>
        </w:tc>
        <w:tc>
          <w:tcPr>
            <w:tcW w:w="2551" w:type="dxa"/>
            <w:vAlign w:val="center"/>
          </w:tcPr>
          <w:p>
            <w:pPr>
              <w:pStyle w:val="11"/>
            </w:pPr>
            <w:r>
              <w:t>36.81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14.61</w:t>
            </w:r>
          </w:p>
        </w:tc>
        <w:tc>
          <w:tcPr>
            <w:tcW w:w="2551" w:type="dxa"/>
            <w:vAlign w:val="center"/>
          </w:tcPr>
          <w:p>
            <w:pPr>
              <w:pStyle w:val="11"/>
            </w:pPr>
            <w:r>
              <w:t>14.61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16.12</w:t>
            </w:r>
          </w:p>
        </w:tc>
        <w:tc>
          <w:tcPr>
            <w:tcW w:w="2551" w:type="dxa"/>
            <w:vAlign w:val="center"/>
          </w:tcPr>
          <w:p>
            <w:pPr>
              <w:pStyle w:val="11"/>
            </w:pPr>
            <w:r>
              <w:t>16.12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1.29</w:t>
            </w:r>
          </w:p>
        </w:tc>
        <w:tc>
          <w:tcPr>
            <w:tcW w:w="2551" w:type="dxa"/>
            <w:vAlign w:val="center"/>
          </w:tcPr>
          <w:p>
            <w:pPr>
              <w:pStyle w:val="11"/>
            </w:pPr>
            <w:r>
              <w:t>1.29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30.51</w:t>
            </w:r>
          </w:p>
        </w:tc>
        <w:tc>
          <w:tcPr>
            <w:tcW w:w="2551" w:type="dxa"/>
            <w:vAlign w:val="center"/>
          </w:tcPr>
          <w:p>
            <w:pPr>
              <w:pStyle w:val="11"/>
            </w:pPr>
            <w:r>
              <w:t>30.51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5.40</w:t>
            </w:r>
          </w:p>
        </w:tc>
        <w:tc>
          <w:tcPr>
            <w:tcW w:w="2551" w:type="dxa"/>
            <w:vAlign w:val="center"/>
          </w:tcPr>
          <w:p>
            <w:pPr>
              <w:pStyle w:val="11"/>
            </w:pPr>
            <w:r>
              <w:t>5.40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67.63</w:t>
            </w:r>
          </w:p>
        </w:tc>
        <w:tc>
          <w:tcPr>
            <w:tcW w:w="2551" w:type="dxa"/>
            <w:vAlign w:val="center"/>
          </w:tcPr>
          <w:p>
            <w:pPr>
              <w:pStyle w:val="11"/>
            </w:pPr>
          </w:p>
        </w:tc>
        <w:tc>
          <w:tcPr>
            <w:tcW w:w="2551" w:type="dxa"/>
            <w:vAlign w:val="center"/>
          </w:tcPr>
          <w:p>
            <w:pPr>
              <w:pStyle w:val="11"/>
            </w:pPr>
            <w:r>
              <w:t>67.63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2.16</w:t>
            </w:r>
          </w:p>
        </w:tc>
        <w:tc>
          <w:tcPr>
            <w:tcW w:w="2551" w:type="dxa"/>
            <w:vAlign w:val="center"/>
          </w:tcPr>
          <w:p>
            <w:pPr>
              <w:pStyle w:val="11"/>
            </w:pPr>
          </w:p>
        </w:tc>
        <w:tc>
          <w:tcPr>
            <w:tcW w:w="2551" w:type="dxa"/>
            <w:vAlign w:val="center"/>
          </w:tcPr>
          <w:p>
            <w:pPr>
              <w:pStyle w:val="11"/>
            </w:pPr>
            <w:r>
              <w:t>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10.98</w:t>
            </w:r>
          </w:p>
        </w:tc>
        <w:tc>
          <w:tcPr>
            <w:tcW w:w="2551" w:type="dxa"/>
            <w:vAlign w:val="center"/>
          </w:tcPr>
          <w:p>
            <w:pPr>
              <w:pStyle w:val="11"/>
            </w:pPr>
          </w:p>
        </w:tc>
        <w:tc>
          <w:tcPr>
            <w:tcW w:w="2551" w:type="dxa"/>
            <w:vAlign w:val="center"/>
          </w:tcPr>
          <w:p>
            <w:pPr>
              <w:pStyle w:val="11"/>
            </w:pPr>
            <w:r>
              <w:t>10.98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4.70</w:t>
            </w:r>
          </w:p>
        </w:tc>
        <w:tc>
          <w:tcPr>
            <w:tcW w:w="2551" w:type="dxa"/>
            <w:vAlign w:val="center"/>
          </w:tcPr>
          <w:p>
            <w:pPr>
              <w:pStyle w:val="11"/>
            </w:pPr>
          </w:p>
        </w:tc>
        <w:tc>
          <w:tcPr>
            <w:tcW w:w="2551" w:type="dxa"/>
            <w:vAlign w:val="center"/>
          </w:tcPr>
          <w:p>
            <w:pPr>
              <w:pStyle w:val="11"/>
            </w:pPr>
            <w:r>
              <w:t>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0.83</w:t>
            </w:r>
          </w:p>
        </w:tc>
        <w:tc>
          <w:tcPr>
            <w:tcW w:w="2551" w:type="dxa"/>
            <w:vAlign w:val="center"/>
          </w:tcPr>
          <w:p>
            <w:pPr>
              <w:pStyle w:val="11"/>
            </w:pPr>
          </w:p>
        </w:tc>
        <w:tc>
          <w:tcPr>
            <w:tcW w:w="2551" w:type="dxa"/>
            <w:vAlign w:val="center"/>
          </w:tcPr>
          <w:p>
            <w:pPr>
              <w:pStyle w:val="11"/>
            </w:pPr>
            <w:r>
              <w:t>0.83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1.22</w:t>
            </w:r>
          </w:p>
        </w:tc>
        <w:tc>
          <w:tcPr>
            <w:tcW w:w="2551" w:type="dxa"/>
            <w:vAlign w:val="center"/>
          </w:tcPr>
          <w:p>
            <w:pPr>
              <w:pStyle w:val="11"/>
            </w:pPr>
          </w:p>
        </w:tc>
        <w:tc>
          <w:tcPr>
            <w:tcW w:w="2551" w:type="dxa"/>
            <w:vAlign w:val="center"/>
          </w:tcPr>
          <w:p>
            <w:pPr>
              <w:pStyle w:val="11"/>
            </w:pPr>
            <w:r>
              <w:t>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0.28</w:t>
            </w:r>
          </w:p>
        </w:tc>
        <w:tc>
          <w:tcPr>
            <w:tcW w:w="2551" w:type="dxa"/>
            <w:vAlign w:val="center"/>
          </w:tcPr>
          <w:p>
            <w:pPr>
              <w:pStyle w:val="11"/>
            </w:pPr>
          </w:p>
        </w:tc>
        <w:tc>
          <w:tcPr>
            <w:tcW w:w="2551" w:type="dxa"/>
            <w:vAlign w:val="center"/>
          </w:tcPr>
          <w:p>
            <w:pPr>
              <w:pStyle w:val="11"/>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2.09</w:t>
            </w:r>
          </w:p>
        </w:tc>
        <w:tc>
          <w:tcPr>
            <w:tcW w:w="2551" w:type="dxa"/>
            <w:vAlign w:val="center"/>
          </w:tcPr>
          <w:p>
            <w:pPr>
              <w:pStyle w:val="11"/>
            </w:pPr>
          </w:p>
        </w:tc>
        <w:tc>
          <w:tcPr>
            <w:tcW w:w="2551" w:type="dxa"/>
            <w:vAlign w:val="center"/>
          </w:tcPr>
          <w:p>
            <w:pPr>
              <w:pStyle w:val="11"/>
            </w:pPr>
            <w:r>
              <w:t>2.09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2.34</w:t>
            </w:r>
          </w:p>
        </w:tc>
        <w:tc>
          <w:tcPr>
            <w:tcW w:w="2551" w:type="dxa"/>
            <w:vAlign w:val="center"/>
          </w:tcPr>
          <w:p>
            <w:pPr>
              <w:pStyle w:val="11"/>
            </w:pPr>
          </w:p>
        </w:tc>
        <w:tc>
          <w:tcPr>
            <w:tcW w:w="2551" w:type="dxa"/>
            <w:vAlign w:val="center"/>
          </w:tcPr>
          <w:p>
            <w:pPr>
              <w:pStyle w:val="11"/>
            </w:pPr>
            <w:r>
              <w:t>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12.78</w:t>
            </w:r>
          </w:p>
        </w:tc>
        <w:tc>
          <w:tcPr>
            <w:tcW w:w="2551" w:type="dxa"/>
            <w:vAlign w:val="center"/>
          </w:tcPr>
          <w:p>
            <w:pPr>
              <w:pStyle w:val="11"/>
            </w:pPr>
          </w:p>
        </w:tc>
        <w:tc>
          <w:tcPr>
            <w:tcW w:w="2551" w:type="dxa"/>
            <w:vAlign w:val="center"/>
          </w:tcPr>
          <w:p>
            <w:pPr>
              <w:pStyle w:val="11"/>
            </w:pPr>
            <w:r>
              <w:t>12.78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3.06</w:t>
            </w:r>
          </w:p>
        </w:tc>
        <w:tc>
          <w:tcPr>
            <w:tcW w:w="2551" w:type="dxa"/>
            <w:vAlign w:val="center"/>
          </w:tcPr>
          <w:p>
            <w:pPr>
              <w:pStyle w:val="11"/>
            </w:pPr>
          </w:p>
        </w:tc>
        <w:tc>
          <w:tcPr>
            <w:tcW w:w="2551" w:type="dxa"/>
            <w:vAlign w:val="center"/>
          </w:tcPr>
          <w:p>
            <w:pPr>
              <w:pStyle w:val="11"/>
            </w:pPr>
            <w:r>
              <w:t>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58.97</w:t>
            </w:r>
          </w:p>
        </w:tc>
        <w:tc>
          <w:tcPr>
            <w:tcW w:w="2551" w:type="dxa"/>
            <w:vAlign w:val="center"/>
          </w:tcPr>
          <w:p>
            <w:pPr>
              <w:pStyle w:val="11"/>
            </w:pPr>
            <w:r>
              <w:t>58.97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51.86</w:t>
            </w:r>
          </w:p>
        </w:tc>
        <w:tc>
          <w:tcPr>
            <w:tcW w:w="2551" w:type="dxa"/>
            <w:vAlign w:val="center"/>
          </w:tcPr>
          <w:p>
            <w:pPr>
              <w:pStyle w:val="11"/>
            </w:pPr>
            <w:r>
              <w:t>51.86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7.09</w:t>
            </w:r>
          </w:p>
        </w:tc>
        <w:tc>
          <w:tcPr>
            <w:tcW w:w="2551" w:type="dxa"/>
            <w:vAlign w:val="center"/>
          </w:tcPr>
          <w:p>
            <w:pPr>
              <w:pStyle w:val="11"/>
            </w:pPr>
            <w:r>
              <w:t>7.09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228020唐山市市场监督管理局汉沽管理区分局（行政）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228020唐山市市场监督管理局汉沽管理区分局（行政）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228020唐山市市场监督管理局汉沽管理区分局（行政）</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9.28</w:t>
            </w:r>
          </w:p>
        </w:tc>
        <w:tc>
          <w:tcPr>
            <w:tcW w:w="2381" w:type="dxa"/>
            <w:vAlign w:val="center"/>
          </w:tcPr>
          <w:p>
            <w:pPr>
              <w:pStyle w:val="15"/>
            </w:pPr>
            <w:r>
              <w:t>9.28</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9.28</w:t>
            </w:r>
          </w:p>
        </w:tc>
        <w:tc>
          <w:tcPr>
            <w:tcW w:w="2381" w:type="dxa"/>
            <w:vAlign w:val="center"/>
          </w:tcPr>
          <w:p>
            <w:pPr>
              <w:pStyle w:val="11"/>
            </w:pPr>
            <w:r>
              <w:t>9.28</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9.00</w:t>
            </w:r>
          </w:p>
        </w:tc>
        <w:tc>
          <w:tcPr>
            <w:tcW w:w="2381" w:type="dxa"/>
            <w:vAlign w:val="center"/>
          </w:tcPr>
          <w:p>
            <w:pPr>
              <w:pStyle w:val="11"/>
            </w:pPr>
            <w:r>
              <w:t>9.00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9.00</w:t>
            </w:r>
          </w:p>
        </w:tc>
        <w:tc>
          <w:tcPr>
            <w:tcW w:w="2381" w:type="dxa"/>
            <w:vAlign w:val="center"/>
          </w:tcPr>
          <w:p>
            <w:pPr>
              <w:pStyle w:val="11"/>
            </w:pPr>
            <w:r>
              <w:t>9.00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0.28</w:t>
            </w:r>
          </w:p>
        </w:tc>
        <w:tc>
          <w:tcPr>
            <w:tcW w:w="2381" w:type="dxa"/>
            <w:vAlign w:val="center"/>
          </w:tcPr>
          <w:p>
            <w:pPr>
              <w:pStyle w:val="11"/>
            </w:pPr>
            <w:r>
              <w:t>0.28</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唐山市市场监督管理局汉沽管理区分局（行政）2025年单位预算信息公开情况说明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按照《中华人民共和国预算法》、《地方预决算公开操作规程》和《关于进一步推进预算公开工作的实施意见》规定，现将唐山市市场监督管理局汉沽管理区分局（行政）2025年单位预算公开如下：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 xml:space="preserve">贯彻落实党中央、省委和市委关于市场监督管理工作的方针政策和决策部署，坚持和加强党对市场监督管理工作的集中统一领导。主要职责是： </w:t>
      </w:r>
    </w:p>
    <w:p>
      <w:pPr>
        <w:pStyle w:val="17"/>
      </w:pPr>
    </w:p>
    <w:p>
      <w:pPr>
        <w:pStyle w:val="17"/>
      </w:pPr>
      <w:r>
        <w:t xml:space="preserve">（一）负责辖区内市场综合监督管理，规范和维护市场秩序，营造诚实守信、公平竞争的市场环境。 </w:t>
      </w:r>
    </w:p>
    <w:p>
      <w:pPr>
        <w:pStyle w:val="17"/>
      </w:pPr>
    </w:p>
    <w:p>
      <w:pPr>
        <w:pStyle w:val="17"/>
      </w:pPr>
      <w:r>
        <w:t xml:space="preserve">（二）负责监督检查辖区内市场监管等方面法律法规执行情况，依法开展日常监督检查，查处违法行为。 </w:t>
      </w:r>
    </w:p>
    <w:p>
      <w:pPr>
        <w:pStyle w:val="17"/>
      </w:pPr>
      <w:r>
        <w:t xml:space="preserve">（三）负责监督管理市场秩序。监督管理市场交易、网络商品交易及有关服务的行为；监督管理广告、价格收费、不正当竞争、违法直销、传销和制售假冒伪劣等行为，配合市局开展反垄断统一执法工作；开展消费维权工作；负责知识产权保护、指导运用和服务工作。 </w:t>
      </w:r>
    </w:p>
    <w:p>
      <w:pPr>
        <w:pStyle w:val="17"/>
      </w:pPr>
      <w:r>
        <w:t xml:space="preserve">（四）负责拟定并实施质量发展的制度措施。统筹质量基础设施建设与应用，按照市局统一部署会同相关部门组织实施重大工程设备质量监理制度，并组织重大质量事故调查。配合市局建立并统一实施缺陷产品召回制度，监督管理产品防伪工作。 </w:t>
      </w:r>
    </w:p>
    <w:p>
      <w:pPr>
        <w:pStyle w:val="17"/>
      </w:pPr>
    </w:p>
    <w:p>
      <w:pPr>
        <w:pStyle w:val="17"/>
      </w:pPr>
      <w:r>
        <w:t xml:space="preserve">（五）负责宏观质量管理、产品质量安全监督、标准化及认证认可工作。按照市局统一安排开展质量强市相关工作；监督产品质量；宣传贯彻国家标准和行业标准、地方标准，协调指导和监督企业标准制定工作；规范检验检测市场及认证认可活动。 </w:t>
      </w:r>
    </w:p>
    <w:p>
      <w:pPr>
        <w:pStyle w:val="17"/>
      </w:pPr>
    </w:p>
    <w:p>
      <w:pPr>
        <w:pStyle w:val="17"/>
      </w:pPr>
      <w:r>
        <w:t xml:space="preserve">（六）负责特种设备安全监察及计量工作。按照特种设备目录对特种设备实施安全监察、监督并监督管理特种设备检验检测机构和检验检测人员、作业人员。配合市局监督、规范计量行为。 </w:t>
      </w:r>
    </w:p>
    <w:p>
      <w:pPr>
        <w:pStyle w:val="17"/>
      </w:pPr>
      <w:r>
        <w:t xml:space="preserve">（七）负责食品安全和食盐质量安全监督管理。建立覆盖食品生产、流通、消费全过程的监督检查制度和隐患排查治理机制并组织实施，防范区域性、系统性食品安全风险。推动建立食品生产经营者落实主体责任的机制，健全食品安全追溯体系。 </w:t>
      </w:r>
    </w:p>
    <w:p>
      <w:pPr>
        <w:pStyle w:val="17"/>
      </w:pPr>
    </w:p>
    <w:p>
      <w:pPr>
        <w:pStyle w:val="17"/>
      </w:pPr>
      <w:r>
        <w:t xml:space="preserve">（八）负责药品（含中药、民族药，下同）、医疗器械和化妆品监督管理。贯彻执行国家、省药品、医疗器械和化妆品法律法规，监督实施经营、使用质量管理规范。负责药品零售、医疗器械经营、化妆品经营和药品、医疗器械使用环节的监督检查。 </w:t>
      </w:r>
    </w:p>
    <w:p>
      <w:pPr>
        <w:pStyle w:val="17"/>
      </w:pPr>
    </w:p>
    <w:p>
      <w:pPr>
        <w:pStyle w:val="17"/>
      </w:pPr>
      <w:r>
        <w:t xml:space="preserve">（九）完成上级交办的其他任务。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唐山市市场监督管理局汉沽管理区分局（行政）</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586.25万元，其中：一般公共预算收入586.25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市场监督管理局汉沽管理区分局（行政）年度单位预算中支出预算的总体情况。2025年支出预算586.25万元，其中基本支出504.44万元，包括人员经费436.81万元和日常公用经费67.63万元；项目支出81.81万元，主要为化妆品事务1万元、食品药品监管经费27.25万元、市场秩序执法9.9万元、市场主体管理2万元、信息化建设5万元、行政管理事务支出18.84万元、药品事务1万元、质量安全监管1万元、质量基础2万元、食品安全抽检经费4.82万元、省级市场监管补助经费9万元。</w:t>
      </w:r>
    </w:p>
    <w:p>
      <w:pPr>
        <w:pStyle w:val="18"/>
      </w:pPr>
    </w:p>
    <w:p>
      <w:pPr>
        <w:pStyle w:val="18"/>
      </w:pPr>
      <w:r>
        <w:t>3、比上年增减情况</w:t>
      </w:r>
    </w:p>
    <w:p>
      <w:pPr>
        <w:pStyle w:val="18"/>
      </w:pPr>
      <w:r>
        <w:t>2025年预算收支安排586.25万元，较2024年预算增加123.04万元，其中：基本支出增加114.06万元，主要为行政和事业合并预算，使得基本支出增加。项目支出增加8.98万元，主要为2025年省级市场监管补助经费由市财政拨付，列入年初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2025年，我单位机关运行经费共计安排67.63万元，主要用于日常维修、办公用房水电费、办公用房取暖费、办公用房物业管理费等日常运行支出。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9.28万元，其中因公出国（境）费0.00万元；公务用车购置及运维费9.00万元（其中：公务用车购置费为0.00万元，公务用车运维费9.00万元)；公务接待费0.28万元。与2024年相比减少0.15万元，增减变化的主要原因是2025年预算中公务接待费压减40%。</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1、化妆品事务绩效目标表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13020025P00648H10004H</w:t>
            </w:r>
          </w:p>
        </w:tc>
        <w:tc>
          <w:tcPr>
            <w:tcW w:w="2835" w:type="dxa"/>
            <w:vAlign w:val="center"/>
          </w:tcPr>
          <w:p>
            <w:pPr>
              <w:pStyle w:val="10"/>
            </w:pPr>
            <w:r>
              <w:t>项目名称</w:t>
            </w:r>
          </w:p>
        </w:tc>
        <w:tc>
          <w:tcPr>
            <w:tcW w:w="6095" w:type="dxa"/>
            <w:gridSpan w:val="3"/>
            <w:vAlign w:val="center"/>
          </w:tcPr>
          <w:p>
            <w:pPr>
              <w:pStyle w:val="12"/>
            </w:pPr>
            <w:r>
              <w:t>化妆品事务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用于化妆品事务相关工作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1.做好化妆品事务专项支出,保障单位业务开展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2、食品药品监管经费绩效目标表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13020025P00D4N0100073</w:t>
            </w:r>
          </w:p>
        </w:tc>
        <w:tc>
          <w:tcPr>
            <w:tcW w:w="2835" w:type="dxa"/>
            <w:vAlign w:val="center"/>
          </w:tcPr>
          <w:p>
            <w:pPr>
              <w:pStyle w:val="10"/>
            </w:pPr>
            <w:r>
              <w:t>项目名称</w:t>
            </w:r>
          </w:p>
        </w:tc>
        <w:tc>
          <w:tcPr>
            <w:tcW w:w="6095" w:type="dxa"/>
            <w:gridSpan w:val="3"/>
            <w:vAlign w:val="center"/>
          </w:tcPr>
          <w:p>
            <w:pPr>
              <w:pStyle w:val="12"/>
            </w:pPr>
            <w:r>
              <w:t>食品药品监管经费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27.25</w:t>
            </w:r>
          </w:p>
        </w:tc>
        <w:tc>
          <w:tcPr>
            <w:tcW w:w="2835" w:type="dxa"/>
            <w:vAlign w:val="center"/>
          </w:tcPr>
          <w:p>
            <w:pPr>
              <w:pStyle w:val="10"/>
            </w:pPr>
            <w:r>
              <w:t>其中：财政    资金</w:t>
            </w:r>
          </w:p>
        </w:tc>
        <w:tc>
          <w:tcPr>
            <w:tcW w:w="2551" w:type="dxa"/>
            <w:vAlign w:val="center"/>
          </w:tcPr>
          <w:p>
            <w:pPr>
              <w:pStyle w:val="12"/>
            </w:pPr>
            <w:r>
              <w:t>27.25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用于食品监管相关工作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1.做好食品药品监管经费专项支出,保障单位业务开展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≤27.25万元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3、市场秩序执法绩效目标表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13020025P0066E4100056</w:t>
            </w:r>
          </w:p>
        </w:tc>
        <w:tc>
          <w:tcPr>
            <w:tcW w:w="2835" w:type="dxa"/>
            <w:vAlign w:val="center"/>
          </w:tcPr>
          <w:p>
            <w:pPr>
              <w:pStyle w:val="10"/>
            </w:pPr>
            <w:r>
              <w:t>项目名称</w:t>
            </w:r>
          </w:p>
        </w:tc>
        <w:tc>
          <w:tcPr>
            <w:tcW w:w="6095" w:type="dxa"/>
            <w:gridSpan w:val="3"/>
            <w:vAlign w:val="center"/>
          </w:tcPr>
          <w:p>
            <w:pPr>
              <w:pStyle w:val="12"/>
            </w:pPr>
            <w:r>
              <w:t>市场秩序执法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9.90</w:t>
            </w:r>
          </w:p>
        </w:tc>
        <w:tc>
          <w:tcPr>
            <w:tcW w:w="2835" w:type="dxa"/>
            <w:vAlign w:val="center"/>
          </w:tcPr>
          <w:p>
            <w:pPr>
              <w:pStyle w:val="10"/>
            </w:pPr>
            <w:r>
              <w:t>其中：财政    资金</w:t>
            </w:r>
          </w:p>
        </w:tc>
        <w:tc>
          <w:tcPr>
            <w:tcW w:w="2551" w:type="dxa"/>
            <w:vAlign w:val="center"/>
          </w:tcPr>
          <w:p>
            <w:pPr>
              <w:pStyle w:val="12"/>
            </w:pPr>
            <w:r>
              <w:t>9.90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用于市场秩序执法相关工作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1.做好市场秩序执法专项支出,保障单位业务开展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≤9.9万元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4、市场主体管理绩效目标表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13020025P00462D10004R</w:t>
            </w:r>
          </w:p>
        </w:tc>
        <w:tc>
          <w:tcPr>
            <w:tcW w:w="2835" w:type="dxa"/>
            <w:vAlign w:val="center"/>
          </w:tcPr>
          <w:p>
            <w:pPr>
              <w:pStyle w:val="10"/>
            </w:pPr>
            <w:r>
              <w:t>项目名称</w:t>
            </w:r>
          </w:p>
        </w:tc>
        <w:tc>
          <w:tcPr>
            <w:tcW w:w="6095" w:type="dxa"/>
            <w:gridSpan w:val="3"/>
            <w:vAlign w:val="center"/>
          </w:tcPr>
          <w:p>
            <w:pPr>
              <w:pStyle w:val="12"/>
            </w:pPr>
            <w:r>
              <w:t>市场主体管理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用于市场主体管理工作相关支出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1.做好市场主体管理专项支出,保障单位业务开展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5、信息化建设绩效目标表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13020025P00683310589C</w:t>
            </w:r>
          </w:p>
        </w:tc>
        <w:tc>
          <w:tcPr>
            <w:tcW w:w="2835" w:type="dxa"/>
            <w:vAlign w:val="center"/>
          </w:tcPr>
          <w:p>
            <w:pPr>
              <w:pStyle w:val="10"/>
            </w:pPr>
            <w:r>
              <w:t>项目名称</w:t>
            </w:r>
          </w:p>
        </w:tc>
        <w:tc>
          <w:tcPr>
            <w:tcW w:w="6095" w:type="dxa"/>
            <w:gridSpan w:val="3"/>
            <w:vAlign w:val="center"/>
          </w:tcPr>
          <w:p>
            <w:pPr>
              <w:pStyle w:val="12"/>
            </w:pPr>
            <w:r>
              <w:t>信息化建设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用于信息化建设相关支出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1.做好信息化建设专项支出工作,保障单位相关业务开展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6、行政管理事务支出绩效目标表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13020025P00684113885Y</w:t>
            </w:r>
          </w:p>
        </w:tc>
        <w:tc>
          <w:tcPr>
            <w:tcW w:w="2835" w:type="dxa"/>
            <w:vAlign w:val="center"/>
          </w:tcPr>
          <w:p>
            <w:pPr>
              <w:pStyle w:val="10"/>
            </w:pPr>
            <w:r>
              <w:t>项目名称</w:t>
            </w:r>
          </w:p>
        </w:tc>
        <w:tc>
          <w:tcPr>
            <w:tcW w:w="6095" w:type="dxa"/>
            <w:gridSpan w:val="3"/>
            <w:vAlign w:val="center"/>
          </w:tcPr>
          <w:p>
            <w:pPr>
              <w:pStyle w:val="12"/>
            </w:pPr>
            <w:r>
              <w:t>行政管理事务支出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18.84</w:t>
            </w:r>
          </w:p>
        </w:tc>
        <w:tc>
          <w:tcPr>
            <w:tcW w:w="2835" w:type="dxa"/>
            <w:vAlign w:val="center"/>
          </w:tcPr>
          <w:p>
            <w:pPr>
              <w:pStyle w:val="10"/>
            </w:pPr>
            <w:r>
              <w:t>其中：财政    资金</w:t>
            </w:r>
          </w:p>
        </w:tc>
        <w:tc>
          <w:tcPr>
            <w:tcW w:w="2551" w:type="dxa"/>
            <w:vAlign w:val="center"/>
          </w:tcPr>
          <w:p>
            <w:pPr>
              <w:pStyle w:val="12"/>
            </w:pPr>
            <w:r>
              <w:t>18.84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用于行政管理事务相关支出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1.做好行政管理事务支出专项支出,保障单位业务开展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≤18.84万元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7、药品事务绩效目标表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13020025P00XX8210005W</w:t>
            </w:r>
          </w:p>
        </w:tc>
        <w:tc>
          <w:tcPr>
            <w:tcW w:w="2835" w:type="dxa"/>
            <w:vAlign w:val="center"/>
          </w:tcPr>
          <w:p>
            <w:pPr>
              <w:pStyle w:val="10"/>
            </w:pPr>
            <w:r>
              <w:t>项目名称</w:t>
            </w:r>
          </w:p>
        </w:tc>
        <w:tc>
          <w:tcPr>
            <w:tcW w:w="6095" w:type="dxa"/>
            <w:gridSpan w:val="3"/>
            <w:vAlign w:val="center"/>
          </w:tcPr>
          <w:p>
            <w:pPr>
              <w:pStyle w:val="12"/>
            </w:pPr>
            <w:r>
              <w:t>药品事务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用于药品事务相关支出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1.做好药品事务专项支出,保障单位业务开展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8、质量安全监管绩效目标表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13020025P00CTNN10004W</w:t>
            </w:r>
          </w:p>
        </w:tc>
        <w:tc>
          <w:tcPr>
            <w:tcW w:w="2835" w:type="dxa"/>
            <w:vAlign w:val="center"/>
          </w:tcPr>
          <w:p>
            <w:pPr>
              <w:pStyle w:val="10"/>
            </w:pPr>
            <w:r>
              <w:t>项目名称</w:t>
            </w:r>
          </w:p>
        </w:tc>
        <w:tc>
          <w:tcPr>
            <w:tcW w:w="6095" w:type="dxa"/>
            <w:gridSpan w:val="3"/>
            <w:vAlign w:val="center"/>
          </w:tcPr>
          <w:p>
            <w:pPr>
              <w:pStyle w:val="12"/>
            </w:pPr>
            <w:r>
              <w:t>质量安全监管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用于质量安全监管工作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1.做好质量安全监管专项支出,保障单位业务开展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9、质量基础绩效目标表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13020025P004E4210006Y</w:t>
            </w:r>
          </w:p>
        </w:tc>
        <w:tc>
          <w:tcPr>
            <w:tcW w:w="2835" w:type="dxa"/>
            <w:vAlign w:val="center"/>
          </w:tcPr>
          <w:p>
            <w:pPr>
              <w:pStyle w:val="10"/>
            </w:pPr>
            <w:r>
              <w:t>项目名称</w:t>
            </w:r>
          </w:p>
        </w:tc>
        <w:tc>
          <w:tcPr>
            <w:tcW w:w="6095" w:type="dxa"/>
            <w:gridSpan w:val="3"/>
            <w:vAlign w:val="center"/>
          </w:tcPr>
          <w:p>
            <w:pPr>
              <w:pStyle w:val="12"/>
            </w:pPr>
            <w:r>
              <w:t>质量基础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用于质量基础相关工作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1.做好质量基础专项支出,保障单位业务开展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10、2025年省级市场监管补助经费绩效目标表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13020025P00779310003F</w:t>
            </w:r>
          </w:p>
        </w:tc>
        <w:tc>
          <w:tcPr>
            <w:tcW w:w="2835" w:type="dxa"/>
            <w:vAlign w:val="center"/>
          </w:tcPr>
          <w:p>
            <w:pPr>
              <w:pStyle w:val="10"/>
            </w:pPr>
            <w:r>
              <w:t>项目名称</w:t>
            </w:r>
          </w:p>
        </w:tc>
        <w:tc>
          <w:tcPr>
            <w:tcW w:w="6095" w:type="dxa"/>
            <w:gridSpan w:val="3"/>
            <w:vAlign w:val="center"/>
          </w:tcPr>
          <w:p>
            <w:pPr>
              <w:pStyle w:val="12"/>
            </w:pPr>
            <w:r>
              <w:t>2025年省级市场监管补助经费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用于市场监管相关支出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1.做好市场监管专项支出,保障单位业务开展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11、食品安全抽检经费绩效目标表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13020025P00756210003L</w:t>
            </w:r>
          </w:p>
        </w:tc>
        <w:tc>
          <w:tcPr>
            <w:tcW w:w="2835" w:type="dxa"/>
            <w:vAlign w:val="center"/>
          </w:tcPr>
          <w:p>
            <w:pPr>
              <w:pStyle w:val="10"/>
            </w:pPr>
            <w:r>
              <w:t>项目名称</w:t>
            </w:r>
          </w:p>
        </w:tc>
        <w:tc>
          <w:tcPr>
            <w:tcW w:w="6095" w:type="dxa"/>
            <w:gridSpan w:val="3"/>
            <w:vAlign w:val="center"/>
          </w:tcPr>
          <w:p>
            <w:pPr>
              <w:pStyle w:val="12"/>
            </w:pPr>
            <w:r>
              <w:t>食品安全抽检经费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4.82</w:t>
            </w:r>
          </w:p>
        </w:tc>
        <w:tc>
          <w:tcPr>
            <w:tcW w:w="2835" w:type="dxa"/>
            <w:vAlign w:val="center"/>
          </w:tcPr>
          <w:p>
            <w:pPr>
              <w:pStyle w:val="10"/>
            </w:pPr>
            <w:r>
              <w:t>其中：财政    资金</w:t>
            </w:r>
          </w:p>
        </w:tc>
        <w:tc>
          <w:tcPr>
            <w:tcW w:w="2551" w:type="dxa"/>
            <w:vAlign w:val="center"/>
          </w:tcPr>
          <w:p>
            <w:pPr>
              <w:pStyle w:val="12"/>
            </w:pPr>
            <w:r>
              <w:t>4.82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食品安全抽检经费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1.做好食品安全抽检专项支出,保障单位业务开展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食品抽检批次</w:t>
            </w:r>
          </w:p>
        </w:tc>
        <w:tc>
          <w:tcPr>
            <w:tcW w:w="5386" w:type="dxa"/>
            <w:vAlign w:val="center"/>
          </w:tcPr>
          <w:p>
            <w:pPr>
              <w:pStyle w:val="12"/>
            </w:pPr>
            <w:r>
              <w:t>食品抽检批次</w:t>
            </w:r>
          </w:p>
        </w:tc>
        <w:tc>
          <w:tcPr>
            <w:tcW w:w="2268" w:type="dxa"/>
            <w:vAlign w:val="center"/>
          </w:tcPr>
          <w:p>
            <w:pPr>
              <w:pStyle w:val="12"/>
            </w:pPr>
            <w:r>
              <w:t>50次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≤4.82万元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食品安全工作开展率（%）</w:t>
            </w:r>
          </w:p>
          <w:p>
            <w:pPr>
              <w:pStyle w:val="12"/>
            </w:pPr>
          </w:p>
        </w:tc>
        <w:tc>
          <w:tcPr>
            <w:tcW w:w="5386" w:type="dxa"/>
            <w:vAlign w:val="center"/>
          </w:tcPr>
          <w:p>
            <w:pPr>
              <w:pStyle w:val="12"/>
            </w:pPr>
            <w:r>
              <w:t>食品安全工作开展率（%）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228020唐山市市场监督管理局汉沽管理区分局（行政）</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30.19</w:t>
            </w:r>
          </w:p>
        </w:tc>
        <w:tc>
          <w:tcPr>
            <w:tcW w:w="964" w:type="dxa"/>
            <w:vAlign w:val="center"/>
          </w:tcPr>
          <w:p>
            <w:pPr>
              <w:pStyle w:val="15"/>
            </w:pPr>
            <w:r>
              <w:t>30.19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唐山市市场监督管理局汉沽管理区分局（行政）小计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30.19</w:t>
            </w:r>
          </w:p>
        </w:tc>
        <w:tc>
          <w:tcPr>
            <w:tcW w:w="964" w:type="dxa"/>
            <w:vAlign w:val="center"/>
          </w:tcPr>
          <w:p>
            <w:pPr>
              <w:pStyle w:val="15"/>
            </w:pPr>
            <w:r>
              <w:t>30.19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39.89</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39.89</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3.80</w:t>
            </w:r>
          </w:p>
        </w:tc>
        <w:tc>
          <w:tcPr>
            <w:tcW w:w="964" w:type="dxa"/>
            <w:vAlign w:val="center"/>
          </w:tcPr>
          <w:p>
            <w:pPr>
              <w:pStyle w:val="11"/>
            </w:pPr>
            <w:r>
              <w:t>3.80</w:t>
            </w:r>
          </w:p>
        </w:tc>
        <w:tc>
          <w:tcPr>
            <w:tcW w:w="964" w:type="dxa"/>
            <w:vAlign w:val="center"/>
          </w:tcPr>
          <w:p>
            <w:pPr>
              <w:pStyle w:val="11"/>
            </w:pPr>
            <w:r>
              <w:t>3.80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39.89</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食品药品监管经费</w:t>
            </w:r>
          </w:p>
        </w:tc>
        <w:tc>
          <w:tcPr>
            <w:tcW w:w="964" w:type="dxa"/>
            <w:vAlign w:val="center"/>
          </w:tcPr>
          <w:p>
            <w:pPr>
              <w:pStyle w:val="11"/>
            </w:pPr>
            <w:r>
              <w:t>27.25</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5.70</w:t>
            </w:r>
          </w:p>
        </w:tc>
        <w:tc>
          <w:tcPr>
            <w:tcW w:w="964" w:type="dxa"/>
            <w:vAlign w:val="center"/>
          </w:tcPr>
          <w:p>
            <w:pPr>
              <w:pStyle w:val="11"/>
            </w:pPr>
            <w:r>
              <w:t>5.70</w:t>
            </w:r>
          </w:p>
        </w:tc>
        <w:tc>
          <w:tcPr>
            <w:tcW w:w="964" w:type="dxa"/>
            <w:vAlign w:val="center"/>
          </w:tcPr>
          <w:p>
            <w:pPr>
              <w:pStyle w:val="11"/>
            </w:pPr>
            <w:r>
              <w:t>5.70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市场秩序执法</w:t>
            </w:r>
          </w:p>
        </w:tc>
        <w:tc>
          <w:tcPr>
            <w:tcW w:w="964" w:type="dxa"/>
            <w:vAlign w:val="center"/>
          </w:tcPr>
          <w:p>
            <w:pPr>
              <w:pStyle w:val="11"/>
            </w:pPr>
            <w:r>
              <w:t>9.90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2.90</w:t>
            </w:r>
          </w:p>
        </w:tc>
        <w:tc>
          <w:tcPr>
            <w:tcW w:w="964" w:type="dxa"/>
            <w:vAlign w:val="center"/>
          </w:tcPr>
          <w:p>
            <w:pPr>
              <w:pStyle w:val="11"/>
            </w:pPr>
            <w:r>
              <w:t>2.90</w:t>
            </w:r>
          </w:p>
        </w:tc>
        <w:tc>
          <w:tcPr>
            <w:tcW w:w="964" w:type="dxa"/>
            <w:vAlign w:val="center"/>
          </w:tcPr>
          <w:p>
            <w:pPr>
              <w:pStyle w:val="11"/>
            </w:pPr>
            <w:r>
              <w:t>2.90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行政管理事务支出</w:t>
            </w:r>
          </w:p>
        </w:tc>
        <w:tc>
          <w:tcPr>
            <w:tcW w:w="964" w:type="dxa"/>
            <w:vAlign w:val="center"/>
          </w:tcPr>
          <w:p>
            <w:pPr>
              <w:pStyle w:val="11"/>
            </w:pPr>
            <w:r>
              <w:t>18.84</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件、套</w:t>
            </w:r>
          </w:p>
        </w:tc>
        <w:tc>
          <w:tcPr>
            <w:tcW w:w="850" w:type="dxa"/>
            <w:vAlign w:val="center"/>
          </w:tcPr>
          <w:p>
            <w:pPr>
              <w:pStyle w:val="11"/>
            </w:pPr>
            <w:r>
              <w:t>1</w:t>
            </w:r>
          </w:p>
        </w:tc>
        <w:tc>
          <w:tcPr>
            <w:tcW w:w="850" w:type="dxa"/>
            <w:vAlign w:val="center"/>
          </w:tcPr>
          <w:p>
            <w:pPr>
              <w:pStyle w:val="11"/>
            </w:pPr>
            <w:r>
              <w:t>5.59</w:t>
            </w:r>
          </w:p>
        </w:tc>
        <w:tc>
          <w:tcPr>
            <w:tcW w:w="964" w:type="dxa"/>
            <w:vAlign w:val="center"/>
          </w:tcPr>
          <w:p>
            <w:pPr>
              <w:pStyle w:val="11"/>
            </w:pPr>
            <w:r>
              <w:t>5.59</w:t>
            </w:r>
          </w:p>
        </w:tc>
        <w:tc>
          <w:tcPr>
            <w:tcW w:w="964" w:type="dxa"/>
            <w:vAlign w:val="center"/>
          </w:tcPr>
          <w:p>
            <w:pPr>
              <w:pStyle w:val="11"/>
            </w:pPr>
            <w:r>
              <w:t>5.59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行政管理事务支出</w:t>
            </w:r>
          </w:p>
        </w:tc>
        <w:tc>
          <w:tcPr>
            <w:tcW w:w="964" w:type="dxa"/>
            <w:vAlign w:val="center"/>
          </w:tcPr>
          <w:p>
            <w:pPr>
              <w:pStyle w:val="11"/>
            </w:pPr>
            <w:r>
              <w:t>18.84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唐山市市场监督管理局汉沽管理区分局（行政）上年末固定资产金额为523.88万元（详见下表）。本年度拟购置固定资产总额为0.25万元，已按要求列入政府采购预算，详见政府采购预算表。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228020唐山市市场监督管理局汉沽管理区分局（行政）</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523.88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1374.84</w:t>
            </w:r>
          </w:p>
        </w:tc>
        <w:tc>
          <w:tcPr>
            <w:tcW w:w="2835" w:type="dxa"/>
            <w:vAlign w:val="center"/>
          </w:tcPr>
          <w:p>
            <w:pPr>
              <w:pStyle w:val="11"/>
            </w:pPr>
            <w:r>
              <w:t>363.45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1374.84</w:t>
            </w:r>
          </w:p>
        </w:tc>
        <w:tc>
          <w:tcPr>
            <w:tcW w:w="2835" w:type="dxa"/>
            <w:vAlign w:val="center"/>
          </w:tcPr>
          <w:p>
            <w:pPr>
              <w:pStyle w:val="11"/>
            </w:pPr>
            <w:r>
              <w:t>363.45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55.19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351</w:t>
            </w:r>
          </w:p>
        </w:tc>
        <w:tc>
          <w:tcPr>
            <w:tcW w:w="2835" w:type="dxa"/>
            <w:vAlign w:val="center"/>
          </w:tcPr>
          <w:p>
            <w:pPr>
              <w:pStyle w:val="11"/>
            </w:pPr>
            <w:r>
              <w:t>105.24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9" w:name="_Toc_4_4_0000000010"/>
      <w:r>
        <w:rPr>
          <w:rFonts w:ascii="方正小标宋_GBK" w:hAnsi="方正小标宋_GBK" w:eastAsia="方正小标宋_GBK" w:cs="方正小标宋_GBK"/>
          <w:b w:val="0"/>
          <w:color w:val="000000"/>
          <w:sz w:val="44"/>
        </w:rPr>
        <w:t>十、唐山市市场监督管理局唐山国际旅游岛分局（行政）收支预算</w:t>
      </w:r>
      <w:bookmarkEnd w:id="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228022唐山市市场监督管理局唐山国际旅游岛分局（行政）</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121.41</w:t>
            </w:r>
          </w:p>
        </w:tc>
        <w:tc>
          <w:tcPr>
            <w:tcW w:w="4535" w:type="dxa"/>
            <w:vAlign w:val="center"/>
          </w:tcPr>
          <w:p>
            <w:pPr>
              <w:pStyle w:val="12"/>
            </w:pPr>
            <w:r>
              <w:t>一、一般公共服务支出</w:t>
            </w:r>
          </w:p>
        </w:tc>
        <w:tc>
          <w:tcPr>
            <w:tcW w:w="2126" w:type="dxa"/>
            <w:vAlign w:val="center"/>
          </w:tcPr>
          <w:p>
            <w:pPr>
              <w:pStyle w:val="11"/>
            </w:pPr>
            <w:r>
              <w:t>100.07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121.41</w:t>
            </w:r>
          </w:p>
        </w:tc>
        <w:tc>
          <w:tcPr>
            <w:tcW w:w="4535" w:type="dxa"/>
            <w:vAlign w:val="center"/>
          </w:tcPr>
          <w:p>
            <w:pPr>
              <w:pStyle w:val="14"/>
            </w:pPr>
            <w:r>
              <w:t>本年支出合计</w:t>
            </w:r>
          </w:p>
        </w:tc>
        <w:tc>
          <w:tcPr>
            <w:tcW w:w="2126" w:type="dxa"/>
            <w:vAlign w:val="center"/>
          </w:tcPr>
          <w:p>
            <w:pPr>
              <w:pStyle w:val="15"/>
            </w:pPr>
            <w:r>
              <w:t>121.41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121.41</w:t>
            </w:r>
          </w:p>
        </w:tc>
        <w:tc>
          <w:tcPr>
            <w:tcW w:w="4535" w:type="dxa"/>
            <w:vAlign w:val="center"/>
          </w:tcPr>
          <w:p>
            <w:pPr>
              <w:pStyle w:val="14"/>
            </w:pPr>
            <w:r>
              <w:t>支出总计</w:t>
            </w:r>
          </w:p>
        </w:tc>
        <w:tc>
          <w:tcPr>
            <w:tcW w:w="2126" w:type="dxa"/>
            <w:vAlign w:val="center"/>
          </w:tcPr>
          <w:p>
            <w:pPr>
              <w:pStyle w:val="15"/>
            </w:pPr>
            <w:r>
              <w:t>121.41</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228022唐山市市场监督管理局唐山国际旅游岛分局（行政）</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121.41</w:t>
            </w:r>
          </w:p>
        </w:tc>
        <w:tc>
          <w:tcPr>
            <w:tcW w:w="1134" w:type="dxa"/>
            <w:vAlign w:val="center"/>
          </w:tcPr>
          <w:p>
            <w:pPr>
              <w:pStyle w:val="15"/>
            </w:pPr>
            <w:r>
              <w:t>121.41</w:t>
            </w:r>
          </w:p>
        </w:tc>
        <w:tc>
          <w:tcPr>
            <w:tcW w:w="1134" w:type="dxa"/>
            <w:vAlign w:val="center"/>
          </w:tcPr>
          <w:p>
            <w:pPr>
              <w:pStyle w:val="15"/>
            </w:pPr>
            <w:r>
              <w:t>121.41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100.07</w:t>
            </w:r>
          </w:p>
        </w:tc>
        <w:tc>
          <w:tcPr>
            <w:tcW w:w="1134" w:type="dxa"/>
            <w:vAlign w:val="center"/>
          </w:tcPr>
          <w:p>
            <w:pPr>
              <w:pStyle w:val="11"/>
            </w:pPr>
            <w:r>
              <w:t>100.07</w:t>
            </w:r>
          </w:p>
        </w:tc>
        <w:tc>
          <w:tcPr>
            <w:tcW w:w="1134" w:type="dxa"/>
            <w:vAlign w:val="center"/>
          </w:tcPr>
          <w:p>
            <w:pPr>
              <w:pStyle w:val="11"/>
            </w:pPr>
            <w:r>
              <w:t>100.07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100.07</w:t>
            </w:r>
          </w:p>
        </w:tc>
        <w:tc>
          <w:tcPr>
            <w:tcW w:w="1134" w:type="dxa"/>
            <w:vAlign w:val="center"/>
          </w:tcPr>
          <w:p>
            <w:pPr>
              <w:pStyle w:val="11"/>
            </w:pPr>
            <w:r>
              <w:t>100.07</w:t>
            </w:r>
          </w:p>
        </w:tc>
        <w:tc>
          <w:tcPr>
            <w:tcW w:w="1134" w:type="dxa"/>
            <w:vAlign w:val="center"/>
          </w:tcPr>
          <w:p>
            <w:pPr>
              <w:pStyle w:val="11"/>
            </w:pPr>
            <w:r>
              <w:t>100.07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2013801</w:t>
            </w:r>
          </w:p>
        </w:tc>
        <w:tc>
          <w:tcPr>
            <w:tcW w:w="1559" w:type="dxa"/>
            <w:vAlign w:val="center"/>
          </w:tcPr>
          <w:p>
            <w:pPr>
              <w:pStyle w:val="12"/>
            </w:pPr>
            <w:r>
              <w:t>行政运行</w:t>
            </w:r>
          </w:p>
        </w:tc>
        <w:tc>
          <w:tcPr>
            <w:tcW w:w="1134" w:type="dxa"/>
            <w:vAlign w:val="center"/>
          </w:tcPr>
          <w:p>
            <w:pPr>
              <w:pStyle w:val="11"/>
            </w:pPr>
            <w:r>
              <w:t>88.60</w:t>
            </w:r>
          </w:p>
        </w:tc>
        <w:tc>
          <w:tcPr>
            <w:tcW w:w="1134" w:type="dxa"/>
            <w:vAlign w:val="center"/>
          </w:tcPr>
          <w:p>
            <w:pPr>
              <w:pStyle w:val="11"/>
            </w:pPr>
            <w:r>
              <w:t>88.60</w:t>
            </w:r>
          </w:p>
        </w:tc>
        <w:tc>
          <w:tcPr>
            <w:tcW w:w="1134" w:type="dxa"/>
            <w:vAlign w:val="center"/>
          </w:tcPr>
          <w:p>
            <w:pPr>
              <w:pStyle w:val="11"/>
            </w:pPr>
            <w:r>
              <w:t>88.60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2013804</w:t>
            </w:r>
          </w:p>
        </w:tc>
        <w:tc>
          <w:tcPr>
            <w:tcW w:w="1559" w:type="dxa"/>
            <w:vAlign w:val="center"/>
          </w:tcPr>
          <w:p>
            <w:pPr>
              <w:pStyle w:val="12"/>
            </w:pPr>
            <w:r>
              <w:t>经营主体管理</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2013816</w:t>
            </w:r>
          </w:p>
        </w:tc>
        <w:tc>
          <w:tcPr>
            <w:tcW w:w="1559" w:type="dxa"/>
            <w:vAlign w:val="center"/>
          </w:tcPr>
          <w:p>
            <w:pPr>
              <w:pStyle w:val="12"/>
            </w:pPr>
            <w:r>
              <w:t>食品安全监管</w:t>
            </w:r>
          </w:p>
        </w:tc>
        <w:tc>
          <w:tcPr>
            <w:tcW w:w="1134" w:type="dxa"/>
            <w:vAlign w:val="center"/>
          </w:tcPr>
          <w:p>
            <w:pPr>
              <w:pStyle w:val="11"/>
            </w:pPr>
            <w:r>
              <w:t>1.47</w:t>
            </w:r>
          </w:p>
        </w:tc>
        <w:tc>
          <w:tcPr>
            <w:tcW w:w="1134" w:type="dxa"/>
            <w:vAlign w:val="center"/>
          </w:tcPr>
          <w:p>
            <w:pPr>
              <w:pStyle w:val="11"/>
            </w:pPr>
            <w:r>
              <w:t>1.47</w:t>
            </w:r>
          </w:p>
        </w:tc>
        <w:tc>
          <w:tcPr>
            <w:tcW w:w="1134" w:type="dxa"/>
            <w:vAlign w:val="center"/>
          </w:tcPr>
          <w:p>
            <w:pPr>
              <w:pStyle w:val="11"/>
            </w:pPr>
            <w:r>
              <w:t>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1.25</w:t>
            </w:r>
          </w:p>
        </w:tc>
        <w:tc>
          <w:tcPr>
            <w:tcW w:w="1134" w:type="dxa"/>
            <w:vAlign w:val="center"/>
          </w:tcPr>
          <w:p>
            <w:pPr>
              <w:pStyle w:val="11"/>
            </w:pPr>
            <w:r>
              <w:t>1.25</w:t>
            </w:r>
          </w:p>
        </w:tc>
        <w:tc>
          <w:tcPr>
            <w:tcW w:w="1134" w:type="dxa"/>
            <w:vAlign w:val="center"/>
          </w:tcPr>
          <w:p>
            <w:pPr>
              <w:pStyle w:val="11"/>
            </w:pPr>
            <w:r>
              <w:t>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1.25</w:t>
            </w:r>
          </w:p>
        </w:tc>
        <w:tc>
          <w:tcPr>
            <w:tcW w:w="1134" w:type="dxa"/>
            <w:vAlign w:val="center"/>
          </w:tcPr>
          <w:p>
            <w:pPr>
              <w:pStyle w:val="11"/>
            </w:pPr>
            <w:r>
              <w:t>1.25</w:t>
            </w:r>
          </w:p>
        </w:tc>
        <w:tc>
          <w:tcPr>
            <w:tcW w:w="1134" w:type="dxa"/>
            <w:vAlign w:val="center"/>
          </w:tcPr>
          <w:p>
            <w:pPr>
              <w:pStyle w:val="11"/>
            </w:pPr>
            <w:r>
              <w:t>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1.25</w:t>
            </w:r>
          </w:p>
        </w:tc>
        <w:tc>
          <w:tcPr>
            <w:tcW w:w="1134" w:type="dxa"/>
            <w:vAlign w:val="center"/>
          </w:tcPr>
          <w:p>
            <w:pPr>
              <w:pStyle w:val="11"/>
            </w:pPr>
            <w:r>
              <w:t>1.25</w:t>
            </w:r>
          </w:p>
        </w:tc>
        <w:tc>
          <w:tcPr>
            <w:tcW w:w="1134" w:type="dxa"/>
            <w:vAlign w:val="center"/>
          </w:tcPr>
          <w:p>
            <w:pPr>
              <w:pStyle w:val="11"/>
            </w:pPr>
            <w:r>
              <w:t>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r>
              <w:t>7.44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6.38</w:t>
            </w:r>
          </w:p>
        </w:tc>
        <w:tc>
          <w:tcPr>
            <w:tcW w:w="1134" w:type="dxa"/>
            <w:vAlign w:val="center"/>
          </w:tcPr>
          <w:p>
            <w:pPr>
              <w:pStyle w:val="11"/>
            </w:pPr>
            <w:r>
              <w:t>6.38</w:t>
            </w:r>
          </w:p>
        </w:tc>
        <w:tc>
          <w:tcPr>
            <w:tcW w:w="1134" w:type="dxa"/>
            <w:vAlign w:val="center"/>
          </w:tcPr>
          <w:p>
            <w:pPr>
              <w:pStyle w:val="11"/>
            </w:pPr>
            <w:r>
              <w:t>6.38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6.38</w:t>
            </w:r>
          </w:p>
        </w:tc>
        <w:tc>
          <w:tcPr>
            <w:tcW w:w="1134" w:type="dxa"/>
            <w:vAlign w:val="center"/>
          </w:tcPr>
          <w:p>
            <w:pPr>
              <w:pStyle w:val="11"/>
            </w:pPr>
            <w:r>
              <w:t>6.38</w:t>
            </w:r>
          </w:p>
        </w:tc>
        <w:tc>
          <w:tcPr>
            <w:tcW w:w="1134" w:type="dxa"/>
            <w:vAlign w:val="center"/>
          </w:tcPr>
          <w:p>
            <w:pPr>
              <w:pStyle w:val="11"/>
            </w:pPr>
            <w:r>
              <w:t>6.38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3.03</w:t>
            </w:r>
          </w:p>
        </w:tc>
        <w:tc>
          <w:tcPr>
            <w:tcW w:w="1134" w:type="dxa"/>
            <w:vAlign w:val="center"/>
          </w:tcPr>
          <w:p>
            <w:pPr>
              <w:pStyle w:val="11"/>
            </w:pPr>
            <w:r>
              <w:t>3.03</w:t>
            </w:r>
          </w:p>
        </w:tc>
        <w:tc>
          <w:tcPr>
            <w:tcW w:w="1134" w:type="dxa"/>
            <w:vAlign w:val="center"/>
          </w:tcPr>
          <w:p>
            <w:pPr>
              <w:pStyle w:val="11"/>
            </w:pPr>
            <w:r>
              <w:t>3.03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3.35</w:t>
            </w:r>
          </w:p>
        </w:tc>
        <w:tc>
          <w:tcPr>
            <w:tcW w:w="1134" w:type="dxa"/>
            <w:vAlign w:val="center"/>
          </w:tcPr>
          <w:p>
            <w:pPr>
              <w:pStyle w:val="11"/>
            </w:pPr>
            <w:r>
              <w:t>3.35</w:t>
            </w:r>
          </w:p>
        </w:tc>
        <w:tc>
          <w:tcPr>
            <w:tcW w:w="1134" w:type="dxa"/>
            <w:vAlign w:val="center"/>
          </w:tcPr>
          <w:p>
            <w:pPr>
              <w:pStyle w:val="11"/>
            </w:pPr>
            <w:r>
              <w:t>3.35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6.27</w:t>
            </w:r>
          </w:p>
        </w:tc>
        <w:tc>
          <w:tcPr>
            <w:tcW w:w="1134" w:type="dxa"/>
            <w:vAlign w:val="center"/>
          </w:tcPr>
          <w:p>
            <w:pPr>
              <w:pStyle w:val="11"/>
            </w:pPr>
            <w:r>
              <w:t>6.27</w:t>
            </w:r>
          </w:p>
        </w:tc>
        <w:tc>
          <w:tcPr>
            <w:tcW w:w="1134" w:type="dxa"/>
            <w:vAlign w:val="center"/>
          </w:tcPr>
          <w:p>
            <w:pPr>
              <w:pStyle w:val="11"/>
            </w:pPr>
            <w:r>
              <w:t>6.27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6.27</w:t>
            </w:r>
          </w:p>
        </w:tc>
        <w:tc>
          <w:tcPr>
            <w:tcW w:w="1134" w:type="dxa"/>
            <w:vAlign w:val="center"/>
          </w:tcPr>
          <w:p>
            <w:pPr>
              <w:pStyle w:val="11"/>
            </w:pPr>
            <w:r>
              <w:t>6.27</w:t>
            </w:r>
          </w:p>
        </w:tc>
        <w:tc>
          <w:tcPr>
            <w:tcW w:w="1134" w:type="dxa"/>
            <w:vAlign w:val="center"/>
          </w:tcPr>
          <w:p>
            <w:pPr>
              <w:pStyle w:val="11"/>
            </w:pPr>
            <w:r>
              <w:t>6.27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6.27</w:t>
            </w:r>
          </w:p>
        </w:tc>
        <w:tc>
          <w:tcPr>
            <w:tcW w:w="1134" w:type="dxa"/>
            <w:vAlign w:val="center"/>
          </w:tcPr>
          <w:p>
            <w:pPr>
              <w:pStyle w:val="11"/>
            </w:pPr>
            <w:r>
              <w:t>6.27</w:t>
            </w:r>
          </w:p>
        </w:tc>
        <w:tc>
          <w:tcPr>
            <w:tcW w:w="1134" w:type="dxa"/>
            <w:vAlign w:val="center"/>
          </w:tcPr>
          <w:p>
            <w:pPr>
              <w:pStyle w:val="11"/>
            </w:pPr>
            <w:r>
              <w:t>6.27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228022唐山市市场监督管理局唐山国际旅游岛分局（行政）</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121.41</w:t>
            </w:r>
          </w:p>
        </w:tc>
        <w:tc>
          <w:tcPr>
            <w:tcW w:w="1361" w:type="dxa"/>
            <w:vAlign w:val="center"/>
          </w:tcPr>
          <w:p>
            <w:pPr>
              <w:pStyle w:val="15"/>
            </w:pPr>
            <w:r>
              <w:t>85.75</w:t>
            </w:r>
          </w:p>
        </w:tc>
        <w:tc>
          <w:tcPr>
            <w:tcW w:w="1361" w:type="dxa"/>
            <w:vAlign w:val="center"/>
          </w:tcPr>
          <w:p>
            <w:pPr>
              <w:pStyle w:val="15"/>
            </w:pPr>
            <w:r>
              <w:t>35.66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100.07</w:t>
            </w:r>
          </w:p>
        </w:tc>
        <w:tc>
          <w:tcPr>
            <w:tcW w:w="1361" w:type="dxa"/>
            <w:vAlign w:val="center"/>
          </w:tcPr>
          <w:p>
            <w:pPr>
              <w:pStyle w:val="11"/>
            </w:pPr>
            <w:r>
              <w:t>65.41</w:t>
            </w:r>
          </w:p>
        </w:tc>
        <w:tc>
          <w:tcPr>
            <w:tcW w:w="1361" w:type="dxa"/>
            <w:vAlign w:val="center"/>
          </w:tcPr>
          <w:p>
            <w:pPr>
              <w:pStyle w:val="11"/>
            </w:pPr>
            <w:r>
              <w:t>34.66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100.07</w:t>
            </w:r>
          </w:p>
        </w:tc>
        <w:tc>
          <w:tcPr>
            <w:tcW w:w="1361" w:type="dxa"/>
            <w:vAlign w:val="center"/>
          </w:tcPr>
          <w:p>
            <w:pPr>
              <w:pStyle w:val="11"/>
            </w:pPr>
            <w:r>
              <w:t>65.41</w:t>
            </w:r>
          </w:p>
        </w:tc>
        <w:tc>
          <w:tcPr>
            <w:tcW w:w="1361" w:type="dxa"/>
            <w:vAlign w:val="center"/>
          </w:tcPr>
          <w:p>
            <w:pPr>
              <w:pStyle w:val="11"/>
            </w:pPr>
            <w:r>
              <w:t>34.66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2013801</w:t>
            </w:r>
          </w:p>
        </w:tc>
        <w:tc>
          <w:tcPr>
            <w:tcW w:w="4535" w:type="dxa"/>
            <w:vAlign w:val="center"/>
          </w:tcPr>
          <w:p>
            <w:pPr>
              <w:pStyle w:val="12"/>
            </w:pPr>
            <w:r>
              <w:t>行政运行</w:t>
            </w:r>
          </w:p>
        </w:tc>
        <w:tc>
          <w:tcPr>
            <w:tcW w:w="1361" w:type="dxa"/>
            <w:vAlign w:val="center"/>
          </w:tcPr>
          <w:p>
            <w:pPr>
              <w:pStyle w:val="11"/>
            </w:pPr>
            <w:r>
              <w:t>88.60</w:t>
            </w:r>
          </w:p>
        </w:tc>
        <w:tc>
          <w:tcPr>
            <w:tcW w:w="1361" w:type="dxa"/>
            <w:vAlign w:val="center"/>
          </w:tcPr>
          <w:p>
            <w:pPr>
              <w:pStyle w:val="11"/>
            </w:pPr>
            <w:r>
              <w:t>65.41</w:t>
            </w:r>
          </w:p>
        </w:tc>
        <w:tc>
          <w:tcPr>
            <w:tcW w:w="1361" w:type="dxa"/>
            <w:vAlign w:val="center"/>
          </w:tcPr>
          <w:p>
            <w:pPr>
              <w:pStyle w:val="11"/>
            </w:pPr>
            <w:r>
              <w:t>23.19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2013804</w:t>
            </w:r>
          </w:p>
        </w:tc>
        <w:tc>
          <w:tcPr>
            <w:tcW w:w="4535" w:type="dxa"/>
            <w:vAlign w:val="center"/>
          </w:tcPr>
          <w:p>
            <w:pPr>
              <w:pStyle w:val="12"/>
            </w:pPr>
            <w:r>
              <w:t>经营主体管理</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2013816</w:t>
            </w:r>
          </w:p>
        </w:tc>
        <w:tc>
          <w:tcPr>
            <w:tcW w:w="4535" w:type="dxa"/>
            <w:vAlign w:val="center"/>
          </w:tcPr>
          <w:p>
            <w:pPr>
              <w:pStyle w:val="12"/>
            </w:pPr>
            <w:r>
              <w:t>食品安全监管</w:t>
            </w:r>
          </w:p>
        </w:tc>
        <w:tc>
          <w:tcPr>
            <w:tcW w:w="1361" w:type="dxa"/>
            <w:vAlign w:val="center"/>
          </w:tcPr>
          <w:p>
            <w:pPr>
              <w:pStyle w:val="11"/>
            </w:pPr>
            <w:r>
              <w:t>1.47</w:t>
            </w:r>
          </w:p>
        </w:tc>
        <w:tc>
          <w:tcPr>
            <w:tcW w:w="1361" w:type="dxa"/>
            <w:vAlign w:val="center"/>
          </w:tcPr>
          <w:p>
            <w:pPr>
              <w:pStyle w:val="11"/>
            </w:pPr>
          </w:p>
        </w:tc>
        <w:tc>
          <w:tcPr>
            <w:tcW w:w="1361" w:type="dxa"/>
            <w:vAlign w:val="center"/>
          </w:tcPr>
          <w:p>
            <w:pPr>
              <w:pStyle w:val="11"/>
            </w:pPr>
            <w:r>
              <w:t>1.47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1.25</w:t>
            </w:r>
          </w:p>
        </w:tc>
        <w:tc>
          <w:tcPr>
            <w:tcW w:w="1361" w:type="dxa"/>
            <w:vAlign w:val="center"/>
          </w:tcPr>
          <w:p>
            <w:pPr>
              <w:pStyle w:val="11"/>
            </w:pPr>
            <w:r>
              <w:t>0.25</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1.25</w:t>
            </w:r>
          </w:p>
        </w:tc>
        <w:tc>
          <w:tcPr>
            <w:tcW w:w="1361" w:type="dxa"/>
            <w:vAlign w:val="center"/>
          </w:tcPr>
          <w:p>
            <w:pPr>
              <w:pStyle w:val="11"/>
            </w:pPr>
            <w:r>
              <w:t>0.25</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1.25</w:t>
            </w:r>
          </w:p>
        </w:tc>
        <w:tc>
          <w:tcPr>
            <w:tcW w:w="1361" w:type="dxa"/>
            <w:vAlign w:val="center"/>
          </w:tcPr>
          <w:p>
            <w:pPr>
              <w:pStyle w:val="11"/>
            </w:pPr>
            <w:r>
              <w:t>0.25</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7.44</w:t>
            </w:r>
          </w:p>
        </w:tc>
        <w:tc>
          <w:tcPr>
            <w:tcW w:w="1361" w:type="dxa"/>
            <w:vAlign w:val="center"/>
          </w:tcPr>
          <w:p>
            <w:pPr>
              <w:pStyle w:val="11"/>
            </w:pPr>
            <w:r>
              <w:t>7.44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7.44</w:t>
            </w:r>
          </w:p>
        </w:tc>
        <w:tc>
          <w:tcPr>
            <w:tcW w:w="1361" w:type="dxa"/>
            <w:vAlign w:val="center"/>
          </w:tcPr>
          <w:p>
            <w:pPr>
              <w:pStyle w:val="11"/>
            </w:pPr>
            <w:r>
              <w:t>7.44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7.44</w:t>
            </w:r>
          </w:p>
        </w:tc>
        <w:tc>
          <w:tcPr>
            <w:tcW w:w="1361" w:type="dxa"/>
            <w:vAlign w:val="center"/>
          </w:tcPr>
          <w:p>
            <w:pPr>
              <w:pStyle w:val="11"/>
            </w:pPr>
            <w:r>
              <w:t>7.44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6.38</w:t>
            </w:r>
          </w:p>
        </w:tc>
        <w:tc>
          <w:tcPr>
            <w:tcW w:w="1361" w:type="dxa"/>
            <w:vAlign w:val="center"/>
          </w:tcPr>
          <w:p>
            <w:pPr>
              <w:pStyle w:val="11"/>
            </w:pPr>
            <w:r>
              <w:t>6.38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6.38</w:t>
            </w:r>
          </w:p>
        </w:tc>
        <w:tc>
          <w:tcPr>
            <w:tcW w:w="1361" w:type="dxa"/>
            <w:vAlign w:val="center"/>
          </w:tcPr>
          <w:p>
            <w:pPr>
              <w:pStyle w:val="11"/>
            </w:pPr>
            <w:r>
              <w:t>6.38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3.03</w:t>
            </w:r>
          </w:p>
        </w:tc>
        <w:tc>
          <w:tcPr>
            <w:tcW w:w="1361" w:type="dxa"/>
            <w:vAlign w:val="center"/>
          </w:tcPr>
          <w:p>
            <w:pPr>
              <w:pStyle w:val="11"/>
            </w:pPr>
            <w:r>
              <w:t>3.03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3.35</w:t>
            </w:r>
          </w:p>
        </w:tc>
        <w:tc>
          <w:tcPr>
            <w:tcW w:w="1361" w:type="dxa"/>
            <w:vAlign w:val="center"/>
          </w:tcPr>
          <w:p>
            <w:pPr>
              <w:pStyle w:val="11"/>
            </w:pPr>
            <w:r>
              <w:t>3.35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6.27</w:t>
            </w:r>
          </w:p>
        </w:tc>
        <w:tc>
          <w:tcPr>
            <w:tcW w:w="1361" w:type="dxa"/>
            <w:vAlign w:val="center"/>
          </w:tcPr>
          <w:p>
            <w:pPr>
              <w:pStyle w:val="11"/>
            </w:pPr>
            <w:r>
              <w:t>6.27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6.27</w:t>
            </w:r>
          </w:p>
        </w:tc>
        <w:tc>
          <w:tcPr>
            <w:tcW w:w="1361" w:type="dxa"/>
            <w:vAlign w:val="center"/>
          </w:tcPr>
          <w:p>
            <w:pPr>
              <w:pStyle w:val="11"/>
            </w:pPr>
            <w:r>
              <w:t>6.27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6.27</w:t>
            </w:r>
          </w:p>
        </w:tc>
        <w:tc>
          <w:tcPr>
            <w:tcW w:w="1361" w:type="dxa"/>
            <w:vAlign w:val="center"/>
          </w:tcPr>
          <w:p>
            <w:pPr>
              <w:pStyle w:val="11"/>
            </w:pPr>
            <w:r>
              <w:t>6.27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228022唐山市市场监督管理局唐山国际旅游岛分局（行政）</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121.41</w:t>
            </w:r>
          </w:p>
        </w:tc>
        <w:tc>
          <w:tcPr>
            <w:tcW w:w="3402" w:type="dxa"/>
            <w:vAlign w:val="center"/>
          </w:tcPr>
          <w:p>
            <w:pPr>
              <w:pStyle w:val="12"/>
            </w:pPr>
            <w:r>
              <w:t>一、一般公共服务支出</w:t>
            </w:r>
          </w:p>
        </w:tc>
        <w:tc>
          <w:tcPr>
            <w:tcW w:w="1474" w:type="dxa"/>
            <w:vAlign w:val="center"/>
          </w:tcPr>
          <w:p>
            <w:pPr>
              <w:pStyle w:val="11"/>
            </w:pPr>
            <w:r>
              <w:t>100.07</w:t>
            </w:r>
          </w:p>
        </w:tc>
        <w:tc>
          <w:tcPr>
            <w:tcW w:w="1474" w:type="dxa"/>
            <w:vAlign w:val="center"/>
          </w:tcPr>
          <w:p>
            <w:pPr>
              <w:pStyle w:val="11"/>
            </w:pPr>
            <w:r>
              <w:t>100.07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1.25</w:t>
            </w:r>
          </w:p>
        </w:tc>
        <w:tc>
          <w:tcPr>
            <w:tcW w:w="1474" w:type="dxa"/>
            <w:vAlign w:val="center"/>
          </w:tcPr>
          <w:p>
            <w:pPr>
              <w:pStyle w:val="11"/>
            </w:pPr>
            <w:r>
              <w:t>1.25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7.44</w:t>
            </w:r>
          </w:p>
        </w:tc>
        <w:tc>
          <w:tcPr>
            <w:tcW w:w="1474" w:type="dxa"/>
            <w:vAlign w:val="center"/>
          </w:tcPr>
          <w:p>
            <w:pPr>
              <w:pStyle w:val="11"/>
            </w:pPr>
            <w:r>
              <w:t>7.44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6.38</w:t>
            </w:r>
          </w:p>
        </w:tc>
        <w:tc>
          <w:tcPr>
            <w:tcW w:w="1474" w:type="dxa"/>
            <w:vAlign w:val="center"/>
          </w:tcPr>
          <w:p>
            <w:pPr>
              <w:pStyle w:val="11"/>
            </w:pPr>
            <w:r>
              <w:t>6.38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6.27</w:t>
            </w:r>
          </w:p>
        </w:tc>
        <w:tc>
          <w:tcPr>
            <w:tcW w:w="1474" w:type="dxa"/>
            <w:vAlign w:val="center"/>
          </w:tcPr>
          <w:p>
            <w:pPr>
              <w:pStyle w:val="11"/>
            </w:pPr>
            <w:r>
              <w:t>6.27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121.41</w:t>
            </w:r>
          </w:p>
        </w:tc>
        <w:tc>
          <w:tcPr>
            <w:tcW w:w="3402" w:type="dxa"/>
            <w:vAlign w:val="center"/>
          </w:tcPr>
          <w:p>
            <w:pPr>
              <w:pStyle w:val="14"/>
            </w:pPr>
            <w:r>
              <w:t>本年支出合计</w:t>
            </w:r>
          </w:p>
        </w:tc>
        <w:tc>
          <w:tcPr>
            <w:tcW w:w="1474" w:type="dxa"/>
            <w:vAlign w:val="center"/>
          </w:tcPr>
          <w:p>
            <w:pPr>
              <w:pStyle w:val="15"/>
            </w:pPr>
            <w:r>
              <w:t>121.41</w:t>
            </w:r>
          </w:p>
        </w:tc>
        <w:tc>
          <w:tcPr>
            <w:tcW w:w="1474" w:type="dxa"/>
            <w:vAlign w:val="center"/>
          </w:tcPr>
          <w:p>
            <w:pPr>
              <w:pStyle w:val="15"/>
            </w:pPr>
            <w:r>
              <w:t>121.41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121.41</w:t>
            </w:r>
          </w:p>
        </w:tc>
        <w:tc>
          <w:tcPr>
            <w:tcW w:w="3402" w:type="dxa"/>
            <w:vAlign w:val="center"/>
          </w:tcPr>
          <w:p>
            <w:pPr>
              <w:pStyle w:val="14"/>
            </w:pPr>
            <w:r>
              <w:t>支出总计</w:t>
            </w:r>
          </w:p>
        </w:tc>
        <w:tc>
          <w:tcPr>
            <w:tcW w:w="1474" w:type="dxa"/>
            <w:vAlign w:val="center"/>
          </w:tcPr>
          <w:p>
            <w:pPr>
              <w:pStyle w:val="15"/>
            </w:pPr>
            <w:r>
              <w:t>121.41</w:t>
            </w:r>
          </w:p>
        </w:tc>
        <w:tc>
          <w:tcPr>
            <w:tcW w:w="1474" w:type="dxa"/>
            <w:vAlign w:val="center"/>
          </w:tcPr>
          <w:p>
            <w:pPr>
              <w:pStyle w:val="15"/>
            </w:pPr>
            <w:r>
              <w:t>121.41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228022唐山市市场监督管理局唐山国际旅游岛分局（行政）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121.41</w:t>
            </w:r>
          </w:p>
        </w:tc>
        <w:tc>
          <w:tcPr>
            <w:tcW w:w="2551" w:type="dxa"/>
            <w:vAlign w:val="center"/>
          </w:tcPr>
          <w:p>
            <w:pPr>
              <w:pStyle w:val="15"/>
            </w:pPr>
            <w:r>
              <w:t>85.75</w:t>
            </w:r>
          </w:p>
        </w:tc>
        <w:tc>
          <w:tcPr>
            <w:tcW w:w="2551" w:type="dxa"/>
            <w:vAlign w:val="center"/>
          </w:tcPr>
          <w:p>
            <w:pPr>
              <w:pStyle w:val="15"/>
            </w:pPr>
            <w:r>
              <w:t>35.66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100.07</w:t>
            </w:r>
          </w:p>
        </w:tc>
        <w:tc>
          <w:tcPr>
            <w:tcW w:w="2551" w:type="dxa"/>
            <w:vAlign w:val="center"/>
          </w:tcPr>
          <w:p>
            <w:pPr>
              <w:pStyle w:val="11"/>
            </w:pPr>
            <w:r>
              <w:t>65.41</w:t>
            </w:r>
          </w:p>
        </w:tc>
        <w:tc>
          <w:tcPr>
            <w:tcW w:w="2551" w:type="dxa"/>
            <w:vAlign w:val="center"/>
          </w:tcPr>
          <w:p>
            <w:pPr>
              <w:pStyle w:val="11"/>
            </w:pPr>
            <w:r>
              <w:t>34.66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100.07</w:t>
            </w:r>
          </w:p>
        </w:tc>
        <w:tc>
          <w:tcPr>
            <w:tcW w:w="2551" w:type="dxa"/>
            <w:vAlign w:val="center"/>
          </w:tcPr>
          <w:p>
            <w:pPr>
              <w:pStyle w:val="11"/>
            </w:pPr>
            <w:r>
              <w:t>65.41</w:t>
            </w:r>
          </w:p>
        </w:tc>
        <w:tc>
          <w:tcPr>
            <w:tcW w:w="2551" w:type="dxa"/>
            <w:vAlign w:val="center"/>
          </w:tcPr>
          <w:p>
            <w:pPr>
              <w:pStyle w:val="11"/>
            </w:pPr>
            <w:r>
              <w:t>34.66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2013801</w:t>
            </w:r>
          </w:p>
        </w:tc>
        <w:tc>
          <w:tcPr>
            <w:tcW w:w="4535" w:type="dxa"/>
            <w:vAlign w:val="center"/>
          </w:tcPr>
          <w:p>
            <w:pPr>
              <w:pStyle w:val="12"/>
            </w:pPr>
            <w:r>
              <w:t>行政运行</w:t>
            </w:r>
          </w:p>
        </w:tc>
        <w:tc>
          <w:tcPr>
            <w:tcW w:w="2551" w:type="dxa"/>
            <w:vAlign w:val="center"/>
          </w:tcPr>
          <w:p>
            <w:pPr>
              <w:pStyle w:val="11"/>
            </w:pPr>
            <w:r>
              <w:t>88.60</w:t>
            </w:r>
          </w:p>
        </w:tc>
        <w:tc>
          <w:tcPr>
            <w:tcW w:w="2551" w:type="dxa"/>
            <w:vAlign w:val="center"/>
          </w:tcPr>
          <w:p>
            <w:pPr>
              <w:pStyle w:val="11"/>
            </w:pPr>
            <w:r>
              <w:t>65.41</w:t>
            </w:r>
          </w:p>
        </w:tc>
        <w:tc>
          <w:tcPr>
            <w:tcW w:w="2551" w:type="dxa"/>
            <w:vAlign w:val="center"/>
          </w:tcPr>
          <w:p>
            <w:pPr>
              <w:pStyle w:val="11"/>
            </w:pPr>
            <w:r>
              <w:t>23.19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2013804</w:t>
            </w:r>
          </w:p>
        </w:tc>
        <w:tc>
          <w:tcPr>
            <w:tcW w:w="4535" w:type="dxa"/>
            <w:vAlign w:val="center"/>
          </w:tcPr>
          <w:p>
            <w:pPr>
              <w:pStyle w:val="12"/>
            </w:pPr>
            <w:r>
              <w:t>经营主体管理</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2013816</w:t>
            </w:r>
          </w:p>
        </w:tc>
        <w:tc>
          <w:tcPr>
            <w:tcW w:w="4535" w:type="dxa"/>
            <w:vAlign w:val="center"/>
          </w:tcPr>
          <w:p>
            <w:pPr>
              <w:pStyle w:val="12"/>
            </w:pPr>
            <w:r>
              <w:t>食品安全监管</w:t>
            </w:r>
          </w:p>
        </w:tc>
        <w:tc>
          <w:tcPr>
            <w:tcW w:w="2551" w:type="dxa"/>
            <w:vAlign w:val="center"/>
          </w:tcPr>
          <w:p>
            <w:pPr>
              <w:pStyle w:val="11"/>
            </w:pPr>
            <w:r>
              <w:t>1.47</w:t>
            </w:r>
          </w:p>
        </w:tc>
        <w:tc>
          <w:tcPr>
            <w:tcW w:w="2551" w:type="dxa"/>
            <w:vAlign w:val="center"/>
          </w:tcPr>
          <w:p>
            <w:pPr>
              <w:pStyle w:val="11"/>
            </w:pPr>
          </w:p>
        </w:tc>
        <w:tc>
          <w:tcPr>
            <w:tcW w:w="2551" w:type="dxa"/>
            <w:vAlign w:val="center"/>
          </w:tcPr>
          <w:p>
            <w:pPr>
              <w:pStyle w:val="11"/>
            </w:pPr>
            <w:r>
              <w:t>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1.25</w:t>
            </w:r>
          </w:p>
        </w:tc>
        <w:tc>
          <w:tcPr>
            <w:tcW w:w="2551" w:type="dxa"/>
            <w:vAlign w:val="center"/>
          </w:tcPr>
          <w:p>
            <w:pPr>
              <w:pStyle w:val="11"/>
            </w:pPr>
            <w:r>
              <w:t>0.25</w:t>
            </w: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1.25</w:t>
            </w:r>
          </w:p>
        </w:tc>
        <w:tc>
          <w:tcPr>
            <w:tcW w:w="2551" w:type="dxa"/>
            <w:vAlign w:val="center"/>
          </w:tcPr>
          <w:p>
            <w:pPr>
              <w:pStyle w:val="11"/>
            </w:pPr>
            <w:r>
              <w:t>0.25</w:t>
            </w: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1.25</w:t>
            </w:r>
          </w:p>
        </w:tc>
        <w:tc>
          <w:tcPr>
            <w:tcW w:w="2551" w:type="dxa"/>
            <w:vAlign w:val="center"/>
          </w:tcPr>
          <w:p>
            <w:pPr>
              <w:pStyle w:val="11"/>
            </w:pPr>
            <w:r>
              <w:t>0.25</w:t>
            </w: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7.44</w:t>
            </w:r>
          </w:p>
        </w:tc>
        <w:tc>
          <w:tcPr>
            <w:tcW w:w="2551" w:type="dxa"/>
            <w:vAlign w:val="center"/>
          </w:tcPr>
          <w:p>
            <w:pPr>
              <w:pStyle w:val="11"/>
            </w:pPr>
            <w:r>
              <w:t>7.44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7.44</w:t>
            </w:r>
          </w:p>
        </w:tc>
        <w:tc>
          <w:tcPr>
            <w:tcW w:w="2551" w:type="dxa"/>
            <w:vAlign w:val="center"/>
          </w:tcPr>
          <w:p>
            <w:pPr>
              <w:pStyle w:val="11"/>
            </w:pPr>
            <w:r>
              <w:t>7.44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7.44</w:t>
            </w:r>
          </w:p>
        </w:tc>
        <w:tc>
          <w:tcPr>
            <w:tcW w:w="2551" w:type="dxa"/>
            <w:vAlign w:val="center"/>
          </w:tcPr>
          <w:p>
            <w:pPr>
              <w:pStyle w:val="11"/>
            </w:pPr>
            <w:r>
              <w:t>7.44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6.38</w:t>
            </w:r>
          </w:p>
        </w:tc>
        <w:tc>
          <w:tcPr>
            <w:tcW w:w="2551" w:type="dxa"/>
            <w:vAlign w:val="center"/>
          </w:tcPr>
          <w:p>
            <w:pPr>
              <w:pStyle w:val="11"/>
            </w:pPr>
            <w:r>
              <w:t>6.38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6.38</w:t>
            </w:r>
          </w:p>
        </w:tc>
        <w:tc>
          <w:tcPr>
            <w:tcW w:w="2551" w:type="dxa"/>
            <w:vAlign w:val="center"/>
          </w:tcPr>
          <w:p>
            <w:pPr>
              <w:pStyle w:val="11"/>
            </w:pPr>
            <w:r>
              <w:t>6.38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3.03</w:t>
            </w:r>
          </w:p>
        </w:tc>
        <w:tc>
          <w:tcPr>
            <w:tcW w:w="2551" w:type="dxa"/>
            <w:vAlign w:val="center"/>
          </w:tcPr>
          <w:p>
            <w:pPr>
              <w:pStyle w:val="11"/>
            </w:pPr>
            <w:r>
              <w:t>3.03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3.35</w:t>
            </w:r>
          </w:p>
        </w:tc>
        <w:tc>
          <w:tcPr>
            <w:tcW w:w="2551" w:type="dxa"/>
            <w:vAlign w:val="center"/>
          </w:tcPr>
          <w:p>
            <w:pPr>
              <w:pStyle w:val="11"/>
            </w:pPr>
            <w:r>
              <w:t>3.35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6.27</w:t>
            </w:r>
          </w:p>
        </w:tc>
        <w:tc>
          <w:tcPr>
            <w:tcW w:w="2551" w:type="dxa"/>
            <w:vAlign w:val="center"/>
          </w:tcPr>
          <w:p>
            <w:pPr>
              <w:pStyle w:val="11"/>
            </w:pPr>
            <w:r>
              <w:t>6.27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6.27</w:t>
            </w:r>
          </w:p>
        </w:tc>
        <w:tc>
          <w:tcPr>
            <w:tcW w:w="2551" w:type="dxa"/>
            <w:vAlign w:val="center"/>
          </w:tcPr>
          <w:p>
            <w:pPr>
              <w:pStyle w:val="11"/>
            </w:pPr>
            <w:r>
              <w:t>6.27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6.27</w:t>
            </w:r>
          </w:p>
        </w:tc>
        <w:tc>
          <w:tcPr>
            <w:tcW w:w="2551" w:type="dxa"/>
            <w:vAlign w:val="center"/>
          </w:tcPr>
          <w:p>
            <w:pPr>
              <w:pStyle w:val="11"/>
            </w:pPr>
            <w:r>
              <w:t>6.27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228022唐山市市场监督管理局唐山国际旅游岛分局（行政）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85.75</w:t>
            </w:r>
          </w:p>
        </w:tc>
        <w:tc>
          <w:tcPr>
            <w:tcW w:w="2551" w:type="dxa"/>
            <w:vAlign w:val="center"/>
          </w:tcPr>
          <w:p>
            <w:pPr>
              <w:pStyle w:val="15"/>
            </w:pPr>
            <w:r>
              <w:t>75.75</w:t>
            </w:r>
          </w:p>
        </w:tc>
        <w:tc>
          <w:tcPr>
            <w:tcW w:w="2551" w:type="dxa"/>
            <w:vAlign w:val="center"/>
          </w:tcPr>
          <w:p>
            <w:pPr>
              <w:pStyle w:val="15"/>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75.75</w:t>
            </w:r>
          </w:p>
        </w:tc>
        <w:tc>
          <w:tcPr>
            <w:tcW w:w="2551" w:type="dxa"/>
            <w:vAlign w:val="center"/>
          </w:tcPr>
          <w:p>
            <w:pPr>
              <w:pStyle w:val="11"/>
            </w:pPr>
            <w:r>
              <w:t>75.75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18.42</w:t>
            </w:r>
          </w:p>
        </w:tc>
        <w:tc>
          <w:tcPr>
            <w:tcW w:w="2551" w:type="dxa"/>
            <w:vAlign w:val="center"/>
          </w:tcPr>
          <w:p>
            <w:pPr>
              <w:pStyle w:val="11"/>
            </w:pPr>
            <w:r>
              <w:t>18.42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17.25</w:t>
            </w:r>
          </w:p>
        </w:tc>
        <w:tc>
          <w:tcPr>
            <w:tcW w:w="2551" w:type="dxa"/>
            <w:vAlign w:val="center"/>
          </w:tcPr>
          <w:p>
            <w:pPr>
              <w:pStyle w:val="11"/>
            </w:pPr>
            <w:r>
              <w:t>17.25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13.23</w:t>
            </w:r>
          </w:p>
        </w:tc>
        <w:tc>
          <w:tcPr>
            <w:tcW w:w="2551" w:type="dxa"/>
            <w:vAlign w:val="center"/>
          </w:tcPr>
          <w:p>
            <w:pPr>
              <w:pStyle w:val="11"/>
            </w:pPr>
            <w:r>
              <w:t>13.23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6.50</w:t>
            </w:r>
          </w:p>
        </w:tc>
        <w:tc>
          <w:tcPr>
            <w:tcW w:w="2551" w:type="dxa"/>
            <w:vAlign w:val="center"/>
          </w:tcPr>
          <w:p>
            <w:pPr>
              <w:pStyle w:val="11"/>
            </w:pPr>
            <w:r>
              <w:t>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7.44</w:t>
            </w:r>
          </w:p>
        </w:tc>
        <w:tc>
          <w:tcPr>
            <w:tcW w:w="2551" w:type="dxa"/>
            <w:vAlign w:val="center"/>
          </w:tcPr>
          <w:p>
            <w:pPr>
              <w:pStyle w:val="11"/>
            </w:pPr>
            <w:r>
              <w:t>7.44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3.03</w:t>
            </w:r>
          </w:p>
        </w:tc>
        <w:tc>
          <w:tcPr>
            <w:tcW w:w="2551" w:type="dxa"/>
            <w:vAlign w:val="center"/>
          </w:tcPr>
          <w:p>
            <w:pPr>
              <w:pStyle w:val="11"/>
            </w:pPr>
            <w:r>
              <w:t>3.03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3.35</w:t>
            </w:r>
          </w:p>
        </w:tc>
        <w:tc>
          <w:tcPr>
            <w:tcW w:w="2551" w:type="dxa"/>
            <w:vAlign w:val="center"/>
          </w:tcPr>
          <w:p>
            <w:pPr>
              <w:pStyle w:val="11"/>
            </w:pPr>
            <w:r>
              <w:t>3.35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0.26</w:t>
            </w:r>
          </w:p>
        </w:tc>
        <w:tc>
          <w:tcPr>
            <w:tcW w:w="2551" w:type="dxa"/>
            <w:vAlign w:val="center"/>
          </w:tcPr>
          <w:p>
            <w:pPr>
              <w:pStyle w:val="11"/>
            </w:pPr>
            <w:r>
              <w:t>0.26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6.27</w:t>
            </w:r>
          </w:p>
        </w:tc>
        <w:tc>
          <w:tcPr>
            <w:tcW w:w="2551" w:type="dxa"/>
            <w:vAlign w:val="center"/>
          </w:tcPr>
          <w:p>
            <w:pPr>
              <w:pStyle w:val="11"/>
            </w:pPr>
            <w:r>
              <w:t>6.27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0.32</w:t>
            </w:r>
          </w:p>
        </w:tc>
        <w:tc>
          <w:tcPr>
            <w:tcW w:w="2551" w:type="dxa"/>
            <w:vAlign w:val="center"/>
          </w:tcPr>
          <w:p>
            <w:pPr>
              <w:pStyle w:val="11"/>
            </w:pPr>
          </w:p>
        </w:tc>
        <w:tc>
          <w:tcPr>
            <w:tcW w:w="2551"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2.12</w:t>
            </w:r>
          </w:p>
        </w:tc>
        <w:tc>
          <w:tcPr>
            <w:tcW w:w="2551" w:type="dxa"/>
            <w:vAlign w:val="center"/>
          </w:tcPr>
          <w:p>
            <w:pPr>
              <w:pStyle w:val="11"/>
            </w:pPr>
          </w:p>
        </w:tc>
        <w:tc>
          <w:tcPr>
            <w:tcW w:w="2551" w:type="dxa"/>
            <w:vAlign w:val="center"/>
          </w:tcPr>
          <w:p>
            <w:pPr>
              <w:pStyle w:val="11"/>
            </w:pPr>
            <w:r>
              <w:t>2.12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0.06</w:t>
            </w:r>
          </w:p>
        </w:tc>
        <w:tc>
          <w:tcPr>
            <w:tcW w:w="2551" w:type="dxa"/>
            <w:vAlign w:val="center"/>
          </w:tcPr>
          <w:p>
            <w:pPr>
              <w:pStyle w:val="11"/>
            </w:pPr>
          </w:p>
        </w:tc>
        <w:tc>
          <w:tcPr>
            <w:tcW w:w="2551" w:type="dxa"/>
            <w:vAlign w:val="center"/>
          </w:tcPr>
          <w:p>
            <w:pPr>
              <w:pStyle w:val="11"/>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0.42</w:t>
            </w:r>
          </w:p>
        </w:tc>
        <w:tc>
          <w:tcPr>
            <w:tcW w:w="2551" w:type="dxa"/>
            <w:vAlign w:val="center"/>
          </w:tcPr>
          <w:p>
            <w:pPr>
              <w:pStyle w:val="11"/>
            </w:pPr>
          </w:p>
        </w:tc>
        <w:tc>
          <w:tcPr>
            <w:tcW w:w="2551" w:type="dxa"/>
            <w:vAlign w:val="center"/>
          </w:tcPr>
          <w:p>
            <w:pPr>
              <w:pStyle w:val="11"/>
            </w:pPr>
            <w:r>
              <w:t>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0.47</w:t>
            </w:r>
          </w:p>
        </w:tc>
        <w:tc>
          <w:tcPr>
            <w:tcW w:w="2551" w:type="dxa"/>
            <w:vAlign w:val="center"/>
          </w:tcPr>
          <w:p>
            <w:pPr>
              <w:pStyle w:val="11"/>
            </w:pPr>
          </w:p>
        </w:tc>
        <w:tc>
          <w:tcPr>
            <w:tcW w:w="2551" w:type="dxa"/>
            <w:vAlign w:val="center"/>
          </w:tcPr>
          <w:p>
            <w:pPr>
              <w:pStyle w:val="11"/>
            </w:pPr>
            <w:r>
              <w:t>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2.46</w:t>
            </w:r>
          </w:p>
        </w:tc>
        <w:tc>
          <w:tcPr>
            <w:tcW w:w="2551" w:type="dxa"/>
            <w:vAlign w:val="center"/>
          </w:tcPr>
          <w:p>
            <w:pPr>
              <w:pStyle w:val="11"/>
            </w:pPr>
          </w:p>
        </w:tc>
        <w:tc>
          <w:tcPr>
            <w:tcW w:w="2551" w:type="dxa"/>
            <w:vAlign w:val="center"/>
          </w:tcPr>
          <w:p>
            <w:pPr>
              <w:pStyle w:val="11"/>
            </w:pPr>
            <w:r>
              <w:t>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0.05</w:t>
            </w:r>
          </w:p>
        </w:tc>
        <w:tc>
          <w:tcPr>
            <w:tcW w:w="2551" w:type="dxa"/>
            <w:vAlign w:val="center"/>
          </w:tcPr>
          <w:p>
            <w:pPr>
              <w:pStyle w:val="11"/>
            </w:pPr>
          </w:p>
        </w:tc>
        <w:tc>
          <w:tcPr>
            <w:tcW w:w="2551" w:type="dxa"/>
            <w:vAlign w:val="center"/>
          </w:tcPr>
          <w:p>
            <w:pPr>
              <w:pStyle w:val="11"/>
            </w:pPr>
            <w:r>
              <w:t>0.05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228022唐山市市场监督管理局唐山国际旅游岛分局（行政）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228022唐山市市场监督管理局唐山国际旅游岛分局（行政）</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228022唐山市市场监督管理局唐山国际旅游岛分局（行政）</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12.46</w:t>
            </w:r>
          </w:p>
        </w:tc>
        <w:tc>
          <w:tcPr>
            <w:tcW w:w="2381" w:type="dxa"/>
            <w:vAlign w:val="center"/>
          </w:tcPr>
          <w:p>
            <w:pPr>
              <w:pStyle w:val="15"/>
            </w:pPr>
            <w:r>
              <w:t>12.46</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12.46</w:t>
            </w:r>
          </w:p>
        </w:tc>
        <w:tc>
          <w:tcPr>
            <w:tcW w:w="2381" w:type="dxa"/>
            <w:vAlign w:val="center"/>
          </w:tcPr>
          <w:p>
            <w:pPr>
              <w:pStyle w:val="11"/>
            </w:pPr>
            <w:r>
              <w:t>12.46</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12.40</w:t>
            </w:r>
          </w:p>
        </w:tc>
        <w:tc>
          <w:tcPr>
            <w:tcW w:w="2381" w:type="dxa"/>
            <w:vAlign w:val="center"/>
          </w:tcPr>
          <w:p>
            <w:pPr>
              <w:pStyle w:val="11"/>
            </w:pPr>
            <w:r>
              <w:t>12.40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0.06</w:t>
            </w:r>
          </w:p>
        </w:tc>
        <w:tc>
          <w:tcPr>
            <w:tcW w:w="2381" w:type="dxa"/>
            <w:vAlign w:val="center"/>
          </w:tcPr>
          <w:p>
            <w:pPr>
              <w:pStyle w:val="11"/>
            </w:pPr>
            <w:r>
              <w:t>0.06</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唐山市市场监督管理局唐山国际旅游岛分局（行政）2025年单位预算信息公开情况说明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按照《中华人民共和国预算法》、《地方预决算公开操作规程》和《关于进一步推进预算公开工作的实施意见》规定，现将唐山市市场监督管理局唐山国际旅游岛分局（行政）2025年单位预算公开如下：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 xml:space="preserve">贯彻落实党中央、省委和市委关于市场监督管理工作的方针政策和决策部署，坚持和加强党对市场监督管理工作的 集中统一领导。主要职责是： </w:t>
      </w:r>
    </w:p>
    <w:p>
      <w:pPr>
        <w:pStyle w:val="17"/>
      </w:pPr>
      <w:r>
        <w:t xml:space="preserve">（一）负责辖区内市场综合监督管理，规范和维护市场秩序， 营造诚实守信、公平竞争的市场环境。 </w:t>
      </w:r>
    </w:p>
    <w:p>
      <w:pPr>
        <w:pStyle w:val="17"/>
      </w:pPr>
      <w:r>
        <w:t xml:space="preserve">（二）负责监督检查辖区内市场监管等方面法律法规执行情 况，依法开展日常监督检查，查处违法行为。 </w:t>
      </w:r>
    </w:p>
    <w:p>
      <w:pPr>
        <w:pStyle w:val="17"/>
      </w:pPr>
      <w:r>
        <w:t xml:space="preserve">（三）负责监督管理市场秩序。监督管理市场交易、网络商 品交易及有关服务的行为；监督管理广告、价格收费、不正当竞 争、违法直销、传销和制售假冒伪劣等行为，配合市局开展反垄 断统一执法工作；开展消费维权工作；负责知识产权保护、指导 运用和服务工作。 </w:t>
      </w:r>
    </w:p>
    <w:p>
      <w:pPr>
        <w:pStyle w:val="17"/>
      </w:pPr>
      <w:r>
        <w:t>（四）负责拟定并实施质量发展的制度措施。统筹质量基础 设施建设与应用，按照市局统一部署会同相关部门组织实施重大</w:t>
      </w:r>
    </w:p>
    <w:p>
      <w:pPr>
        <w:pStyle w:val="17"/>
      </w:pPr>
      <w:r>
        <w:t xml:space="preserve">工程设备质量监理制度，并组织重大质量事故调查。配合市局建立              并统一实施缺陷产品召回制度，监督管理产品防伪工作。 </w:t>
      </w:r>
    </w:p>
    <w:p>
      <w:pPr>
        <w:pStyle w:val="17"/>
      </w:pPr>
      <w:r>
        <w:t xml:space="preserve">（五）负责宏观质量管理、产品质量安全监督、标准化及认 证认可工作。按照市局统一安排开展质量强市相关工作；监督产 品质量；宣传贯彻国家标准和行业标准、地方标准，协调指导和 监督企业标准制定工作；规范检验检测市场及认证认可活动。 </w:t>
      </w:r>
    </w:p>
    <w:p>
      <w:pPr>
        <w:pStyle w:val="17"/>
      </w:pPr>
      <w:r>
        <w:t xml:space="preserve">（六）负责特种设备安全监察及计量工作。按照特种设备目录对特种设备实施安全监察、监督并监督管理特种设备检验检测机构和检验检测人员、作业人员。配合市局监督、规范计量行为。 </w:t>
      </w:r>
    </w:p>
    <w:p>
      <w:pPr>
        <w:pStyle w:val="17"/>
      </w:pPr>
      <w:r>
        <w:t xml:space="preserve">（七）负责食品安全和食盐质量安全监督管理。建立覆盖食 品生产、流通、消费全过程的监督检查制度和隐患排查治理机制 并组织实施，防范区域性、系统性食品安全风险。推动建立食品 生产经营者落实主体责任的机制，健全食品安全追溯体系。 </w:t>
      </w:r>
    </w:p>
    <w:p>
      <w:pPr>
        <w:pStyle w:val="17"/>
      </w:pPr>
      <w:r>
        <w:t xml:space="preserve">（八）负责药品（含中药、民族药，下同）、医疗器械和化妆品监督管理。贯彻执行国家、省药品、医疗器械和化妆品法律法规，监督实施经营、使用质量管理规范。负责药品零售、医疗器械经营、化妆品经营和药品、医疗器械使用环节的监督检查。 </w:t>
      </w:r>
    </w:p>
    <w:p>
      <w:pPr>
        <w:pStyle w:val="17"/>
      </w:pPr>
      <w:r>
        <w:t xml:space="preserve">（九）完成上级交办的其他任务。 </w:t>
      </w:r>
    </w:p>
    <w:p>
      <w:pPr>
        <w:pStyle w:val="17"/>
      </w:pPr>
    </w:p>
    <w:p>
      <w:pPr>
        <w:pStyle w:val="17"/>
      </w:pPr>
    </w:p>
    <w:p>
      <w:pPr>
        <w:pStyle w:val="17"/>
      </w:pPr>
    </w:p>
    <w:p>
      <w:pPr>
        <w:pStyle w:val="17"/>
      </w:pPr>
    </w:p>
    <w:p>
      <w:pPr>
        <w:pStyle w:val="17"/>
      </w:pPr>
    </w:p>
    <w:p>
      <w:pPr>
        <w:pStyle w:val="17"/>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唐山市市场监督管理局唐山国际旅游岛分局（行政）</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121.41万元，其中：一般公共预算收入121.41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市场监督管理局唐山国际旅游岛分局（行政）年度单位预算中支出预算的总体情况。2025年支出预算121.41万元，其中基本支出85.75万元，包括人员经费75.75万元和日常公用经费10.00万元；项目支出35.66万元，主要为维修费1万元，印刷费3.64万元，物业管理费2.4万元，执法服装购置1.13万元，租赁费7.02万元，市场监管经费9万元，省级市场监管补助经费10万元，食品安全抽检1.47万元。</w:t>
      </w:r>
    </w:p>
    <w:p>
      <w:pPr>
        <w:pStyle w:val="18"/>
      </w:pPr>
      <w:r>
        <w:t>3、比上年增减情况</w:t>
      </w:r>
    </w:p>
    <w:p>
      <w:pPr>
        <w:pStyle w:val="18"/>
      </w:pPr>
      <w:r>
        <w:t>2025年预算收支安排121.41万元，较2024年预算增加34.91万元，其中：基本支出增加21.91万元，主要为行政事业合并。项目支出增加13.00万元，主要为省级市场监管补助经费10万，印刷费增加0.52万元，执法服装购置增加0.76万元，租赁费增加2.82万元，市场监管经费减少1.1万元</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2025年，我单位机关运行经费共计安排10.00万元，主要用于日常维修、办公用房水电费、办公用房取暖费、办公用房物业管理费等日常运行支出。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12.46万元，其中因公出国（境）费0.00万元；公务用车购置及运维费12.40万元（其中：公务用车购置费为10.00万元，公务用车运维费2.40万元)；公务接待费0.06万元。与2024年相比增加12.39万元，增减变化的主要原因是增加省级市场监管补助经费。</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1、市场监管经费绩效目标表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13020025P004NT210004L</w:t>
            </w:r>
          </w:p>
        </w:tc>
        <w:tc>
          <w:tcPr>
            <w:tcW w:w="2835" w:type="dxa"/>
            <w:vAlign w:val="center"/>
          </w:tcPr>
          <w:p>
            <w:pPr>
              <w:pStyle w:val="10"/>
            </w:pPr>
            <w:r>
              <w:t>项目名称</w:t>
            </w:r>
          </w:p>
        </w:tc>
        <w:tc>
          <w:tcPr>
            <w:tcW w:w="6095" w:type="dxa"/>
            <w:gridSpan w:val="3"/>
            <w:vAlign w:val="center"/>
          </w:tcPr>
          <w:p>
            <w:pPr>
              <w:pStyle w:val="12"/>
            </w:pPr>
            <w:r>
              <w:t>市场监管经费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市场监管费用，单位运转经费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1.保障单位正常运转，按要求完成工作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检测数量</w:t>
            </w:r>
          </w:p>
        </w:tc>
        <w:tc>
          <w:tcPr>
            <w:tcW w:w="5386" w:type="dxa"/>
            <w:vAlign w:val="center"/>
          </w:tcPr>
          <w:p>
            <w:pPr>
              <w:pStyle w:val="12"/>
            </w:pPr>
            <w:r>
              <w:t>检测数量</w:t>
            </w:r>
          </w:p>
        </w:tc>
        <w:tc>
          <w:tcPr>
            <w:tcW w:w="2268" w:type="dxa"/>
            <w:vAlign w:val="center"/>
          </w:tcPr>
          <w:p>
            <w:pPr>
              <w:pStyle w:val="12"/>
            </w:pPr>
            <w:r>
              <w:t>抽检预计40批次</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质量合格情况</w:t>
            </w:r>
          </w:p>
        </w:tc>
        <w:tc>
          <w:tcPr>
            <w:tcW w:w="5386" w:type="dxa"/>
            <w:vAlign w:val="center"/>
          </w:tcPr>
          <w:p>
            <w:pPr>
              <w:pStyle w:val="12"/>
            </w:pPr>
            <w:r>
              <w:t>质量合格情况</w:t>
            </w:r>
          </w:p>
        </w:tc>
        <w:tc>
          <w:tcPr>
            <w:tcW w:w="2268" w:type="dxa"/>
            <w:vAlign w:val="center"/>
          </w:tcPr>
          <w:p>
            <w:pPr>
              <w:pStyle w:val="12"/>
            </w:pPr>
            <w:r>
              <w:t>合格</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≥98%</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≥98%</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日常监管工作</w:t>
            </w:r>
          </w:p>
        </w:tc>
        <w:tc>
          <w:tcPr>
            <w:tcW w:w="5386" w:type="dxa"/>
            <w:vAlign w:val="center"/>
          </w:tcPr>
          <w:p>
            <w:pPr>
              <w:pStyle w:val="12"/>
            </w:pPr>
            <w:r>
              <w:t>日常监管工作</w:t>
            </w:r>
          </w:p>
        </w:tc>
        <w:tc>
          <w:tcPr>
            <w:tcW w:w="2268" w:type="dxa"/>
            <w:vAlign w:val="center"/>
          </w:tcPr>
          <w:p>
            <w:pPr>
              <w:pStyle w:val="12"/>
            </w:pPr>
            <w:r>
              <w:t>日常工作</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≥90%</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≥90%</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≥98%</w:t>
            </w:r>
          </w:p>
        </w:tc>
        <w:tc>
          <w:tcPr>
            <w:tcW w:w="1276" w:type="dxa"/>
            <w:vAlign w:val="center"/>
          </w:tcPr>
          <w:p>
            <w:pPr>
              <w:pStyle w:val="12"/>
            </w:pPr>
            <w:r>
              <w:t>年初预算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2、维修费绩效目标表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13020025P006X84100049</w:t>
            </w:r>
          </w:p>
        </w:tc>
        <w:tc>
          <w:tcPr>
            <w:tcW w:w="2835" w:type="dxa"/>
            <w:vAlign w:val="center"/>
          </w:tcPr>
          <w:p>
            <w:pPr>
              <w:pStyle w:val="10"/>
            </w:pPr>
            <w:r>
              <w:t>项目名称</w:t>
            </w:r>
          </w:p>
        </w:tc>
        <w:tc>
          <w:tcPr>
            <w:tcW w:w="6095" w:type="dxa"/>
            <w:gridSpan w:val="3"/>
            <w:vAlign w:val="center"/>
          </w:tcPr>
          <w:p>
            <w:pPr>
              <w:pStyle w:val="12"/>
            </w:pPr>
            <w:r>
              <w:t>维修费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办公楼维修修缮费用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1.保障单位正常运转，按要求完成工作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设备维护、房屋维修数量</w:t>
            </w:r>
          </w:p>
        </w:tc>
        <w:tc>
          <w:tcPr>
            <w:tcW w:w="5386" w:type="dxa"/>
            <w:vAlign w:val="center"/>
          </w:tcPr>
          <w:p>
            <w:pPr>
              <w:pStyle w:val="12"/>
            </w:pPr>
            <w:r>
              <w:t>设备维护、房屋维修数量</w:t>
            </w:r>
          </w:p>
        </w:tc>
        <w:tc>
          <w:tcPr>
            <w:tcW w:w="2268" w:type="dxa"/>
            <w:vAlign w:val="center"/>
          </w:tcPr>
          <w:p>
            <w:pPr>
              <w:pStyle w:val="12"/>
            </w:pPr>
            <w:r>
              <w:t>办公楼老化定期维护</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合格率</w:t>
            </w:r>
          </w:p>
        </w:tc>
        <w:tc>
          <w:tcPr>
            <w:tcW w:w="2268" w:type="dxa"/>
            <w:vAlign w:val="center"/>
          </w:tcPr>
          <w:p>
            <w:pPr>
              <w:pStyle w:val="12"/>
            </w:pPr>
            <w:r>
              <w:t>≥90%</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tc>
        <w:tc>
          <w:tcPr>
            <w:tcW w:w="5386" w:type="dxa"/>
            <w:vAlign w:val="center"/>
          </w:tcPr>
          <w:p>
            <w:pPr>
              <w:pStyle w:val="12"/>
            </w:pPr>
            <w:r>
              <w:t>工作完成所用的时间情况</w:t>
            </w:r>
            <w:r>
              <w:tab/>
            </w:r>
          </w:p>
        </w:tc>
        <w:tc>
          <w:tcPr>
            <w:tcW w:w="2268" w:type="dxa"/>
            <w:vAlign w:val="center"/>
          </w:tcPr>
          <w:p>
            <w:pPr>
              <w:pStyle w:val="12"/>
            </w:pPr>
            <w:r>
              <w:t>2025年12月31日</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≥90%</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日常监管工作</w:t>
            </w:r>
          </w:p>
        </w:tc>
        <w:tc>
          <w:tcPr>
            <w:tcW w:w="5386" w:type="dxa"/>
            <w:vAlign w:val="center"/>
          </w:tcPr>
          <w:p>
            <w:pPr>
              <w:pStyle w:val="12"/>
            </w:pPr>
            <w:r>
              <w:t>日常监管工作</w:t>
            </w:r>
          </w:p>
        </w:tc>
        <w:tc>
          <w:tcPr>
            <w:tcW w:w="2268" w:type="dxa"/>
            <w:vAlign w:val="center"/>
          </w:tcPr>
          <w:p>
            <w:pPr>
              <w:pStyle w:val="12"/>
            </w:pPr>
            <w:r>
              <w:t>日常工作</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≥90%</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5386" w:type="dxa"/>
            <w:vAlign w:val="center"/>
          </w:tcPr>
          <w:p>
            <w:pPr>
              <w:pStyle w:val="12"/>
            </w:pPr>
            <w:r>
              <w:t>持续服务率(%)</w:t>
            </w:r>
          </w:p>
        </w:tc>
        <w:tc>
          <w:tcPr>
            <w:tcW w:w="2268" w:type="dxa"/>
            <w:vAlign w:val="center"/>
          </w:tcPr>
          <w:p>
            <w:pPr>
              <w:pStyle w:val="12"/>
            </w:pPr>
            <w:r>
              <w:t>≥90%</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观众满意度</w:t>
            </w:r>
          </w:p>
        </w:tc>
        <w:tc>
          <w:tcPr>
            <w:tcW w:w="5386" w:type="dxa"/>
            <w:vAlign w:val="center"/>
          </w:tcPr>
          <w:p>
            <w:pPr>
              <w:pStyle w:val="12"/>
            </w:pPr>
            <w:r>
              <w:t>观众满意度</w:t>
            </w:r>
          </w:p>
        </w:tc>
        <w:tc>
          <w:tcPr>
            <w:tcW w:w="2268" w:type="dxa"/>
            <w:vAlign w:val="center"/>
          </w:tcPr>
          <w:p>
            <w:pPr>
              <w:pStyle w:val="12"/>
            </w:pPr>
            <w:r>
              <w:t>≥98%</w:t>
            </w:r>
          </w:p>
        </w:tc>
        <w:tc>
          <w:tcPr>
            <w:tcW w:w="1276" w:type="dxa"/>
            <w:vAlign w:val="center"/>
          </w:tcPr>
          <w:p>
            <w:pPr>
              <w:pStyle w:val="12"/>
            </w:pPr>
            <w:r>
              <w:t>年初预算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3、物业管理费绩效目标表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13020025P004C2210001Y</w:t>
            </w:r>
          </w:p>
        </w:tc>
        <w:tc>
          <w:tcPr>
            <w:tcW w:w="2835" w:type="dxa"/>
            <w:vAlign w:val="center"/>
          </w:tcPr>
          <w:p>
            <w:pPr>
              <w:pStyle w:val="10"/>
            </w:pPr>
            <w:r>
              <w:t>项目名称</w:t>
            </w:r>
          </w:p>
        </w:tc>
        <w:tc>
          <w:tcPr>
            <w:tcW w:w="6095" w:type="dxa"/>
            <w:gridSpan w:val="3"/>
            <w:vAlign w:val="center"/>
          </w:tcPr>
          <w:p>
            <w:pPr>
              <w:pStyle w:val="12"/>
            </w:pPr>
            <w:r>
              <w:t>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w:t>
            </w:r>
          </w:p>
        </w:tc>
        <w:tc>
          <w:tcPr>
            <w:tcW w:w="2835" w:type="dxa"/>
            <w:vAlign w:val="center"/>
          </w:tcPr>
          <w:p>
            <w:pPr>
              <w:pStyle w:val="10"/>
            </w:pPr>
            <w:r>
              <w:t>其中：财政    资金</w:t>
            </w:r>
          </w:p>
        </w:tc>
        <w:tc>
          <w:tcPr>
            <w:tcW w:w="2551" w:type="dxa"/>
            <w:vAlign w:val="center"/>
          </w:tcPr>
          <w:p>
            <w:pPr>
              <w:pStyle w:val="12"/>
            </w:pPr>
            <w:r>
              <w:t>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用于办公楼内保洁清理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1.保障单位正常运转，按要求完成工作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设备维护、房屋维修数量</w:t>
            </w:r>
          </w:p>
        </w:tc>
        <w:tc>
          <w:tcPr>
            <w:tcW w:w="5386" w:type="dxa"/>
            <w:vAlign w:val="center"/>
          </w:tcPr>
          <w:p>
            <w:pPr>
              <w:pStyle w:val="12"/>
            </w:pPr>
            <w:r>
              <w:t>设备维护、房屋维修数量</w:t>
            </w:r>
          </w:p>
        </w:tc>
        <w:tc>
          <w:tcPr>
            <w:tcW w:w="2268" w:type="dxa"/>
            <w:vAlign w:val="center"/>
          </w:tcPr>
          <w:p>
            <w:pPr>
              <w:pStyle w:val="12"/>
            </w:pPr>
            <w:r>
              <w:t>办公楼保洁清理</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合格率</w:t>
            </w:r>
          </w:p>
        </w:tc>
        <w:tc>
          <w:tcPr>
            <w:tcW w:w="2268" w:type="dxa"/>
            <w:vAlign w:val="center"/>
          </w:tcPr>
          <w:p>
            <w:pPr>
              <w:pStyle w:val="12"/>
            </w:pPr>
            <w:r>
              <w:t>≥90%</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≥99%</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w:t>
            </w:r>
          </w:p>
        </w:tc>
        <w:tc>
          <w:tcPr>
            <w:tcW w:w="2268" w:type="dxa"/>
            <w:vAlign w:val="center"/>
          </w:tcPr>
          <w:p>
            <w:pPr>
              <w:pStyle w:val="12"/>
            </w:pPr>
            <w:r>
              <w:t>2.4万</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经济效益增长率</w:t>
            </w:r>
          </w:p>
        </w:tc>
        <w:tc>
          <w:tcPr>
            <w:tcW w:w="5386" w:type="dxa"/>
            <w:vAlign w:val="center"/>
          </w:tcPr>
          <w:p>
            <w:pPr>
              <w:pStyle w:val="12"/>
            </w:pPr>
            <w:r>
              <w:t>经济效益增长率</w:t>
            </w:r>
          </w:p>
        </w:tc>
        <w:tc>
          <w:tcPr>
            <w:tcW w:w="2268" w:type="dxa"/>
            <w:vAlign w:val="center"/>
          </w:tcPr>
          <w:p>
            <w:pPr>
              <w:pStyle w:val="12"/>
            </w:pPr>
            <w:r>
              <w:t>≥90%</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日常监管工作</w:t>
            </w:r>
          </w:p>
        </w:tc>
        <w:tc>
          <w:tcPr>
            <w:tcW w:w="5386" w:type="dxa"/>
            <w:vAlign w:val="center"/>
          </w:tcPr>
          <w:p>
            <w:pPr>
              <w:pStyle w:val="12"/>
            </w:pPr>
            <w:r>
              <w:t>日常监管工作</w:t>
            </w:r>
          </w:p>
        </w:tc>
        <w:tc>
          <w:tcPr>
            <w:tcW w:w="2268" w:type="dxa"/>
            <w:vAlign w:val="center"/>
          </w:tcPr>
          <w:p>
            <w:pPr>
              <w:pStyle w:val="12"/>
            </w:pPr>
            <w:r>
              <w:t>日常监管工作</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监测、评价完成率</w:t>
            </w:r>
          </w:p>
        </w:tc>
        <w:tc>
          <w:tcPr>
            <w:tcW w:w="5386" w:type="dxa"/>
            <w:vAlign w:val="center"/>
          </w:tcPr>
          <w:p>
            <w:pPr>
              <w:pStyle w:val="12"/>
            </w:pPr>
            <w:r>
              <w:t>监测、评价完成率</w:t>
            </w:r>
          </w:p>
        </w:tc>
        <w:tc>
          <w:tcPr>
            <w:tcW w:w="2268" w:type="dxa"/>
            <w:vAlign w:val="center"/>
          </w:tcPr>
          <w:p>
            <w:pPr>
              <w:pStyle w:val="12"/>
            </w:pPr>
            <w:r>
              <w:t>≥90%</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≥90%</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≥90%</w:t>
            </w:r>
          </w:p>
        </w:tc>
        <w:tc>
          <w:tcPr>
            <w:tcW w:w="1276" w:type="dxa"/>
            <w:vAlign w:val="center"/>
          </w:tcPr>
          <w:p>
            <w:pPr>
              <w:pStyle w:val="12"/>
            </w:pPr>
            <w:r>
              <w:t>年初安排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4、印刷费绩效目标表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13020025P008DX6100032</w:t>
            </w:r>
          </w:p>
        </w:tc>
        <w:tc>
          <w:tcPr>
            <w:tcW w:w="2835" w:type="dxa"/>
            <w:vAlign w:val="center"/>
          </w:tcPr>
          <w:p>
            <w:pPr>
              <w:pStyle w:val="10"/>
            </w:pPr>
            <w:r>
              <w:t>项目名称</w:t>
            </w:r>
          </w:p>
        </w:tc>
        <w:tc>
          <w:tcPr>
            <w:tcW w:w="6095" w:type="dxa"/>
            <w:gridSpan w:val="3"/>
            <w:vAlign w:val="center"/>
          </w:tcPr>
          <w:p>
            <w:pPr>
              <w:pStyle w:val="12"/>
            </w:pPr>
            <w:r>
              <w:t>印刷费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3.64</w:t>
            </w:r>
          </w:p>
        </w:tc>
        <w:tc>
          <w:tcPr>
            <w:tcW w:w="2835" w:type="dxa"/>
            <w:vAlign w:val="center"/>
          </w:tcPr>
          <w:p>
            <w:pPr>
              <w:pStyle w:val="10"/>
            </w:pPr>
            <w:r>
              <w:t>其中：财政    资金</w:t>
            </w:r>
          </w:p>
        </w:tc>
        <w:tc>
          <w:tcPr>
            <w:tcW w:w="2551" w:type="dxa"/>
            <w:vAlign w:val="center"/>
          </w:tcPr>
          <w:p>
            <w:pPr>
              <w:pStyle w:val="12"/>
            </w:pPr>
            <w:r>
              <w:t>3.64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用于监管过程中印制材料和条幅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1.保障单位正常运转，按要求完成工作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印刷数量</w:t>
            </w:r>
          </w:p>
        </w:tc>
        <w:tc>
          <w:tcPr>
            <w:tcW w:w="5386" w:type="dxa"/>
            <w:vAlign w:val="center"/>
          </w:tcPr>
          <w:p>
            <w:pPr>
              <w:pStyle w:val="12"/>
            </w:pPr>
            <w:r>
              <w:t>印刷数量</w:t>
            </w:r>
          </w:p>
        </w:tc>
        <w:tc>
          <w:tcPr>
            <w:tcW w:w="2268" w:type="dxa"/>
            <w:vAlign w:val="center"/>
          </w:tcPr>
          <w:p>
            <w:pPr>
              <w:pStyle w:val="12"/>
            </w:pPr>
            <w:r>
              <w:t>预计40次</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对各单位目标任务，工程质量，工程进度，安全生产，技术创新，文明施工，科学管理，廉政建设，营造氛围，组织领导进行考核</w:t>
            </w:r>
          </w:p>
        </w:tc>
        <w:tc>
          <w:tcPr>
            <w:tcW w:w="2268" w:type="dxa"/>
            <w:vAlign w:val="center"/>
          </w:tcPr>
          <w:p>
            <w:pPr>
              <w:pStyle w:val="12"/>
            </w:pPr>
            <w:r>
              <w:t>≥99%</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992025年12月31日</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3.64万元</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≥97%</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社会效益提升%</w:t>
            </w:r>
          </w:p>
        </w:tc>
        <w:tc>
          <w:tcPr>
            <w:tcW w:w="5386" w:type="dxa"/>
            <w:vAlign w:val="center"/>
          </w:tcPr>
          <w:p>
            <w:pPr>
              <w:pStyle w:val="12"/>
            </w:pPr>
            <w:r>
              <w:t>社会效益提升%</w:t>
            </w:r>
          </w:p>
        </w:tc>
        <w:tc>
          <w:tcPr>
            <w:tcW w:w="2268" w:type="dxa"/>
            <w:vAlign w:val="center"/>
          </w:tcPr>
          <w:p>
            <w:pPr>
              <w:pStyle w:val="12"/>
            </w:pPr>
            <w:r>
              <w:t>≥98%</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生态效益增值率</w:t>
            </w:r>
          </w:p>
        </w:tc>
        <w:tc>
          <w:tcPr>
            <w:tcW w:w="5386" w:type="dxa"/>
            <w:vAlign w:val="center"/>
          </w:tcPr>
          <w:p>
            <w:pPr>
              <w:pStyle w:val="12"/>
            </w:pPr>
            <w:r>
              <w:t>项目实施后生态效益增长率</w:t>
            </w:r>
          </w:p>
        </w:tc>
        <w:tc>
          <w:tcPr>
            <w:tcW w:w="2268" w:type="dxa"/>
            <w:vAlign w:val="center"/>
          </w:tcPr>
          <w:p>
            <w:pPr>
              <w:pStyle w:val="12"/>
            </w:pPr>
            <w:r>
              <w:t>≥97%</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≥99%</w:t>
            </w:r>
          </w:p>
        </w:tc>
        <w:tc>
          <w:tcPr>
            <w:tcW w:w="1276" w:type="dxa"/>
            <w:vAlign w:val="center"/>
          </w:tcPr>
          <w:p>
            <w:pPr>
              <w:pStyle w:val="12"/>
            </w:pPr>
            <w:r>
              <w:t>年初安排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5、执法服装购置绩效目标表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13020025P006841140360</w:t>
            </w:r>
          </w:p>
        </w:tc>
        <w:tc>
          <w:tcPr>
            <w:tcW w:w="2835" w:type="dxa"/>
            <w:vAlign w:val="center"/>
          </w:tcPr>
          <w:p>
            <w:pPr>
              <w:pStyle w:val="10"/>
            </w:pPr>
            <w:r>
              <w:t>项目名称</w:t>
            </w:r>
          </w:p>
        </w:tc>
        <w:tc>
          <w:tcPr>
            <w:tcW w:w="6095" w:type="dxa"/>
            <w:gridSpan w:val="3"/>
            <w:vAlign w:val="center"/>
          </w:tcPr>
          <w:p>
            <w:pPr>
              <w:pStyle w:val="12"/>
            </w:pPr>
            <w:r>
              <w:t>执法服装购置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1.13</w:t>
            </w:r>
          </w:p>
        </w:tc>
        <w:tc>
          <w:tcPr>
            <w:tcW w:w="2835" w:type="dxa"/>
            <w:vAlign w:val="center"/>
          </w:tcPr>
          <w:p>
            <w:pPr>
              <w:pStyle w:val="10"/>
            </w:pPr>
            <w:r>
              <w:t>其中：财政    资金</w:t>
            </w:r>
          </w:p>
        </w:tc>
        <w:tc>
          <w:tcPr>
            <w:tcW w:w="2551" w:type="dxa"/>
            <w:vAlign w:val="center"/>
          </w:tcPr>
          <w:p>
            <w:pPr>
              <w:pStyle w:val="12"/>
            </w:pPr>
            <w:r>
              <w:t>1.13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更换常服，春秋执勤服，冬季执勤服，单裤子，单皮鞋，棉皮鞋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1.保障单位正常运转，按要求完成工作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采购数量</w:t>
            </w:r>
          </w:p>
        </w:tc>
        <w:tc>
          <w:tcPr>
            <w:tcW w:w="5386" w:type="dxa"/>
            <w:vAlign w:val="center"/>
          </w:tcPr>
          <w:p>
            <w:pPr>
              <w:pStyle w:val="12"/>
            </w:pPr>
            <w:r>
              <w:t>采购数量</w:t>
            </w:r>
          </w:p>
        </w:tc>
        <w:tc>
          <w:tcPr>
            <w:tcW w:w="2268" w:type="dxa"/>
            <w:vAlign w:val="center"/>
          </w:tcPr>
          <w:p>
            <w:pPr>
              <w:pStyle w:val="12"/>
            </w:pPr>
            <w:r>
              <w:t>四人预计每人四套</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购置质量合格率（%）</w:t>
            </w:r>
          </w:p>
        </w:tc>
        <w:tc>
          <w:tcPr>
            <w:tcW w:w="5386" w:type="dxa"/>
            <w:vAlign w:val="center"/>
          </w:tcPr>
          <w:p>
            <w:pPr>
              <w:pStyle w:val="12"/>
            </w:pPr>
            <w:r>
              <w:t>购置质量合格率（%）</w:t>
            </w:r>
          </w:p>
        </w:tc>
        <w:tc>
          <w:tcPr>
            <w:tcW w:w="2268" w:type="dxa"/>
            <w:vAlign w:val="center"/>
          </w:tcPr>
          <w:p>
            <w:pPr>
              <w:pStyle w:val="12"/>
            </w:pPr>
            <w:r>
              <w:t>≥90%</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当年完成率</w:t>
            </w:r>
          </w:p>
        </w:tc>
        <w:tc>
          <w:tcPr>
            <w:tcW w:w="5386" w:type="dxa"/>
            <w:vAlign w:val="center"/>
          </w:tcPr>
          <w:p>
            <w:pPr>
              <w:pStyle w:val="12"/>
            </w:pPr>
            <w:r>
              <w:t>当年完成率</w:t>
            </w:r>
          </w:p>
        </w:tc>
        <w:tc>
          <w:tcPr>
            <w:tcW w:w="2268" w:type="dxa"/>
            <w:vAlign w:val="center"/>
          </w:tcPr>
          <w:p>
            <w:pPr>
              <w:pStyle w:val="12"/>
            </w:pPr>
            <w:r>
              <w:t>≥96%</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≤1.13万元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≥90%</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问题整改率</w:t>
            </w:r>
          </w:p>
        </w:tc>
        <w:tc>
          <w:tcPr>
            <w:tcW w:w="5386" w:type="dxa"/>
            <w:vAlign w:val="center"/>
          </w:tcPr>
          <w:p>
            <w:pPr>
              <w:pStyle w:val="12"/>
            </w:pPr>
            <w:r>
              <w:t>问题整改率</w:t>
            </w:r>
          </w:p>
        </w:tc>
        <w:tc>
          <w:tcPr>
            <w:tcW w:w="2268" w:type="dxa"/>
            <w:vAlign w:val="center"/>
          </w:tcPr>
          <w:p>
            <w:pPr>
              <w:pStyle w:val="12"/>
            </w:pPr>
            <w:r>
              <w:t>≥90%</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≥90%</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≥98%</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≥98%</w:t>
            </w:r>
          </w:p>
        </w:tc>
        <w:tc>
          <w:tcPr>
            <w:tcW w:w="1276" w:type="dxa"/>
            <w:vAlign w:val="center"/>
          </w:tcPr>
          <w:p>
            <w:pPr>
              <w:pStyle w:val="12"/>
            </w:pPr>
            <w:r>
              <w:t>年初预算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6、租赁费绩效目标表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13020025P006841140335</w:t>
            </w:r>
          </w:p>
        </w:tc>
        <w:tc>
          <w:tcPr>
            <w:tcW w:w="2835" w:type="dxa"/>
            <w:vAlign w:val="center"/>
          </w:tcPr>
          <w:p>
            <w:pPr>
              <w:pStyle w:val="10"/>
            </w:pPr>
            <w:r>
              <w:t>项目名称</w:t>
            </w:r>
          </w:p>
        </w:tc>
        <w:tc>
          <w:tcPr>
            <w:tcW w:w="6095" w:type="dxa"/>
            <w:gridSpan w:val="3"/>
            <w:vAlign w:val="center"/>
          </w:tcPr>
          <w:p>
            <w:pPr>
              <w:pStyle w:val="12"/>
            </w:pPr>
            <w:r>
              <w:t>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7.02</w:t>
            </w:r>
          </w:p>
        </w:tc>
        <w:tc>
          <w:tcPr>
            <w:tcW w:w="2835" w:type="dxa"/>
            <w:vAlign w:val="center"/>
          </w:tcPr>
          <w:p>
            <w:pPr>
              <w:pStyle w:val="10"/>
            </w:pPr>
            <w:r>
              <w:t>其中：财政    资金</w:t>
            </w:r>
          </w:p>
        </w:tc>
        <w:tc>
          <w:tcPr>
            <w:tcW w:w="2551" w:type="dxa"/>
            <w:vAlign w:val="center"/>
          </w:tcPr>
          <w:p>
            <w:pPr>
              <w:pStyle w:val="12"/>
            </w:pPr>
            <w:r>
              <w:t>7.02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用于网络租赁 船只租赁 车租赁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保障单位正常运转，按要求完成工作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数量指标</w:t>
            </w:r>
          </w:p>
        </w:tc>
        <w:tc>
          <w:tcPr>
            <w:tcW w:w="2268" w:type="dxa"/>
            <w:vAlign w:val="center"/>
          </w:tcPr>
          <w:p>
            <w:pPr>
              <w:pStyle w:val="12"/>
            </w:pPr>
            <w:r>
              <w:t>网络租赁2个，船只60次车辆1辆</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对各单位目标任务，工程质量，工程进度，安全生产，技术创新，文明施工，科学管理，廉政建设，营造氛围，组织领导进行考核</w:t>
            </w:r>
          </w:p>
        </w:tc>
        <w:tc>
          <w:tcPr>
            <w:tcW w:w="2268" w:type="dxa"/>
            <w:vAlign w:val="center"/>
          </w:tcPr>
          <w:p>
            <w:pPr>
              <w:pStyle w:val="12"/>
            </w:pPr>
            <w:r>
              <w:t>≥98%</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服务的完成度</w:t>
            </w:r>
          </w:p>
        </w:tc>
        <w:tc>
          <w:tcPr>
            <w:tcW w:w="5386" w:type="dxa"/>
            <w:vAlign w:val="center"/>
          </w:tcPr>
          <w:p>
            <w:pPr>
              <w:pStyle w:val="12"/>
            </w:pPr>
            <w:r>
              <w:t>服务的完成度</w:t>
            </w:r>
          </w:p>
        </w:tc>
        <w:tc>
          <w:tcPr>
            <w:tcW w:w="2268" w:type="dxa"/>
            <w:vAlign w:val="center"/>
          </w:tcPr>
          <w:p>
            <w:pPr>
              <w:pStyle w:val="12"/>
            </w:pPr>
            <w:r>
              <w:t>2025年12月31日</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网络租赁1.02万，船只租赁3万，车租赁3万</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经济效益增长率</w:t>
            </w:r>
          </w:p>
        </w:tc>
        <w:tc>
          <w:tcPr>
            <w:tcW w:w="5386" w:type="dxa"/>
            <w:vAlign w:val="center"/>
          </w:tcPr>
          <w:p>
            <w:pPr>
              <w:pStyle w:val="12"/>
            </w:pPr>
            <w:r>
              <w:t>经济效益增长率</w:t>
            </w:r>
          </w:p>
        </w:tc>
        <w:tc>
          <w:tcPr>
            <w:tcW w:w="2268" w:type="dxa"/>
            <w:vAlign w:val="center"/>
          </w:tcPr>
          <w:p>
            <w:pPr>
              <w:pStyle w:val="12"/>
            </w:pPr>
            <w:r>
              <w:t>≥90%</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社会效益</w:t>
            </w:r>
          </w:p>
        </w:tc>
        <w:tc>
          <w:tcPr>
            <w:tcW w:w="2268" w:type="dxa"/>
            <w:vAlign w:val="center"/>
          </w:tcPr>
          <w:p>
            <w:pPr>
              <w:pStyle w:val="12"/>
            </w:pPr>
            <w:r>
              <w:t>社会效益</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≥90%</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≥80%</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100%</w:t>
            </w:r>
          </w:p>
        </w:tc>
        <w:tc>
          <w:tcPr>
            <w:tcW w:w="1276" w:type="dxa"/>
            <w:vAlign w:val="center"/>
          </w:tcPr>
          <w:p>
            <w:pPr>
              <w:pStyle w:val="12"/>
            </w:pPr>
            <w:r>
              <w:t>年初预算</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7、2025年省级市场监管补助经费绩效目标表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13020025P00779310002U</w:t>
            </w:r>
          </w:p>
        </w:tc>
        <w:tc>
          <w:tcPr>
            <w:tcW w:w="2835" w:type="dxa"/>
            <w:vAlign w:val="center"/>
          </w:tcPr>
          <w:p>
            <w:pPr>
              <w:pStyle w:val="10"/>
            </w:pPr>
            <w:r>
              <w:t>项目名称</w:t>
            </w:r>
          </w:p>
        </w:tc>
        <w:tc>
          <w:tcPr>
            <w:tcW w:w="6095" w:type="dxa"/>
            <w:gridSpan w:val="3"/>
            <w:vAlign w:val="center"/>
          </w:tcPr>
          <w:p>
            <w:pPr>
              <w:pStyle w:val="12"/>
            </w:pPr>
            <w:r>
              <w:t>2025年省级市场监管补助经费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省级市场监管补助经费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购车数量</w:t>
            </w:r>
          </w:p>
        </w:tc>
        <w:tc>
          <w:tcPr>
            <w:tcW w:w="5386" w:type="dxa"/>
            <w:vAlign w:val="center"/>
          </w:tcPr>
          <w:p>
            <w:pPr>
              <w:pStyle w:val="12"/>
            </w:pPr>
            <w:r>
              <w:t>购车数量</w:t>
            </w:r>
          </w:p>
        </w:tc>
        <w:tc>
          <w:tcPr>
            <w:tcW w:w="2268" w:type="dxa"/>
            <w:vAlign w:val="center"/>
          </w:tcPr>
          <w:p>
            <w:pPr>
              <w:pStyle w:val="12"/>
            </w:pPr>
            <w:r>
              <w:t>1辆</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≥98%</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购车成本</w:t>
            </w:r>
          </w:p>
        </w:tc>
        <w:tc>
          <w:tcPr>
            <w:tcW w:w="5386" w:type="dxa"/>
            <w:vAlign w:val="center"/>
          </w:tcPr>
          <w:p>
            <w:pPr>
              <w:pStyle w:val="12"/>
            </w:pPr>
            <w:r>
              <w:t>购车成本</w:t>
            </w:r>
          </w:p>
        </w:tc>
        <w:tc>
          <w:tcPr>
            <w:tcW w:w="2268" w:type="dxa"/>
            <w:vAlign w:val="center"/>
          </w:tcPr>
          <w:p>
            <w:pPr>
              <w:pStyle w:val="12"/>
            </w:pPr>
            <w:r>
              <w:t>10万元</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年初安排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年初安排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8、食品安全抽检经费绩效目标表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13020025P00756210003L</w:t>
            </w:r>
          </w:p>
        </w:tc>
        <w:tc>
          <w:tcPr>
            <w:tcW w:w="2835" w:type="dxa"/>
            <w:vAlign w:val="center"/>
          </w:tcPr>
          <w:p>
            <w:pPr>
              <w:pStyle w:val="10"/>
            </w:pPr>
            <w:r>
              <w:t>项目名称</w:t>
            </w:r>
          </w:p>
        </w:tc>
        <w:tc>
          <w:tcPr>
            <w:tcW w:w="6095" w:type="dxa"/>
            <w:gridSpan w:val="3"/>
            <w:vAlign w:val="center"/>
          </w:tcPr>
          <w:p>
            <w:pPr>
              <w:pStyle w:val="12"/>
            </w:pPr>
            <w:r>
              <w:t>食品安全抽检经费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1.47</w:t>
            </w:r>
          </w:p>
        </w:tc>
        <w:tc>
          <w:tcPr>
            <w:tcW w:w="2835" w:type="dxa"/>
            <w:vAlign w:val="center"/>
          </w:tcPr>
          <w:p>
            <w:pPr>
              <w:pStyle w:val="10"/>
            </w:pPr>
            <w:r>
              <w:t>其中：财政    资金</w:t>
            </w:r>
          </w:p>
        </w:tc>
        <w:tc>
          <w:tcPr>
            <w:tcW w:w="2551" w:type="dxa"/>
            <w:vAlign w:val="center"/>
          </w:tcPr>
          <w:p>
            <w:pPr>
              <w:pStyle w:val="12"/>
            </w:pPr>
            <w:r>
              <w:t>1.47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食品安全抽检经费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检测数量</w:t>
            </w:r>
          </w:p>
        </w:tc>
        <w:tc>
          <w:tcPr>
            <w:tcW w:w="5386" w:type="dxa"/>
            <w:vAlign w:val="center"/>
          </w:tcPr>
          <w:p>
            <w:pPr>
              <w:pStyle w:val="12"/>
            </w:pPr>
            <w:r>
              <w:t>检测数量</w:t>
            </w:r>
          </w:p>
        </w:tc>
        <w:tc>
          <w:tcPr>
            <w:tcW w:w="2268" w:type="dxa"/>
            <w:vAlign w:val="center"/>
          </w:tcPr>
          <w:p>
            <w:pPr>
              <w:pStyle w:val="12"/>
            </w:pPr>
            <w:r>
              <w:t>≥45次</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抽检成本</w:t>
            </w:r>
          </w:p>
        </w:tc>
        <w:tc>
          <w:tcPr>
            <w:tcW w:w="5386" w:type="dxa"/>
            <w:vAlign w:val="center"/>
          </w:tcPr>
          <w:p>
            <w:pPr>
              <w:pStyle w:val="12"/>
            </w:pPr>
            <w:r>
              <w:t>抽检成本</w:t>
            </w:r>
          </w:p>
        </w:tc>
        <w:tc>
          <w:tcPr>
            <w:tcW w:w="2268" w:type="dxa"/>
            <w:vAlign w:val="center"/>
          </w:tcPr>
          <w:p>
            <w:pPr>
              <w:pStyle w:val="12"/>
            </w:pPr>
            <w:r>
              <w:t>≤1.47万元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保障工作正常开展率</w:t>
            </w:r>
          </w:p>
        </w:tc>
        <w:tc>
          <w:tcPr>
            <w:tcW w:w="5386" w:type="dxa"/>
            <w:vAlign w:val="center"/>
          </w:tcPr>
          <w:p>
            <w:pPr>
              <w:pStyle w:val="12"/>
            </w:pPr>
            <w:r>
              <w:t>保障工作正常开展率</w:t>
            </w:r>
          </w:p>
        </w:tc>
        <w:tc>
          <w:tcPr>
            <w:tcW w:w="2268" w:type="dxa"/>
            <w:vAlign w:val="center"/>
          </w:tcPr>
          <w:p>
            <w:pPr>
              <w:pStyle w:val="12"/>
            </w:pPr>
            <w:r>
              <w:t>100%</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≥90%</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年初预算</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228022唐山市市场监督管理局唐山国际旅游岛分局（行政）</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19.57</w:t>
            </w:r>
          </w:p>
        </w:tc>
        <w:tc>
          <w:tcPr>
            <w:tcW w:w="964" w:type="dxa"/>
            <w:vAlign w:val="center"/>
          </w:tcPr>
          <w:p>
            <w:pPr>
              <w:pStyle w:val="15"/>
            </w:pPr>
            <w:r>
              <w:t>19.57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唐山市市场监督管理局唐山国际旅游岛分局（行政）小计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19.57</w:t>
            </w:r>
          </w:p>
        </w:tc>
        <w:tc>
          <w:tcPr>
            <w:tcW w:w="964" w:type="dxa"/>
            <w:vAlign w:val="center"/>
          </w:tcPr>
          <w:p>
            <w:pPr>
              <w:pStyle w:val="15"/>
            </w:pPr>
            <w:r>
              <w:t>19.57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4.75</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辆</w:t>
            </w:r>
          </w:p>
        </w:tc>
        <w:tc>
          <w:tcPr>
            <w:tcW w:w="850" w:type="dxa"/>
            <w:vAlign w:val="center"/>
          </w:tcPr>
          <w:p>
            <w:pPr>
              <w:pStyle w:val="11"/>
            </w:pPr>
            <w:r>
              <w:t>1</w:t>
            </w:r>
          </w:p>
        </w:tc>
        <w:tc>
          <w:tcPr>
            <w:tcW w:w="850" w:type="dxa"/>
            <w:vAlign w:val="center"/>
          </w:tcPr>
          <w:p>
            <w:pPr>
              <w:pStyle w:val="11"/>
            </w:pPr>
            <w:r>
              <w:t>1.30</w:t>
            </w:r>
          </w:p>
        </w:tc>
        <w:tc>
          <w:tcPr>
            <w:tcW w:w="964" w:type="dxa"/>
            <w:vAlign w:val="center"/>
          </w:tcPr>
          <w:p>
            <w:pPr>
              <w:pStyle w:val="11"/>
            </w:pPr>
            <w:r>
              <w:t>1.30</w:t>
            </w:r>
          </w:p>
        </w:tc>
        <w:tc>
          <w:tcPr>
            <w:tcW w:w="964" w:type="dxa"/>
            <w:vAlign w:val="center"/>
          </w:tcPr>
          <w:p>
            <w:pPr>
              <w:pStyle w:val="11"/>
            </w:pPr>
            <w:r>
              <w:t>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4.75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辆</w:t>
            </w:r>
          </w:p>
        </w:tc>
        <w:tc>
          <w:tcPr>
            <w:tcW w:w="850" w:type="dxa"/>
            <w:vAlign w:val="center"/>
          </w:tcPr>
          <w:p>
            <w:pPr>
              <w:pStyle w:val="11"/>
            </w:pPr>
            <w:r>
              <w:t>1</w:t>
            </w:r>
          </w:p>
        </w:tc>
        <w:tc>
          <w:tcPr>
            <w:tcW w:w="850" w:type="dxa"/>
            <w:vAlign w:val="center"/>
          </w:tcPr>
          <w:p>
            <w:pPr>
              <w:pStyle w:val="11"/>
            </w:pPr>
            <w:r>
              <w:t>1.10</w:t>
            </w:r>
          </w:p>
        </w:tc>
        <w:tc>
          <w:tcPr>
            <w:tcW w:w="964" w:type="dxa"/>
            <w:vAlign w:val="center"/>
          </w:tcPr>
          <w:p>
            <w:pPr>
              <w:pStyle w:val="11"/>
            </w:pPr>
            <w:r>
              <w:t>1.10</w:t>
            </w:r>
          </w:p>
        </w:tc>
        <w:tc>
          <w:tcPr>
            <w:tcW w:w="964" w:type="dxa"/>
            <w:vAlign w:val="center"/>
          </w:tcPr>
          <w:p>
            <w:pPr>
              <w:pStyle w:val="11"/>
            </w:pPr>
            <w:r>
              <w:t>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物业管理费</w:t>
            </w:r>
          </w:p>
        </w:tc>
        <w:tc>
          <w:tcPr>
            <w:tcW w:w="964" w:type="dxa"/>
            <w:vAlign w:val="center"/>
          </w:tcPr>
          <w:p>
            <w:pPr>
              <w:pStyle w:val="11"/>
            </w:pPr>
            <w:r>
              <w:t>2.40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印刷费</w:t>
            </w:r>
          </w:p>
        </w:tc>
        <w:tc>
          <w:tcPr>
            <w:tcW w:w="964" w:type="dxa"/>
            <w:vAlign w:val="center"/>
          </w:tcPr>
          <w:p>
            <w:pPr>
              <w:pStyle w:val="11"/>
            </w:pPr>
            <w:r>
              <w:t>3.64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3.64</w:t>
            </w:r>
          </w:p>
        </w:tc>
        <w:tc>
          <w:tcPr>
            <w:tcW w:w="964" w:type="dxa"/>
            <w:vAlign w:val="center"/>
          </w:tcPr>
          <w:p>
            <w:pPr>
              <w:pStyle w:val="11"/>
            </w:pPr>
            <w:r>
              <w:t>3.64</w:t>
            </w:r>
          </w:p>
        </w:tc>
        <w:tc>
          <w:tcPr>
            <w:tcW w:w="964" w:type="dxa"/>
            <w:vAlign w:val="center"/>
          </w:tcPr>
          <w:p>
            <w:pPr>
              <w:pStyle w:val="11"/>
            </w:pPr>
            <w:r>
              <w:t>3.64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执法服装购置</w:t>
            </w:r>
          </w:p>
        </w:tc>
        <w:tc>
          <w:tcPr>
            <w:tcW w:w="964" w:type="dxa"/>
            <w:vAlign w:val="center"/>
          </w:tcPr>
          <w:p>
            <w:pPr>
              <w:pStyle w:val="11"/>
            </w:pPr>
            <w:r>
              <w:t>1.13</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套</w:t>
            </w:r>
          </w:p>
        </w:tc>
        <w:tc>
          <w:tcPr>
            <w:tcW w:w="850" w:type="dxa"/>
            <w:vAlign w:val="center"/>
          </w:tcPr>
          <w:p>
            <w:pPr>
              <w:pStyle w:val="11"/>
            </w:pPr>
            <w:r>
              <w:t>5</w:t>
            </w:r>
          </w:p>
        </w:tc>
        <w:tc>
          <w:tcPr>
            <w:tcW w:w="850" w:type="dxa"/>
            <w:vAlign w:val="center"/>
          </w:tcPr>
          <w:p>
            <w:pPr>
              <w:pStyle w:val="11"/>
            </w:pPr>
            <w:r>
              <w:t>0.23</w:t>
            </w:r>
          </w:p>
        </w:tc>
        <w:tc>
          <w:tcPr>
            <w:tcW w:w="964" w:type="dxa"/>
            <w:vAlign w:val="center"/>
          </w:tcPr>
          <w:p>
            <w:pPr>
              <w:pStyle w:val="11"/>
            </w:pPr>
            <w:r>
              <w:t>1.13</w:t>
            </w:r>
          </w:p>
        </w:tc>
        <w:tc>
          <w:tcPr>
            <w:tcW w:w="964" w:type="dxa"/>
            <w:vAlign w:val="center"/>
          </w:tcPr>
          <w:p>
            <w:pPr>
              <w:pStyle w:val="11"/>
            </w:pPr>
            <w:r>
              <w:t>1.13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2025年省级市场监管补助经费</w:t>
            </w:r>
          </w:p>
        </w:tc>
        <w:tc>
          <w:tcPr>
            <w:tcW w:w="964" w:type="dxa"/>
            <w:vAlign w:val="center"/>
          </w:tcPr>
          <w:p>
            <w:pPr>
              <w:pStyle w:val="11"/>
            </w:pPr>
            <w:r>
              <w:t>10.00</w:t>
            </w:r>
          </w:p>
        </w:tc>
        <w:tc>
          <w:tcPr>
            <w:tcW w:w="1134" w:type="dxa"/>
            <w:vAlign w:val="center"/>
          </w:tcPr>
          <w:p>
            <w:pPr>
              <w:pStyle w:val="12"/>
            </w:pPr>
            <w:r>
              <w:t>其他乘用车</w:t>
            </w:r>
          </w:p>
        </w:tc>
        <w:tc>
          <w:tcPr>
            <w:tcW w:w="1134" w:type="dxa"/>
            <w:vAlign w:val="center"/>
          </w:tcPr>
          <w:p>
            <w:pPr>
              <w:pStyle w:val="12"/>
            </w:pPr>
            <w:r>
              <w:t>A02030599</w:t>
            </w:r>
          </w:p>
        </w:tc>
        <w:tc>
          <w:tcPr>
            <w:tcW w:w="709" w:type="dxa"/>
            <w:vAlign w:val="center"/>
          </w:tcPr>
          <w:p>
            <w:pPr>
              <w:pStyle w:val="13"/>
            </w:pPr>
            <w:r>
              <w:t>辆</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唐山市市场监督管理局唐山国际旅游岛分局（行政）上年末固定资产金额为54.44万元（详见下表）。本年度拟购置固定资产总额为0.00万元，已按要求列入政府采购预算，详见政府采购预算表。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228022唐山市市场监督管理局唐山国际旅游岛分局（行政）</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54.44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171</w:t>
            </w:r>
          </w:p>
        </w:tc>
        <w:tc>
          <w:tcPr>
            <w:tcW w:w="2835" w:type="dxa"/>
            <w:vAlign w:val="center"/>
          </w:tcPr>
          <w:p>
            <w:pPr>
              <w:pStyle w:val="11"/>
            </w:pPr>
            <w:r>
              <w:t>43.23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937E0"/>
    <w:rsid w:val="1CCC2583"/>
    <w:rsid w:val="754B3806"/>
    <w:rsid w:val="783E7F5D"/>
    <w:rsid w:val="7CF709B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320</Pages>
  <ScaleCrop>false</ScaleCrop>
  <LinksUpToDate>false</LinksUpToDate>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2025-02-08T10:53:00Z</dcterms:created>
  <dc:creator>Administrator</dc:creator>
  <cp:lastModifiedBy>Administrator</cp:lastModifiedBy>
  <dcterms:modified xsi:type="dcterms:W3CDTF">2025-02-08T03:11:25Z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