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唐山市承插型盘扣式钢管支架构件产品质量监督抽查实施细则</w:t>
      </w:r>
    </w:p>
    <w:p>
      <w:pPr>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（2025年版）</w:t>
      </w:r>
    </w:p>
    <w:p>
      <w:pPr>
        <w:spacing w:line="440" w:lineRule="exact"/>
        <w:jc w:val="center"/>
        <w:rPr>
          <w:rFonts w:ascii="方正小标宋简体" w:hAnsi="方正小标宋简体" w:eastAsia="方正小标宋简体" w:cs="方正小标宋简体"/>
          <w:sz w:val="32"/>
          <w:szCs w:val="32"/>
        </w:rPr>
      </w:pPr>
    </w:p>
    <w:p>
      <w:pPr>
        <w:spacing w:line="440" w:lineRule="exact"/>
        <w:rPr>
          <w:rFonts w:ascii="黑体" w:hAnsi="黑体" w:eastAsia="黑体" w:cs="黑体"/>
          <w:szCs w:val="32"/>
        </w:rPr>
      </w:pPr>
      <w:r>
        <w:rPr>
          <w:rFonts w:hint="eastAsia" w:ascii="黑体" w:hAnsi="黑体" w:eastAsia="黑体" w:cs="黑体"/>
          <w:szCs w:val="32"/>
        </w:rPr>
        <w:t>1 抽样方法</w:t>
      </w:r>
    </w:p>
    <w:p>
      <w:pPr>
        <w:spacing w:line="440" w:lineRule="exact"/>
        <w:ind w:firstLine="420" w:firstLineChars="200"/>
        <w:rPr>
          <w:szCs w:val="32"/>
        </w:rPr>
      </w:pPr>
      <w:r>
        <w:rPr>
          <w:rFonts w:hint="eastAsia"/>
          <w:szCs w:val="32"/>
        </w:rPr>
        <w:t>在企业的成品库内随机抽取有产品质量检验合格证明或者以其他形式表明合格的产品。随机数一般可使用扑克牌法等方法产生。抽样基数满足抽样数量即可。</w:t>
      </w:r>
    </w:p>
    <w:p>
      <w:pPr>
        <w:spacing w:line="440" w:lineRule="exact"/>
        <w:ind w:firstLine="210" w:firstLineChars="100"/>
        <w:rPr>
          <w:rFonts w:cs="方正仿宋简体"/>
          <w:szCs w:val="32"/>
        </w:rPr>
      </w:pPr>
    </w:p>
    <w:p>
      <w:pPr>
        <w:spacing w:line="440" w:lineRule="exact"/>
        <w:rPr>
          <w:rFonts w:ascii="黑体" w:hAnsi="黑体" w:eastAsia="黑体" w:cs="黑体"/>
          <w:szCs w:val="32"/>
        </w:rPr>
      </w:pPr>
      <w:r>
        <w:rPr>
          <w:rFonts w:hint="eastAsia" w:ascii="黑体" w:hAnsi="黑体" w:eastAsia="黑体" w:cs="黑体"/>
          <w:szCs w:val="32"/>
        </w:rPr>
        <w:t>2 检验依据</w:t>
      </w:r>
    </w:p>
    <w:p>
      <w:pPr>
        <w:spacing w:line="440" w:lineRule="exact"/>
        <w:jc w:val="center"/>
        <w:rPr>
          <w:szCs w:val="32"/>
        </w:rPr>
      </w:pPr>
      <w:r>
        <w:rPr>
          <w:szCs w:val="32"/>
        </w:rPr>
        <w:t>承插型盘扣式钢管支架</w:t>
      </w:r>
      <w:r>
        <w:rPr>
          <w:rFonts w:hint="eastAsia"/>
          <w:szCs w:val="32"/>
        </w:rPr>
        <w:t>产品检验项目</w:t>
      </w:r>
    </w:p>
    <w:tbl>
      <w:tblPr>
        <w:tblStyle w:val="7"/>
        <w:tblW w:w="8793" w:type="dxa"/>
        <w:jc w:val="center"/>
        <w:tblLayout w:type="fixed"/>
        <w:tblCellMar>
          <w:top w:w="0" w:type="dxa"/>
          <w:left w:w="108" w:type="dxa"/>
          <w:bottom w:w="0" w:type="dxa"/>
          <w:right w:w="108" w:type="dxa"/>
        </w:tblCellMar>
      </w:tblPr>
      <w:tblGrid>
        <w:gridCol w:w="712"/>
        <w:gridCol w:w="2126"/>
        <w:gridCol w:w="3261"/>
        <w:gridCol w:w="2694"/>
      </w:tblGrid>
      <w:tr>
        <w:tblPrEx>
          <w:tblCellMar>
            <w:top w:w="0" w:type="dxa"/>
            <w:left w:w="108" w:type="dxa"/>
            <w:bottom w:w="0" w:type="dxa"/>
            <w:right w:w="108" w:type="dxa"/>
          </w:tblCellMar>
        </w:tblPrEx>
        <w:trPr>
          <w:trHeight w:val="440" w:hRule="atLeast"/>
          <w:tblHeader/>
          <w:jc w:val="center"/>
        </w:trPr>
        <w:tc>
          <w:tcPr>
            <w:tcW w:w="71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r>
              <w:rPr>
                <w:rFonts w:hint="eastAsia"/>
                <w:color w:val="auto"/>
              </w:rPr>
              <w:t>序号</w:t>
            </w:r>
          </w:p>
        </w:tc>
        <w:tc>
          <w:tcPr>
            <w:tcW w:w="212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r>
              <w:rPr>
                <w:rFonts w:hint="eastAsia"/>
                <w:color w:val="auto"/>
              </w:rPr>
              <w:t>检验项目</w:t>
            </w:r>
          </w:p>
        </w:tc>
        <w:tc>
          <w:tcPr>
            <w:tcW w:w="3261"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r>
              <w:rPr>
                <w:rFonts w:hint="eastAsia"/>
                <w:color w:val="auto"/>
              </w:rPr>
              <w:t>检验</w:t>
            </w:r>
            <w:bookmarkStart w:id="1" w:name="_GoBack"/>
            <w:bookmarkEnd w:id="1"/>
            <w:r>
              <w:rPr>
                <w:rFonts w:hint="eastAsia"/>
                <w:color w:val="auto"/>
              </w:rPr>
              <w:t>依据</w:t>
            </w:r>
          </w:p>
        </w:tc>
        <w:tc>
          <w:tcPr>
            <w:tcW w:w="2694"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rPr>
                <w:color w:val="auto"/>
              </w:rPr>
            </w:pPr>
            <w:r>
              <w:rPr>
                <w:rFonts w:hint="eastAsia"/>
                <w:color w:val="auto"/>
              </w:rPr>
              <w:t>检验方法</w:t>
            </w:r>
          </w:p>
        </w:tc>
      </w:tr>
      <w:tr>
        <w:tblPrEx>
          <w:tblCellMar>
            <w:top w:w="0" w:type="dxa"/>
            <w:left w:w="108" w:type="dxa"/>
            <w:bottom w:w="0" w:type="dxa"/>
            <w:right w:w="108" w:type="dxa"/>
          </w:tblCellMar>
        </w:tblPrEx>
        <w:trPr>
          <w:trHeight w:val="440" w:hRule="atLeast"/>
          <w:tblHeader/>
          <w:jc w:val="center"/>
        </w:trPr>
        <w:tc>
          <w:tcPr>
            <w:tcW w:w="71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p>
        </w:tc>
        <w:tc>
          <w:tcPr>
            <w:tcW w:w="212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p>
        </w:tc>
        <w:tc>
          <w:tcPr>
            <w:tcW w:w="326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p>
        </w:tc>
        <w:tc>
          <w:tcPr>
            <w:tcW w:w="2694"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rPr>
                <w:color w:val="auto"/>
              </w:rPr>
            </w:pPr>
          </w:p>
        </w:tc>
      </w:tr>
      <w:tr>
        <w:tblPrEx>
          <w:tblCellMar>
            <w:top w:w="0" w:type="dxa"/>
            <w:left w:w="108" w:type="dxa"/>
            <w:bottom w:w="0" w:type="dxa"/>
            <w:right w:w="108" w:type="dxa"/>
          </w:tblCellMar>
        </w:tblPrEx>
        <w:trPr>
          <w:trHeight w:val="438" w:hRule="atLeast"/>
          <w:tblHeader/>
          <w:jc w:val="center"/>
        </w:trPr>
        <w:tc>
          <w:tcPr>
            <w:tcW w:w="7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jc w:val="center"/>
              <w:rPr>
                <w:color w:val="auto"/>
              </w:rPr>
            </w:pPr>
            <w:r>
              <w:rPr>
                <w:rFonts w:hint="eastAsia"/>
                <w:color w:val="auto"/>
              </w:rPr>
              <w:t>1</w:t>
            </w:r>
          </w:p>
        </w:tc>
        <w:tc>
          <w:tcPr>
            <w:tcW w:w="212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rPr>
                <w:color w:val="auto"/>
              </w:rPr>
            </w:pPr>
            <w:r>
              <w:rPr>
                <w:color w:val="auto"/>
                <w:szCs w:val="21"/>
              </w:rPr>
              <w:t>镀层厚度</w:t>
            </w:r>
          </w:p>
        </w:tc>
        <w:tc>
          <w:tcPr>
            <w:tcW w:w="3261"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rPr>
                <w:color w:val="auto"/>
              </w:rPr>
            </w:pPr>
            <w:r>
              <w:rPr>
                <w:rFonts w:hint="eastAsia"/>
                <w:color w:val="auto"/>
              </w:rPr>
              <w:t>JG/T 503-2016</w:t>
            </w:r>
          </w:p>
        </w:tc>
        <w:tc>
          <w:tcPr>
            <w:tcW w:w="2694" w:type="dxa"/>
            <w:tcBorders>
              <w:left w:val="single" w:color="auto" w:sz="4" w:space="0"/>
              <w:bottom w:val="single" w:color="auto" w:sz="4" w:space="0"/>
              <w:right w:val="single" w:color="auto" w:sz="4" w:space="0"/>
            </w:tcBorders>
            <w:shd w:val="clear" w:color="auto" w:fill="FFFFFF"/>
            <w:vAlign w:val="center"/>
          </w:tcPr>
          <w:p>
            <w:pPr>
              <w:spacing w:line="440" w:lineRule="exact"/>
              <w:jc w:val="center"/>
              <w:rPr>
                <w:color w:val="auto"/>
              </w:rPr>
            </w:pPr>
            <w:r>
              <w:rPr>
                <w:color w:val="auto"/>
              </w:rPr>
              <w:t>GB/T 13912-2020</w:t>
            </w:r>
          </w:p>
        </w:tc>
      </w:tr>
      <w:tr>
        <w:tblPrEx>
          <w:tblCellMar>
            <w:top w:w="0" w:type="dxa"/>
            <w:left w:w="108" w:type="dxa"/>
            <w:bottom w:w="0" w:type="dxa"/>
            <w:right w:w="108" w:type="dxa"/>
          </w:tblCellMar>
        </w:tblPrEx>
        <w:trPr>
          <w:trHeight w:val="479" w:hRule="atLeast"/>
          <w:jc w:val="center"/>
        </w:trPr>
        <w:tc>
          <w:tcPr>
            <w:tcW w:w="712" w:type="dxa"/>
            <w:tcBorders>
              <w:top w:val="nil"/>
              <w:left w:val="single" w:color="auto" w:sz="4" w:space="0"/>
              <w:bottom w:val="single" w:color="auto" w:sz="4" w:space="0"/>
              <w:right w:val="single" w:color="auto" w:sz="4" w:space="0"/>
            </w:tcBorders>
            <w:vAlign w:val="center"/>
          </w:tcPr>
          <w:p>
            <w:pPr>
              <w:spacing w:line="440" w:lineRule="exact"/>
              <w:jc w:val="center"/>
            </w:pPr>
            <w:r>
              <w:rPr>
                <w:rFonts w:hint="eastAsia"/>
              </w:rPr>
              <w:t>2</w:t>
            </w:r>
          </w:p>
        </w:tc>
        <w:tc>
          <w:tcPr>
            <w:tcW w:w="2126" w:type="dxa"/>
            <w:tcBorders>
              <w:top w:val="single" w:color="auto" w:sz="4" w:space="0"/>
              <w:left w:val="nil"/>
              <w:bottom w:val="single" w:color="auto" w:sz="4" w:space="0"/>
              <w:right w:val="single" w:color="auto" w:sz="4" w:space="0"/>
            </w:tcBorders>
            <w:vAlign w:val="center"/>
          </w:tcPr>
          <w:p>
            <w:pPr>
              <w:spacing w:line="440" w:lineRule="exact"/>
            </w:pPr>
            <w:r>
              <w:rPr>
                <w:rFonts w:hint="eastAsia"/>
              </w:rPr>
              <w:t>连接盘抗弯强度试验</w:t>
            </w:r>
          </w:p>
        </w:tc>
        <w:tc>
          <w:tcPr>
            <w:tcW w:w="3261" w:type="dxa"/>
            <w:vMerge w:val="continue"/>
            <w:tcBorders>
              <w:left w:val="single" w:color="auto" w:sz="4" w:space="0"/>
              <w:bottom w:val="single" w:color="auto" w:sz="4" w:space="0"/>
              <w:right w:val="single" w:color="auto" w:sz="4" w:space="0"/>
            </w:tcBorders>
            <w:vAlign w:val="center"/>
          </w:tcPr>
          <w:p>
            <w:pPr>
              <w:spacing w:line="440" w:lineRule="exact"/>
              <w:jc w:val="center"/>
            </w:pPr>
          </w:p>
        </w:tc>
        <w:tc>
          <w:tcPr>
            <w:tcW w:w="2694" w:type="dxa"/>
            <w:tcBorders>
              <w:top w:val="nil"/>
              <w:left w:val="nil"/>
              <w:bottom w:val="single" w:color="auto" w:sz="4" w:space="0"/>
              <w:right w:val="single" w:color="auto" w:sz="4" w:space="0"/>
            </w:tcBorders>
            <w:vAlign w:val="center"/>
          </w:tcPr>
          <w:p>
            <w:pPr>
              <w:spacing w:line="440" w:lineRule="exact"/>
              <w:jc w:val="center"/>
            </w:pPr>
            <w:r>
              <w:rPr>
                <w:rFonts w:hint="eastAsia"/>
              </w:rPr>
              <w:t>JG/T 503-2016</w:t>
            </w:r>
          </w:p>
        </w:tc>
      </w:tr>
    </w:tbl>
    <w:p>
      <w:pPr>
        <w:spacing w:line="440" w:lineRule="exact"/>
        <w:ind w:firstLine="210" w:firstLineChars="100"/>
        <w:rPr>
          <w:rFonts w:cs="方正仿宋简体"/>
          <w:szCs w:val="32"/>
        </w:rPr>
      </w:pPr>
    </w:p>
    <w:p>
      <w:pPr>
        <w:spacing w:line="440" w:lineRule="exact"/>
        <w:rPr>
          <w:rFonts w:ascii="黑体" w:hAnsi="黑体" w:eastAsia="黑体" w:cs="黑体"/>
          <w:szCs w:val="32"/>
        </w:rPr>
      </w:pPr>
      <w:r>
        <w:rPr>
          <w:rFonts w:hint="eastAsia" w:ascii="黑体" w:hAnsi="黑体" w:eastAsia="黑体" w:cs="黑体"/>
          <w:szCs w:val="32"/>
        </w:rPr>
        <w:t>3 判定原则</w:t>
      </w:r>
    </w:p>
    <w:p>
      <w:pPr>
        <w:spacing w:line="440" w:lineRule="exact"/>
        <w:ind w:firstLine="420" w:firstLineChars="200"/>
        <w:rPr>
          <w:szCs w:val="32"/>
        </w:rPr>
      </w:pPr>
      <w:r>
        <w:rPr>
          <w:rFonts w:hint="eastAsia"/>
          <w:szCs w:val="32"/>
        </w:rPr>
        <w:t>3.1依据标准</w:t>
      </w:r>
    </w:p>
    <w:p>
      <w:pPr>
        <w:spacing w:line="440" w:lineRule="exact"/>
        <w:ind w:firstLine="420" w:firstLineChars="200"/>
        <w:rPr>
          <w:szCs w:val="32"/>
        </w:rPr>
      </w:pPr>
      <w:r>
        <w:rPr>
          <w:rFonts w:hint="eastAsia"/>
          <w:szCs w:val="32"/>
        </w:rPr>
        <w:t>JG/T 503-2016《承插型盘扣式钢管支架构件》</w:t>
      </w:r>
    </w:p>
    <w:p>
      <w:pPr>
        <w:spacing w:line="440" w:lineRule="exact"/>
        <w:ind w:firstLine="420" w:firstLineChars="200"/>
        <w:rPr>
          <w:szCs w:val="32"/>
        </w:rPr>
      </w:pPr>
      <w:bookmarkStart w:id="0" w:name="2c28808a725fde2b017291d46a60371f"/>
      <w:r>
        <w:rPr>
          <w:szCs w:val="32"/>
        </w:rPr>
        <w:fldChar w:fldCharType="begin"/>
      </w:r>
      <w:r>
        <w:rPr>
          <w:szCs w:val="32"/>
        </w:rPr>
        <w:instrText xml:space="preserve"> HYPERLINK "javascript:void(0);"</w:instrText>
      </w:r>
      <w:r>
        <w:rPr>
          <w:szCs w:val="32"/>
        </w:rPr>
        <w:fldChar w:fldCharType="separate"/>
      </w:r>
      <w:r>
        <w:rPr>
          <w:rFonts w:hint="eastAsia"/>
          <w:szCs w:val="32"/>
        </w:rPr>
        <w:t>GB/T 13912-2020</w:t>
      </w:r>
      <w:r>
        <w:rPr>
          <w:szCs w:val="32"/>
        </w:rPr>
        <w:fldChar w:fldCharType="end"/>
      </w:r>
      <w:bookmarkEnd w:id="0"/>
      <w:r>
        <w:rPr>
          <w:szCs w:val="32"/>
        </w:rPr>
        <w:fldChar w:fldCharType="begin"/>
      </w:r>
      <w:r>
        <w:rPr>
          <w:szCs w:val="32"/>
        </w:rPr>
        <w:instrText xml:space="preserve"> HYPERLINK "https://www.bzsb.info/searchStandard.do"</w:instrText>
      </w:r>
      <w:r>
        <w:rPr>
          <w:szCs w:val="32"/>
        </w:rPr>
        <w:fldChar w:fldCharType="separate"/>
      </w:r>
      <w:r>
        <w:rPr>
          <w:rFonts w:hint="eastAsia"/>
          <w:szCs w:val="32"/>
        </w:rPr>
        <w:t>金属覆盖层 钢铁制件热浸镀锌层技术要求及试验方法</w:t>
      </w:r>
      <w:r>
        <w:rPr>
          <w:szCs w:val="32"/>
        </w:rPr>
        <w:fldChar w:fldCharType="end"/>
      </w:r>
    </w:p>
    <w:p>
      <w:pPr>
        <w:spacing w:line="440" w:lineRule="exact"/>
        <w:ind w:firstLine="315" w:firstLineChars="150"/>
        <w:rPr>
          <w:szCs w:val="32"/>
        </w:rPr>
      </w:pPr>
    </w:p>
    <w:p>
      <w:pPr>
        <w:spacing w:line="440" w:lineRule="exact"/>
        <w:ind w:firstLine="315" w:firstLineChars="150"/>
        <w:rPr>
          <w:szCs w:val="32"/>
        </w:rPr>
      </w:pPr>
    </w:p>
    <w:p>
      <w:pPr>
        <w:spacing w:line="440" w:lineRule="exact"/>
        <w:ind w:firstLine="315" w:firstLineChars="150"/>
        <w:rPr>
          <w:szCs w:val="32"/>
        </w:rPr>
      </w:pPr>
    </w:p>
    <w:p>
      <w:pPr>
        <w:spacing w:line="440" w:lineRule="exact"/>
        <w:ind w:firstLine="420" w:firstLineChars="200"/>
        <w:rPr>
          <w:szCs w:val="32"/>
        </w:rPr>
      </w:pPr>
      <w:r>
        <w:rPr>
          <w:rFonts w:hint="eastAsia"/>
          <w:szCs w:val="32"/>
        </w:rPr>
        <w:t>3.2判定原则</w:t>
      </w:r>
    </w:p>
    <w:tbl>
      <w:tblPr>
        <w:tblStyle w:val="7"/>
        <w:tblW w:w="8892" w:type="dxa"/>
        <w:jc w:val="center"/>
        <w:tblLayout w:type="fixed"/>
        <w:tblCellMar>
          <w:top w:w="0" w:type="dxa"/>
          <w:left w:w="108" w:type="dxa"/>
          <w:bottom w:w="0" w:type="dxa"/>
          <w:right w:w="108" w:type="dxa"/>
        </w:tblCellMar>
      </w:tblPr>
      <w:tblGrid>
        <w:gridCol w:w="708"/>
        <w:gridCol w:w="3455"/>
        <w:gridCol w:w="905"/>
        <w:gridCol w:w="737"/>
        <w:gridCol w:w="683"/>
        <w:gridCol w:w="596"/>
        <w:gridCol w:w="850"/>
        <w:gridCol w:w="958"/>
      </w:tblGrid>
      <w:tr>
        <w:tblPrEx>
          <w:tblCellMar>
            <w:top w:w="0" w:type="dxa"/>
            <w:left w:w="108" w:type="dxa"/>
            <w:bottom w:w="0" w:type="dxa"/>
            <w:right w:w="108" w:type="dxa"/>
          </w:tblCellMar>
        </w:tblPrEx>
        <w:trPr>
          <w:trHeight w:val="760" w:hRule="atLeast"/>
          <w:tblHeader/>
          <w:jc w:val="center"/>
        </w:trPr>
        <w:tc>
          <w:tcPr>
            <w:tcW w:w="70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jc w:val="center"/>
            </w:pPr>
            <w:r>
              <w:rPr>
                <w:rFonts w:hint="eastAsia"/>
              </w:rPr>
              <w:t>序号</w:t>
            </w:r>
          </w:p>
        </w:tc>
        <w:tc>
          <w:tcPr>
            <w:tcW w:w="345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jc w:val="center"/>
            </w:pPr>
            <w:r>
              <w:rPr>
                <w:rFonts w:hint="eastAsia"/>
              </w:rPr>
              <w:t>检验项目</w:t>
            </w:r>
          </w:p>
        </w:tc>
        <w:tc>
          <w:tcPr>
            <w:tcW w:w="905" w:type="dxa"/>
            <w:tcBorders>
              <w:top w:val="single" w:color="auto" w:sz="4" w:space="0"/>
              <w:left w:val="single" w:color="auto" w:sz="4" w:space="0"/>
              <w:bottom w:val="single" w:color="auto" w:sz="4" w:space="0"/>
              <w:right w:val="single" w:color="auto" w:sz="4" w:space="0"/>
            </w:tcBorders>
            <w:shd w:val="clear" w:color="auto" w:fill="FFFFFF"/>
          </w:tcPr>
          <w:p>
            <w:pPr>
              <w:spacing w:line="440" w:lineRule="exact"/>
              <w:jc w:val="center"/>
            </w:pPr>
            <w:r>
              <w:rPr>
                <w:rFonts w:hint="eastAsia"/>
              </w:rPr>
              <w:t>批量范围</w:t>
            </w: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样本</w:t>
            </w:r>
          </w:p>
        </w:tc>
        <w:tc>
          <w:tcPr>
            <w:tcW w:w="127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样本大小</w:t>
            </w: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Ac</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Re</w:t>
            </w:r>
          </w:p>
        </w:tc>
      </w:tr>
      <w:tr>
        <w:tblPrEx>
          <w:tblCellMar>
            <w:top w:w="0" w:type="dxa"/>
            <w:left w:w="108" w:type="dxa"/>
            <w:bottom w:w="0" w:type="dxa"/>
            <w:right w:w="108" w:type="dxa"/>
          </w:tblCellMar>
        </w:tblPrEx>
        <w:trPr>
          <w:trHeight w:val="760" w:hRule="atLeast"/>
          <w:tblHeader/>
          <w:jc w:val="center"/>
        </w:trPr>
        <w:tc>
          <w:tcPr>
            <w:tcW w:w="708"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pPr>
            <w:r>
              <w:rPr>
                <w:rFonts w:hint="eastAsia"/>
              </w:rPr>
              <w:t>1</w:t>
            </w:r>
          </w:p>
        </w:tc>
        <w:tc>
          <w:tcPr>
            <w:tcW w:w="3455"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pPr>
            <w:r>
              <w:rPr>
                <w:color w:val="000000"/>
                <w:szCs w:val="21"/>
              </w:rPr>
              <w:t>镀层厚度</w:t>
            </w:r>
          </w:p>
        </w:tc>
        <w:tc>
          <w:tcPr>
            <w:tcW w:w="905"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pPr>
            <w:r>
              <w:rPr>
                <w:rFonts w:hint="eastAsia"/>
              </w:rPr>
              <w:t>281-</w:t>
            </w:r>
          </w:p>
          <w:p>
            <w:pPr>
              <w:spacing w:line="440" w:lineRule="exact"/>
              <w:jc w:val="center"/>
            </w:pPr>
            <w:r>
              <w:rPr>
                <w:rFonts w:hint="eastAsia"/>
              </w:rPr>
              <w:t>500</w:t>
            </w: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第一</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8</w:t>
            </w: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1</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3</w:t>
            </w:r>
          </w:p>
        </w:tc>
      </w:tr>
      <w:tr>
        <w:tblPrEx>
          <w:tblCellMar>
            <w:top w:w="0" w:type="dxa"/>
            <w:left w:w="108" w:type="dxa"/>
            <w:bottom w:w="0" w:type="dxa"/>
            <w:right w:w="108" w:type="dxa"/>
          </w:tblCellMar>
        </w:tblPrEx>
        <w:trPr>
          <w:trHeight w:val="760" w:hRule="atLeast"/>
          <w:tblHeader/>
          <w:jc w:val="center"/>
        </w:trPr>
        <w:tc>
          <w:tcPr>
            <w:tcW w:w="708" w:type="dxa"/>
            <w:vMerge w:val="continue"/>
            <w:tcBorders>
              <w:left w:val="single" w:color="auto" w:sz="4" w:space="0"/>
              <w:right w:val="single" w:color="auto" w:sz="4" w:space="0"/>
            </w:tcBorders>
            <w:shd w:val="clear" w:color="auto" w:fill="FFFFFF"/>
            <w:vAlign w:val="center"/>
          </w:tcPr>
          <w:p>
            <w:pPr>
              <w:spacing w:line="440" w:lineRule="exact"/>
              <w:jc w:val="center"/>
            </w:pPr>
          </w:p>
        </w:tc>
        <w:tc>
          <w:tcPr>
            <w:tcW w:w="3455" w:type="dxa"/>
            <w:vMerge w:val="continue"/>
            <w:tcBorders>
              <w:left w:val="single" w:color="auto" w:sz="4" w:space="0"/>
              <w:right w:val="single" w:color="auto" w:sz="4" w:space="0"/>
            </w:tcBorders>
            <w:shd w:val="clear" w:color="auto" w:fill="FFFFFF"/>
            <w:vAlign w:val="center"/>
          </w:tcPr>
          <w:p>
            <w:pPr>
              <w:spacing w:line="440" w:lineRule="exact"/>
              <w:jc w:val="center"/>
              <w:rPr>
                <w:color w:val="000000"/>
                <w:szCs w:val="21"/>
              </w:rPr>
            </w:pPr>
          </w:p>
        </w:tc>
        <w:tc>
          <w:tcPr>
            <w:tcW w:w="905"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jc w:val="center"/>
            </w:pP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第二</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8</w:t>
            </w: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4</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5</w:t>
            </w:r>
          </w:p>
        </w:tc>
      </w:tr>
      <w:tr>
        <w:tblPrEx>
          <w:tblCellMar>
            <w:top w:w="0" w:type="dxa"/>
            <w:left w:w="108" w:type="dxa"/>
            <w:bottom w:w="0" w:type="dxa"/>
            <w:right w:w="108" w:type="dxa"/>
          </w:tblCellMar>
        </w:tblPrEx>
        <w:trPr>
          <w:trHeight w:val="760" w:hRule="atLeast"/>
          <w:tblHeader/>
          <w:jc w:val="center"/>
        </w:trPr>
        <w:tc>
          <w:tcPr>
            <w:tcW w:w="708" w:type="dxa"/>
            <w:vMerge w:val="continue"/>
            <w:tcBorders>
              <w:left w:val="single" w:color="auto" w:sz="4" w:space="0"/>
              <w:right w:val="single" w:color="auto" w:sz="4" w:space="0"/>
            </w:tcBorders>
            <w:shd w:val="clear" w:color="auto" w:fill="FFFFFF"/>
            <w:vAlign w:val="center"/>
          </w:tcPr>
          <w:p>
            <w:pPr>
              <w:spacing w:line="440" w:lineRule="exact"/>
              <w:jc w:val="center"/>
            </w:pPr>
          </w:p>
        </w:tc>
        <w:tc>
          <w:tcPr>
            <w:tcW w:w="3455" w:type="dxa"/>
            <w:vMerge w:val="continue"/>
            <w:tcBorders>
              <w:left w:val="single" w:color="auto" w:sz="4" w:space="0"/>
              <w:right w:val="single" w:color="auto" w:sz="4" w:space="0"/>
            </w:tcBorders>
            <w:shd w:val="clear" w:color="auto" w:fill="FFFFFF"/>
            <w:vAlign w:val="center"/>
          </w:tcPr>
          <w:p>
            <w:pPr>
              <w:spacing w:line="440" w:lineRule="exact"/>
              <w:jc w:val="center"/>
              <w:rPr>
                <w:color w:val="000000"/>
                <w:szCs w:val="21"/>
              </w:rPr>
            </w:pPr>
          </w:p>
        </w:tc>
        <w:tc>
          <w:tcPr>
            <w:tcW w:w="905"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pPr>
            <w:r>
              <w:rPr>
                <w:rFonts w:hint="eastAsia"/>
              </w:rPr>
              <w:t>501-</w:t>
            </w:r>
          </w:p>
          <w:p>
            <w:pPr>
              <w:spacing w:line="440" w:lineRule="exact"/>
              <w:jc w:val="center"/>
            </w:pPr>
            <w:r>
              <w:rPr>
                <w:rFonts w:hint="eastAsia"/>
              </w:rPr>
              <w:t>1200</w:t>
            </w: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第一</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13</w:t>
            </w: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2</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5</w:t>
            </w:r>
          </w:p>
        </w:tc>
      </w:tr>
      <w:tr>
        <w:tblPrEx>
          <w:tblCellMar>
            <w:top w:w="0" w:type="dxa"/>
            <w:left w:w="108" w:type="dxa"/>
            <w:bottom w:w="0" w:type="dxa"/>
            <w:right w:w="108" w:type="dxa"/>
          </w:tblCellMar>
        </w:tblPrEx>
        <w:trPr>
          <w:trHeight w:val="760" w:hRule="atLeast"/>
          <w:tblHeader/>
          <w:jc w:val="center"/>
        </w:trPr>
        <w:tc>
          <w:tcPr>
            <w:tcW w:w="708" w:type="dxa"/>
            <w:vMerge w:val="continue"/>
            <w:tcBorders>
              <w:left w:val="single" w:color="auto" w:sz="4" w:space="0"/>
              <w:right w:val="single" w:color="auto" w:sz="4" w:space="0"/>
            </w:tcBorders>
            <w:shd w:val="clear" w:color="auto" w:fill="FFFFFF"/>
            <w:vAlign w:val="center"/>
          </w:tcPr>
          <w:p>
            <w:pPr>
              <w:spacing w:line="440" w:lineRule="exact"/>
              <w:jc w:val="center"/>
            </w:pPr>
          </w:p>
        </w:tc>
        <w:tc>
          <w:tcPr>
            <w:tcW w:w="3455" w:type="dxa"/>
            <w:vMerge w:val="continue"/>
            <w:tcBorders>
              <w:left w:val="single" w:color="auto" w:sz="4" w:space="0"/>
              <w:right w:val="single" w:color="auto" w:sz="4" w:space="0"/>
            </w:tcBorders>
            <w:shd w:val="clear" w:color="auto" w:fill="FFFFFF"/>
            <w:vAlign w:val="center"/>
          </w:tcPr>
          <w:p>
            <w:pPr>
              <w:spacing w:line="440" w:lineRule="exact"/>
              <w:jc w:val="center"/>
              <w:rPr>
                <w:color w:val="000000"/>
                <w:szCs w:val="21"/>
              </w:rPr>
            </w:pPr>
          </w:p>
        </w:tc>
        <w:tc>
          <w:tcPr>
            <w:tcW w:w="905"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jc w:val="center"/>
            </w:pP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第二</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13</w:t>
            </w: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3</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4</w:t>
            </w:r>
          </w:p>
        </w:tc>
      </w:tr>
      <w:tr>
        <w:tblPrEx>
          <w:tblCellMar>
            <w:top w:w="0" w:type="dxa"/>
            <w:left w:w="108" w:type="dxa"/>
            <w:bottom w:w="0" w:type="dxa"/>
            <w:right w:w="108" w:type="dxa"/>
          </w:tblCellMar>
        </w:tblPrEx>
        <w:trPr>
          <w:trHeight w:val="760" w:hRule="atLeast"/>
          <w:tblHeader/>
          <w:jc w:val="center"/>
        </w:trPr>
        <w:tc>
          <w:tcPr>
            <w:tcW w:w="708" w:type="dxa"/>
            <w:vMerge w:val="continue"/>
            <w:tcBorders>
              <w:left w:val="single" w:color="auto" w:sz="4" w:space="0"/>
              <w:right w:val="single" w:color="auto" w:sz="4" w:space="0"/>
            </w:tcBorders>
            <w:shd w:val="clear" w:color="auto" w:fill="FFFFFF"/>
            <w:vAlign w:val="center"/>
          </w:tcPr>
          <w:p>
            <w:pPr>
              <w:spacing w:line="440" w:lineRule="exact"/>
              <w:jc w:val="center"/>
            </w:pPr>
          </w:p>
        </w:tc>
        <w:tc>
          <w:tcPr>
            <w:tcW w:w="3455" w:type="dxa"/>
            <w:vMerge w:val="continue"/>
            <w:tcBorders>
              <w:left w:val="single" w:color="auto" w:sz="4" w:space="0"/>
              <w:right w:val="single" w:color="auto" w:sz="4" w:space="0"/>
            </w:tcBorders>
            <w:shd w:val="clear" w:color="auto" w:fill="FFFFFF"/>
            <w:vAlign w:val="center"/>
          </w:tcPr>
          <w:p>
            <w:pPr>
              <w:spacing w:line="440" w:lineRule="exact"/>
              <w:jc w:val="center"/>
              <w:rPr>
                <w:color w:val="000000"/>
                <w:szCs w:val="21"/>
              </w:rPr>
            </w:pPr>
          </w:p>
        </w:tc>
        <w:tc>
          <w:tcPr>
            <w:tcW w:w="905" w:type="dxa"/>
            <w:vMerge w:val="restart"/>
            <w:tcBorders>
              <w:top w:val="single" w:color="auto" w:sz="4" w:space="0"/>
              <w:left w:val="single" w:color="auto" w:sz="4" w:space="0"/>
              <w:right w:val="single" w:color="auto" w:sz="4" w:space="0"/>
            </w:tcBorders>
            <w:shd w:val="clear" w:color="auto" w:fill="FFFFFF"/>
            <w:vAlign w:val="center"/>
          </w:tcPr>
          <w:p>
            <w:pPr>
              <w:spacing w:line="440" w:lineRule="exact"/>
              <w:jc w:val="center"/>
            </w:pPr>
            <w:r>
              <w:rPr>
                <w:rFonts w:hint="eastAsia"/>
              </w:rPr>
              <w:t>1201-10000</w:t>
            </w: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第一</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20</w:t>
            </w: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1</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3</w:t>
            </w:r>
          </w:p>
        </w:tc>
      </w:tr>
      <w:tr>
        <w:tblPrEx>
          <w:tblCellMar>
            <w:top w:w="0" w:type="dxa"/>
            <w:left w:w="108" w:type="dxa"/>
            <w:bottom w:w="0" w:type="dxa"/>
            <w:right w:w="108" w:type="dxa"/>
          </w:tblCellMar>
        </w:tblPrEx>
        <w:trPr>
          <w:trHeight w:val="760" w:hRule="atLeast"/>
          <w:tblHeader/>
          <w:jc w:val="center"/>
        </w:trPr>
        <w:tc>
          <w:tcPr>
            <w:tcW w:w="708"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jc w:val="center"/>
            </w:pPr>
          </w:p>
        </w:tc>
        <w:tc>
          <w:tcPr>
            <w:tcW w:w="3455"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jc w:val="center"/>
              <w:rPr>
                <w:color w:val="000000"/>
                <w:szCs w:val="21"/>
              </w:rPr>
            </w:pPr>
          </w:p>
        </w:tc>
        <w:tc>
          <w:tcPr>
            <w:tcW w:w="905" w:type="dxa"/>
            <w:vMerge w:val="continue"/>
            <w:tcBorders>
              <w:left w:val="single" w:color="auto" w:sz="4" w:space="0"/>
              <w:bottom w:val="single" w:color="auto" w:sz="4" w:space="0"/>
              <w:right w:val="single" w:color="auto" w:sz="4" w:space="0"/>
            </w:tcBorders>
            <w:shd w:val="clear" w:color="auto" w:fill="FFFFFF"/>
            <w:vAlign w:val="center"/>
          </w:tcPr>
          <w:p>
            <w:pPr>
              <w:spacing w:line="440" w:lineRule="exact"/>
              <w:jc w:val="center"/>
            </w:pPr>
          </w:p>
        </w:tc>
        <w:tc>
          <w:tcPr>
            <w:tcW w:w="73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rPr>
                <w:rFonts w:hint="eastAsia"/>
              </w:rPr>
              <w:t>第二</w:t>
            </w:r>
          </w:p>
        </w:tc>
        <w:tc>
          <w:tcPr>
            <w:tcW w:w="68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p>
        </w:tc>
        <w:tc>
          <w:tcPr>
            <w:tcW w:w="59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20</w:t>
            </w: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4</w:t>
            </w:r>
          </w:p>
        </w:tc>
        <w:tc>
          <w:tcPr>
            <w:tcW w:w="95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40" w:lineRule="exact"/>
            </w:pPr>
            <w:r>
              <w:t>5</w:t>
            </w:r>
          </w:p>
        </w:tc>
      </w:tr>
      <w:tr>
        <w:tblPrEx>
          <w:tblCellMar>
            <w:top w:w="0" w:type="dxa"/>
            <w:left w:w="108" w:type="dxa"/>
            <w:bottom w:w="0" w:type="dxa"/>
            <w:right w:w="108" w:type="dxa"/>
          </w:tblCellMar>
        </w:tblPrEx>
        <w:trPr>
          <w:trHeight w:val="586" w:hRule="atLeast"/>
          <w:jc w:val="center"/>
        </w:trPr>
        <w:tc>
          <w:tcPr>
            <w:tcW w:w="708" w:type="dxa"/>
            <w:vMerge w:val="restart"/>
            <w:tcBorders>
              <w:top w:val="nil"/>
              <w:left w:val="single" w:color="auto" w:sz="4" w:space="0"/>
              <w:right w:val="single" w:color="auto" w:sz="4" w:space="0"/>
            </w:tcBorders>
            <w:vAlign w:val="center"/>
          </w:tcPr>
          <w:p>
            <w:pPr>
              <w:spacing w:line="440" w:lineRule="exact"/>
              <w:jc w:val="center"/>
            </w:pPr>
            <w:r>
              <w:rPr>
                <w:rFonts w:hint="eastAsia"/>
              </w:rPr>
              <w:t>2</w:t>
            </w:r>
          </w:p>
        </w:tc>
        <w:tc>
          <w:tcPr>
            <w:tcW w:w="3455" w:type="dxa"/>
            <w:vMerge w:val="restart"/>
            <w:tcBorders>
              <w:top w:val="single" w:color="auto" w:sz="4" w:space="0"/>
              <w:left w:val="nil"/>
              <w:right w:val="single" w:color="auto" w:sz="4" w:space="0"/>
            </w:tcBorders>
            <w:vAlign w:val="center"/>
          </w:tcPr>
          <w:p>
            <w:pPr>
              <w:spacing w:line="440" w:lineRule="exact"/>
              <w:jc w:val="center"/>
            </w:pPr>
            <w:r>
              <w:rPr>
                <w:rFonts w:hint="eastAsia"/>
              </w:rPr>
              <w:t>连接盘抗弯强度试验</w:t>
            </w:r>
          </w:p>
        </w:tc>
        <w:tc>
          <w:tcPr>
            <w:tcW w:w="905" w:type="dxa"/>
            <w:vMerge w:val="restart"/>
            <w:tcBorders>
              <w:top w:val="single" w:color="auto" w:sz="4" w:space="0"/>
              <w:left w:val="nil"/>
              <w:right w:val="single" w:color="auto" w:sz="4" w:space="0"/>
            </w:tcBorders>
            <w:vAlign w:val="center"/>
          </w:tcPr>
          <w:p>
            <w:pPr>
              <w:spacing w:line="440" w:lineRule="exact"/>
              <w:jc w:val="center"/>
            </w:pPr>
            <w:r>
              <w:rPr>
                <w:rFonts w:hint="eastAsia"/>
              </w:rPr>
              <w:t>281-</w:t>
            </w:r>
          </w:p>
          <w:p>
            <w:pPr>
              <w:spacing w:line="440" w:lineRule="exact"/>
              <w:jc w:val="center"/>
            </w:pPr>
            <w:r>
              <w:rPr>
                <w:rFonts w:hint="eastAsia"/>
              </w:rPr>
              <w:t>500</w:t>
            </w:r>
          </w:p>
        </w:tc>
        <w:tc>
          <w:tcPr>
            <w:tcW w:w="737"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第一</w:t>
            </w:r>
          </w:p>
        </w:tc>
        <w:tc>
          <w:tcPr>
            <w:tcW w:w="683" w:type="dxa"/>
            <w:tcBorders>
              <w:top w:val="single" w:color="auto" w:sz="4" w:space="0"/>
              <w:left w:val="nil"/>
              <w:bottom w:val="single" w:color="auto" w:sz="4" w:space="0"/>
              <w:right w:val="single" w:color="auto" w:sz="4" w:space="0"/>
            </w:tcBorders>
            <w:vAlign w:val="center"/>
          </w:tcPr>
          <w:p>
            <w:pPr>
              <w:spacing w:line="440" w:lineRule="exact"/>
            </w:pPr>
            <w:r>
              <w:rPr>
                <w:rFonts w:hint="eastAsia"/>
              </w:rPr>
              <w:t>8</w:t>
            </w:r>
          </w:p>
        </w:tc>
        <w:tc>
          <w:tcPr>
            <w:tcW w:w="596" w:type="dxa"/>
            <w:tcBorders>
              <w:top w:val="single" w:color="auto" w:sz="4" w:space="0"/>
              <w:left w:val="nil"/>
              <w:bottom w:val="single" w:color="auto" w:sz="4" w:space="0"/>
              <w:right w:val="single" w:color="auto" w:sz="4" w:space="0"/>
            </w:tcBorders>
            <w:vAlign w:val="center"/>
          </w:tcPr>
          <w:p>
            <w:pPr>
              <w:spacing w:line="440" w:lineRule="exact"/>
            </w:pPr>
          </w:p>
        </w:tc>
        <w:tc>
          <w:tcPr>
            <w:tcW w:w="850" w:type="dxa"/>
            <w:tcBorders>
              <w:top w:val="single" w:color="auto" w:sz="4" w:space="0"/>
              <w:left w:val="nil"/>
              <w:bottom w:val="single" w:color="auto" w:sz="4" w:space="0"/>
              <w:right w:val="single" w:color="auto" w:sz="4" w:space="0"/>
            </w:tcBorders>
            <w:vAlign w:val="center"/>
          </w:tcPr>
          <w:p>
            <w:pPr>
              <w:spacing w:line="440" w:lineRule="exact"/>
            </w:pPr>
            <w:r>
              <w:rPr>
                <w:rFonts w:hint="eastAsia"/>
              </w:rPr>
              <w:t>0</w:t>
            </w:r>
          </w:p>
        </w:tc>
        <w:tc>
          <w:tcPr>
            <w:tcW w:w="958" w:type="dxa"/>
            <w:tcBorders>
              <w:top w:val="single" w:color="auto" w:sz="4" w:space="0"/>
              <w:left w:val="nil"/>
              <w:bottom w:val="single" w:color="auto" w:sz="4" w:space="0"/>
              <w:right w:val="single" w:color="auto" w:sz="4" w:space="0"/>
            </w:tcBorders>
            <w:vAlign w:val="center"/>
          </w:tcPr>
          <w:p>
            <w:pPr>
              <w:spacing w:line="440" w:lineRule="exact"/>
            </w:pPr>
            <w:r>
              <w:rPr>
                <w:rFonts w:hint="eastAsia"/>
              </w:rPr>
              <w:t>2</w:t>
            </w:r>
          </w:p>
        </w:tc>
      </w:tr>
      <w:tr>
        <w:tblPrEx>
          <w:tblCellMar>
            <w:top w:w="0" w:type="dxa"/>
            <w:left w:w="108" w:type="dxa"/>
            <w:bottom w:w="0" w:type="dxa"/>
            <w:right w:w="108" w:type="dxa"/>
          </w:tblCellMar>
        </w:tblPrEx>
        <w:trPr>
          <w:trHeight w:val="565" w:hRule="atLeast"/>
          <w:jc w:val="center"/>
        </w:trPr>
        <w:tc>
          <w:tcPr>
            <w:tcW w:w="708" w:type="dxa"/>
            <w:vMerge w:val="continue"/>
            <w:tcBorders>
              <w:left w:val="single" w:color="auto" w:sz="4" w:space="0"/>
              <w:right w:val="single" w:color="auto" w:sz="4" w:space="0"/>
            </w:tcBorders>
            <w:vAlign w:val="center"/>
          </w:tcPr>
          <w:p>
            <w:pPr>
              <w:spacing w:line="440" w:lineRule="exact"/>
              <w:jc w:val="center"/>
            </w:pPr>
          </w:p>
        </w:tc>
        <w:tc>
          <w:tcPr>
            <w:tcW w:w="3455" w:type="dxa"/>
            <w:vMerge w:val="continue"/>
            <w:tcBorders>
              <w:left w:val="nil"/>
              <w:right w:val="single" w:color="auto" w:sz="4" w:space="0"/>
            </w:tcBorders>
            <w:vAlign w:val="center"/>
          </w:tcPr>
          <w:p>
            <w:pPr>
              <w:spacing w:line="440" w:lineRule="exact"/>
            </w:pPr>
          </w:p>
        </w:tc>
        <w:tc>
          <w:tcPr>
            <w:tcW w:w="905" w:type="dxa"/>
            <w:vMerge w:val="continue"/>
            <w:tcBorders>
              <w:left w:val="nil"/>
              <w:bottom w:val="single" w:color="auto" w:sz="4" w:space="0"/>
              <w:right w:val="single" w:color="auto" w:sz="4" w:space="0"/>
            </w:tcBorders>
            <w:vAlign w:val="center"/>
          </w:tcPr>
          <w:p>
            <w:pPr>
              <w:spacing w:line="440" w:lineRule="exact"/>
              <w:jc w:val="center"/>
            </w:pPr>
          </w:p>
        </w:tc>
        <w:tc>
          <w:tcPr>
            <w:tcW w:w="737"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第二</w:t>
            </w:r>
          </w:p>
        </w:tc>
        <w:tc>
          <w:tcPr>
            <w:tcW w:w="683" w:type="dxa"/>
            <w:tcBorders>
              <w:top w:val="single" w:color="auto" w:sz="4" w:space="0"/>
              <w:left w:val="nil"/>
              <w:bottom w:val="single" w:color="auto" w:sz="4" w:space="0"/>
              <w:right w:val="single" w:color="auto" w:sz="4" w:space="0"/>
            </w:tcBorders>
            <w:vAlign w:val="center"/>
          </w:tcPr>
          <w:p>
            <w:pPr>
              <w:spacing w:line="440" w:lineRule="exact"/>
            </w:pPr>
          </w:p>
        </w:tc>
        <w:tc>
          <w:tcPr>
            <w:tcW w:w="596" w:type="dxa"/>
            <w:tcBorders>
              <w:top w:val="single" w:color="auto" w:sz="4" w:space="0"/>
              <w:left w:val="nil"/>
              <w:bottom w:val="single" w:color="auto" w:sz="4" w:space="0"/>
              <w:right w:val="single" w:color="auto" w:sz="4" w:space="0"/>
            </w:tcBorders>
            <w:vAlign w:val="center"/>
          </w:tcPr>
          <w:p>
            <w:pPr>
              <w:spacing w:line="440" w:lineRule="exact"/>
            </w:pPr>
            <w:r>
              <w:rPr>
                <w:rFonts w:hint="eastAsia"/>
              </w:rPr>
              <w:t>8</w:t>
            </w:r>
          </w:p>
        </w:tc>
        <w:tc>
          <w:tcPr>
            <w:tcW w:w="850" w:type="dxa"/>
            <w:tcBorders>
              <w:top w:val="single" w:color="auto" w:sz="4" w:space="0"/>
              <w:left w:val="nil"/>
              <w:bottom w:val="single" w:color="auto" w:sz="4" w:space="0"/>
              <w:right w:val="single" w:color="auto" w:sz="4" w:space="0"/>
            </w:tcBorders>
            <w:vAlign w:val="center"/>
          </w:tcPr>
          <w:p>
            <w:pPr>
              <w:spacing w:line="440" w:lineRule="exact"/>
            </w:pPr>
            <w:r>
              <w:rPr>
                <w:rFonts w:hint="eastAsia"/>
              </w:rPr>
              <w:t>1</w:t>
            </w:r>
          </w:p>
        </w:tc>
        <w:tc>
          <w:tcPr>
            <w:tcW w:w="958" w:type="dxa"/>
            <w:tcBorders>
              <w:top w:val="single" w:color="auto" w:sz="4" w:space="0"/>
              <w:left w:val="nil"/>
              <w:bottom w:val="single" w:color="auto" w:sz="4" w:space="0"/>
              <w:right w:val="single" w:color="auto" w:sz="4" w:space="0"/>
            </w:tcBorders>
            <w:vAlign w:val="center"/>
          </w:tcPr>
          <w:p>
            <w:pPr>
              <w:spacing w:line="440" w:lineRule="exact"/>
            </w:pPr>
            <w:r>
              <w:rPr>
                <w:rFonts w:hint="eastAsia"/>
              </w:rPr>
              <w:t>2</w:t>
            </w:r>
          </w:p>
        </w:tc>
      </w:tr>
      <w:tr>
        <w:tblPrEx>
          <w:tblCellMar>
            <w:top w:w="0" w:type="dxa"/>
            <w:left w:w="108" w:type="dxa"/>
            <w:bottom w:w="0" w:type="dxa"/>
            <w:right w:w="108" w:type="dxa"/>
          </w:tblCellMar>
        </w:tblPrEx>
        <w:trPr>
          <w:trHeight w:val="485" w:hRule="atLeast"/>
          <w:jc w:val="center"/>
        </w:trPr>
        <w:tc>
          <w:tcPr>
            <w:tcW w:w="708" w:type="dxa"/>
            <w:vMerge w:val="continue"/>
            <w:tcBorders>
              <w:left w:val="single" w:color="auto" w:sz="4" w:space="0"/>
              <w:right w:val="single" w:color="auto" w:sz="4" w:space="0"/>
            </w:tcBorders>
            <w:vAlign w:val="center"/>
          </w:tcPr>
          <w:p>
            <w:pPr>
              <w:spacing w:line="440" w:lineRule="exact"/>
              <w:jc w:val="center"/>
            </w:pPr>
          </w:p>
        </w:tc>
        <w:tc>
          <w:tcPr>
            <w:tcW w:w="3455" w:type="dxa"/>
            <w:vMerge w:val="continue"/>
            <w:tcBorders>
              <w:left w:val="nil"/>
              <w:right w:val="single" w:color="auto" w:sz="4" w:space="0"/>
            </w:tcBorders>
            <w:vAlign w:val="center"/>
          </w:tcPr>
          <w:p>
            <w:pPr>
              <w:spacing w:line="440" w:lineRule="exact"/>
            </w:pPr>
          </w:p>
        </w:tc>
        <w:tc>
          <w:tcPr>
            <w:tcW w:w="905" w:type="dxa"/>
            <w:vMerge w:val="restart"/>
            <w:tcBorders>
              <w:top w:val="single" w:color="auto" w:sz="4" w:space="0"/>
              <w:left w:val="nil"/>
              <w:right w:val="single" w:color="auto" w:sz="4" w:space="0"/>
            </w:tcBorders>
            <w:vAlign w:val="center"/>
          </w:tcPr>
          <w:p>
            <w:pPr>
              <w:spacing w:line="440" w:lineRule="exact"/>
              <w:jc w:val="center"/>
            </w:pPr>
            <w:r>
              <w:rPr>
                <w:rFonts w:hint="eastAsia"/>
              </w:rPr>
              <w:t>501-</w:t>
            </w:r>
          </w:p>
          <w:p>
            <w:pPr>
              <w:spacing w:line="440" w:lineRule="exact"/>
              <w:jc w:val="center"/>
            </w:pPr>
            <w:r>
              <w:rPr>
                <w:rFonts w:hint="eastAsia"/>
              </w:rPr>
              <w:t>1200</w:t>
            </w:r>
          </w:p>
        </w:tc>
        <w:tc>
          <w:tcPr>
            <w:tcW w:w="737"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第一</w:t>
            </w:r>
          </w:p>
        </w:tc>
        <w:tc>
          <w:tcPr>
            <w:tcW w:w="683" w:type="dxa"/>
            <w:tcBorders>
              <w:top w:val="single" w:color="auto" w:sz="4" w:space="0"/>
              <w:left w:val="nil"/>
              <w:bottom w:val="single" w:color="auto" w:sz="4" w:space="0"/>
              <w:right w:val="single" w:color="auto" w:sz="4" w:space="0"/>
            </w:tcBorders>
            <w:vAlign w:val="center"/>
          </w:tcPr>
          <w:p>
            <w:pPr>
              <w:spacing w:line="440" w:lineRule="exact"/>
            </w:pPr>
            <w:r>
              <w:rPr>
                <w:rFonts w:hint="eastAsia"/>
              </w:rPr>
              <w:t>13</w:t>
            </w:r>
          </w:p>
        </w:tc>
        <w:tc>
          <w:tcPr>
            <w:tcW w:w="596" w:type="dxa"/>
            <w:tcBorders>
              <w:top w:val="single" w:color="auto" w:sz="4" w:space="0"/>
              <w:left w:val="nil"/>
              <w:bottom w:val="single" w:color="auto" w:sz="4" w:space="0"/>
              <w:right w:val="single" w:color="auto" w:sz="4" w:space="0"/>
            </w:tcBorders>
            <w:vAlign w:val="center"/>
          </w:tcPr>
          <w:p>
            <w:pPr>
              <w:spacing w:line="440" w:lineRule="exact"/>
            </w:pPr>
          </w:p>
        </w:tc>
        <w:tc>
          <w:tcPr>
            <w:tcW w:w="850" w:type="dxa"/>
            <w:tcBorders>
              <w:top w:val="single" w:color="auto" w:sz="4" w:space="0"/>
              <w:left w:val="nil"/>
              <w:bottom w:val="single" w:color="auto" w:sz="4" w:space="0"/>
              <w:right w:val="single" w:color="auto" w:sz="4" w:space="0"/>
            </w:tcBorders>
            <w:vAlign w:val="center"/>
          </w:tcPr>
          <w:p>
            <w:pPr>
              <w:spacing w:line="440" w:lineRule="exact"/>
            </w:pPr>
            <w:r>
              <w:rPr>
                <w:rFonts w:hint="eastAsia"/>
              </w:rPr>
              <w:t>0</w:t>
            </w:r>
          </w:p>
        </w:tc>
        <w:tc>
          <w:tcPr>
            <w:tcW w:w="958" w:type="dxa"/>
            <w:tcBorders>
              <w:top w:val="single" w:color="auto" w:sz="4" w:space="0"/>
              <w:left w:val="nil"/>
              <w:bottom w:val="single" w:color="auto" w:sz="4" w:space="0"/>
              <w:right w:val="single" w:color="auto" w:sz="4" w:space="0"/>
            </w:tcBorders>
            <w:vAlign w:val="center"/>
          </w:tcPr>
          <w:p>
            <w:pPr>
              <w:spacing w:line="440" w:lineRule="exact"/>
            </w:pPr>
            <w:r>
              <w:rPr>
                <w:rFonts w:hint="eastAsia"/>
              </w:rPr>
              <w:t>3</w:t>
            </w:r>
          </w:p>
        </w:tc>
      </w:tr>
      <w:tr>
        <w:tblPrEx>
          <w:tblCellMar>
            <w:top w:w="0" w:type="dxa"/>
            <w:left w:w="108" w:type="dxa"/>
            <w:bottom w:w="0" w:type="dxa"/>
            <w:right w:w="108" w:type="dxa"/>
          </w:tblCellMar>
        </w:tblPrEx>
        <w:trPr>
          <w:trHeight w:val="503" w:hRule="atLeast"/>
          <w:jc w:val="center"/>
        </w:trPr>
        <w:tc>
          <w:tcPr>
            <w:tcW w:w="708" w:type="dxa"/>
            <w:vMerge w:val="continue"/>
            <w:tcBorders>
              <w:left w:val="single" w:color="auto" w:sz="4" w:space="0"/>
              <w:right w:val="single" w:color="auto" w:sz="4" w:space="0"/>
            </w:tcBorders>
            <w:vAlign w:val="center"/>
          </w:tcPr>
          <w:p>
            <w:pPr>
              <w:spacing w:line="440" w:lineRule="exact"/>
              <w:jc w:val="center"/>
            </w:pPr>
          </w:p>
        </w:tc>
        <w:tc>
          <w:tcPr>
            <w:tcW w:w="3455" w:type="dxa"/>
            <w:vMerge w:val="continue"/>
            <w:tcBorders>
              <w:left w:val="nil"/>
              <w:right w:val="single" w:color="auto" w:sz="4" w:space="0"/>
            </w:tcBorders>
            <w:vAlign w:val="center"/>
          </w:tcPr>
          <w:p>
            <w:pPr>
              <w:spacing w:line="440" w:lineRule="exact"/>
            </w:pPr>
          </w:p>
        </w:tc>
        <w:tc>
          <w:tcPr>
            <w:tcW w:w="905" w:type="dxa"/>
            <w:vMerge w:val="continue"/>
            <w:tcBorders>
              <w:left w:val="nil"/>
              <w:bottom w:val="single" w:color="auto" w:sz="4" w:space="0"/>
              <w:right w:val="single" w:color="auto" w:sz="4" w:space="0"/>
            </w:tcBorders>
            <w:vAlign w:val="center"/>
          </w:tcPr>
          <w:p>
            <w:pPr>
              <w:spacing w:line="440" w:lineRule="exact"/>
              <w:jc w:val="center"/>
            </w:pPr>
          </w:p>
        </w:tc>
        <w:tc>
          <w:tcPr>
            <w:tcW w:w="737" w:type="dxa"/>
            <w:tcBorders>
              <w:top w:val="single" w:color="auto" w:sz="4" w:space="0"/>
              <w:left w:val="single" w:color="auto" w:sz="4" w:space="0"/>
              <w:right w:val="single" w:color="auto" w:sz="4" w:space="0"/>
            </w:tcBorders>
            <w:vAlign w:val="center"/>
          </w:tcPr>
          <w:p>
            <w:pPr>
              <w:spacing w:line="440" w:lineRule="exact"/>
            </w:pPr>
            <w:r>
              <w:rPr>
                <w:rFonts w:hint="eastAsia"/>
              </w:rPr>
              <w:t>第二</w:t>
            </w:r>
          </w:p>
        </w:tc>
        <w:tc>
          <w:tcPr>
            <w:tcW w:w="683" w:type="dxa"/>
            <w:tcBorders>
              <w:top w:val="single" w:color="auto" w:sz="4" w:space="0"/>
              <w:left w:val="nil"/>
              <w:bottom w:val="single" w:color="auto" w:sz="4" w:space="0"/>
              <w:right w:val="single" w:color="auto" w:sz="4" w:space="0"/>
            </w:tcBorders>
            <w:vAlign w:val="center"/>
          </w:tcPr>
          <w:p>
            <w:pPr>
              <w:spacing w:line="440" w:lineRule="exact"/>
            </w:pPr>
          </w:p>
        </w:tc>
        <w:tc>
          <w:tcPr>
            <w:tcW w:w="596" w:type="dxa"/>
            <w:tcBorders>
              <w:top w:val="single" w:color="auto" w:sz="4" w:space="0"/>
              <w:left w:val="nil"/>
              <w:right w:val="single" w:color="auto" w:sz="4" w:space="0"/>
            </w:tcBorders>
            <w:vAlign w:val="center"/>
          </w:tcPr>
          <w:p>
            <w:pPr>
              <w:spacing w:line="440" w:lineRule="exact"/>
            </w:pPr>
            <w:r>
              <w:rPr>
                <w:rFonts w:hint="eastAsia"/>
              </w:rPr>
              <w:t>13</w:t>
            </w:r>
          </w:p>
        </w:tc>
        <w:tc>
          <w:tcPr>
            <w:tcW w:w="850" w:type="dxa"/>
            <w:tcBorders>
              <w:top w:val="single" w:color="auto" w:sz="4" w:space="0"/>
              <w:left w:val="nil"/>
              <w:bottom w:val="nil"/>
              <w:right w:val="single" w:color="auto" w:sz="4" w:space="0"/>
            </w:tcBorders>
            <w:vAlign w:val="center"/>
          </w:tcPr>
          <w:p>
            <w:pPr>
              <w:spacing w:line="440" w:lineRule="exact"/>
            </w:pPr>
            <w:r>
              <w:rPr>
                <w:rFonts w:hint="eastAsia"/>
              </w:rPr>
              <w:t>3</w:t>
            </w:r>
          </w:p>
        </w:tc>
        <w:tc>
          <w:tcPr>
            <w:tcW w:w="958" w:type="dxa"/>
            <w:tcBorders>
              <w:top w:val="single" w:color="auto" w:sz="4" w:space="0"/>
              <w:left w:val="nil"/>
              <w:bottom w:val="nil"/>
              <w:right w:val="single" w:color="auto" w:sz="4" w:space="0"/>
            </w:tcBorders>
            <w:vAlign w:val="center"/>
          </w:tcPr>
          <w:p>
            <w:pPr>
              <w:spacing w:line="440" w:lineRule="exact"/>
            </w:pPr>
            <w:r>
              <w:rPr>
                <w:rFonts w:hint="eastAsia"/>
              </w:rPr>
              <w:t>4</w:t>
            </w:r>
          </w:p>
        </w:tc>
      </w:tr>
      <w:tr>
        <w:tblPrEx>
          <w:tblCellMar>
            <w:top w:w="0" w:type="dxa"/>
            <w:left w:w="108" w:type="dxa"/>
            <w:bottom w:w="0" w:type="dxa"/>
            <w:right w:w="108" w:type="dxa"/>
          </w:tblCellMar>
        </w:tblPrEx>
        <w:trPr>
          <w:trHeight w:val="503" w:hRule="atLeast"/>
          <w:jc w:val="center"/>
        </w:trPr>
        <w:tc>
          <w:tcPr>
            <w:tcW w:w="708" w:type="dxa"/>
            <w:vMerge w:val="continue"/>
            <w:tcBorders>
              <w:left w:val="single" w:color="auto" w:sz="4" w:space="0"/>
              <w:right w:val="single" w:color="auto" w:sz="4" w:space="0"/>
            </w:tcBorders>
            <w:vAlign w:val="center"/>
          </w:tcPr>
          <w:p>
            <w:pPr>
              <w:spacing w:line="440" w:lineRule="exact"/>
              <w:jc w:val="center"/>
            </w:pPr>
          </w:p>
        </w:tc>
        <w:tc>
          <w:tcPr>
            <w:tcW w:w="3455" w:type="dxa"/>
            <w:vMerge w:val="continue"/>
            <w:tcBorders>
              <w:left w:val="nil"/>
              <w:right w:val="single" w:color="auto" w:sz="4" w:space="0"/>
            </w:tcBorders>
            <w:vAlign w:val="center"/>
          </w:tcPr>
          <w:p>
            <w:pPr>
              <w:spacing w:line="440" w:lineRule="exact"/>
            </w:pPr>
          </w:p>
        </w:tc>
        <w:tc>
          <w:tcPr>
            <w:tcW w:w="905" w:type="dxa"/>
            <w:vMerge w:val="restart"/>
            <w:tcBorders>
              <w:top w:val="single" w:color="auto" w:sz="4" w:space="0"/>
              <w:left w:val="nil"/>
              <w:right w:val="single" w:color="auto" w:sz="4" w:space="0"/>
            </w:tcBorders>
            <w:vAlign w:val="center"/>
          </w:tcPr>
          <w:p>
            <w:pPr>
              <w:spacing w:line="440" w:lineRule="exact"/>
              <w:jc w:val="center"/>
            </w:pPr>
            <w:r>
              <w:rPr>
                <w:rFonts w:hint="eastAsia"/>
              </w:rPr>
              <w:t>1201-10000</w:t>
            </w:r>
          </w:p>
        </w:tc>
        <w:tc>
          <w:tcPr>
            <w:tcW w:w="737" w:type="dxa"/>
            <w:tcBorders>
              <w:top w:val="single" w:color="auto" w:sz="4" w:space="0"/>
              <w:left w:val="single" w:color="auto" w:sz="4" w:space="0"/>
              <w:right w:val="single" w:color="auto" w:sz="4" w:space="0"/>
            </w:tcBorders>
            <w:vAlign w:val="center"/>
          </w:tcPr>
          <w:p>
            <w:pPr>
              <w:spacing w:line="440" w:lineRule="exact"/>
            </w:pPr>
            <w:r>
              <w:rPr>
                <w:rFonts w:hint="eastAsia"/>
              </w:rPr>
              <w:t>第一</w:t>
            </w:r>
          </w:p>
        </w:tc>
        <w:tc>
          <w:tcPr>
            <w:tcW w:w="683" w:type="dxa"/>
            <w:tcBorders>
              <w:top w:val="single" w:color="auto" w:sz="4" w:space="0"/>
              <w:left w:val="nil"/>
              <w:right w:val="single" w:color="auto" w:sz="4" w:space="0"/>
            </w:tcBorders>
            <w:vAlign w:val="center"/>
          </w:tcPr>
          <w:p>
            <w:pPr>
              <w:spacing w:line="440" w:lineRule="exact"/>
            </w:pPr>
            <w:r>
              <w:rPr>
                <w:rFonts w:hint="eastAsia"/>
              </w:rPr>
              <w:t>20</w:t>
            </w:r>
          </w:p>
        </w:tc>
        <w:tc>
          <w:tcPr>
            <w:tcW w:w="596" w:type="dxa"/>
            <w:tcBorders>
              <w:top w:val="single" w:color="auto" w:sz="4" w:space="0"/>
              <w:left w:val="nil"/>
              <w:right w:val="single" w:color="auto" w:sz="4" w:space="0"/>
            </w:tcBorders>
            <w:vAlign w:val="center"/>
          </w:tcPr>
          <w:p>
            <w:pPr>
              <w:spacing w:line="440" w:lineRule="exact"/>
            </w:pPr>
          </w:p>
        </w:tc>
        <w:tc>
          <w:tcPr>
            <w:tcW w:w="850" w:type="dxa"/>
            <w:tcBorders>
              <w:top w:val="single" w:color="auto" w:sz="4" w:space="0"/>
              <w:left w:val="nil"/>
              <w:bottom w:val="nil"/>
              <w:right w:val="single" w:color="auto" w:sz="4" w:space="0"/>
            </w:tcBorders>
            <w:vAlign w:val="center"/>
          </w:tcPr>
          <w:p>
            <w:pPr>
              <w:spacing w:line="440" w:lineRule="exact"/>
            </w:pPr>
            <w:r>
              <w:rPr>
                <w:rFonts w:hint="eastAsia"/>
              </w:rPr>
              <w:t>1</w:t>
            </w:r>
          </w:p>
        </w:tc>
        <w:tc>
          <w:tcPr>
            <w:tcW w:w="958" w:type="dxa"/>
            <w:tcBorders>
              <w:top w:val="single" w:color="auto" w:sz="4" w:space="0"/>
              <w:left w:val="nil"/>
              <w:bottom w:val="nil"/>
              <w:right w:val="single" w:color="auto" w:sz="4" w:space="0"/>
            </w:tcBorders>
            <w:vAlign w:val="center"/>
          </w:tcPr>
          <w:p>
            <w:pPr>
              <w:spacing w:line="440" w:lineRule="exact"/>
            </w:pPr>
            <w:r>
              <w:rPr>
                <w:rFonts w:hint="eastAsia"/>
              </w:rPr>
              <w:t>3</w:t>
            </w:r>
          </w:p>
        </w:tc>
      </w:tr>
      <w:tr>
        <w:tblPrEx>
          <w:tblCellMar>
            <w:top w:w="0" w:type="dxa"/>
            <w:left w:w="108" w:type="dxa"/>
            <w:bottom w:w="0" w:type="dxa"/>
            <w:right w:w="108" w:type="dxa"/>
          </w:tblCellMar>
        </w:tblPrEx>
        <w:trPr>
          <w:trHeight w:val="503" w:hRule="atLeast"/>
          <w:jc w:val="center"/>
        </w:trPr>
        <w:tc>
          <w:tcPr>
            <w:tcW w:w="708" w:type="dxa"/>
            <w:vMerge w:val="continue"/>
            <w:tcBorders>
              <w:left w:val="single" w:color="auto" w:sz="4" w:space="0"/>
              <w:bottom w:val="single" w:color="auto" w:sz="4" w:space="0"/>
              <w:right w:val="single" w:color="auto" w:sz="4" w:space="0"/>
            </w:tcBorders>
            <w:vAlign w:val="center"/>
          </w:tcPr>
          <w:p>
            <w:pPr>
              <w:spacing w:line="440" w:lineRule="exact"/>
              <w:jc w:val="center"/>
            </w:pPr>
          </w:p>
        </w:tc>
        <w:tc>
          <w:tcPr>
            <w:tcW w:w="3455" w:type="dxa"/>
            <w:vMerge w:val="continue"/>
            <w:tcBorders>
              <w:left w:val="nil"/>
              <w:bottom w:val="single" w:color="auto" w:sz="4" w:space="0"/>
              <w:right w:val="single" w:color="auto" w:sz="4" w:space="0"/>
            </w:tcBorders>
            <w:vAlign w:val="center"/>
          </w:tcPr>
          <w:p>
            <w:pPr>
              <w:spacing w:line="440" w:lineRule="exact"/>
            </w:pPr>
          </w:p>
        </w:tc>
        <w:tc>
          <w:tcPr>
            <w:tcW w:w="905" w:type="dxa"/>
            <w:vMerge w:val="continue"/>
            <w:tcBorders>
              <w:left w:val="nil"/>
              <w:bottom w:val="single" w:color="auto" w:sz="4" w:space="0"/>
              <w:right w:val="single" w:color="auto" w:sz="4" w:space="0"/>
            </w:tcBorders>
          </w:tcPr>
          <w:p>
            <w:pPr>
              <w:spacing w:line="440" w:lineRule="exact"/>
            </w:pPr>
          </w:p>
        </w:tc>
        <w:tc>
          <w:tcPr>
            <w:tcW w:w="737"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第二</w:t>
            </w:r>
          </w:p>
        </w:tc>
        <w:tc>
          <w:tcPr>
            <w:tcW w:w="683" w:type="dxa"/>
            <w:tcBorders>
              <w:top w:val="single" w:color="auto" w:sz="4" w:space="0"/>
              <w:left w:val="nil"/>
              <w:bottom w:val="single" w:color="auto" w:sz="4" w:space="0"/>
              <w:right w:val="single" w:color="auto" w:sz="4" w:space="0"/>
            </w:tcBorders>
            <w:vAlign w:val="center"/>
          </w:tcPr>
          <w:p>
            <w:pPr>
              <w:spacing w:line="440" w:lineRule="exact"/>
            </w:pPr>
          </w:p>
        </w:tc>
        <w:tc>
          <w:tcPr>
            <w:tcW w:w="596" w:type="dxa"/>
            <w:tcBorders>
              <w:top w:val="single" w:color="auto" w:sz="4" w:space="0"/>
              <w:left w:val="nil"/>
              <w:bottom w:val="single" w:color="auto" w:sz="4" w:space="0"/>
              <w:right w:val="single" w:color="auto" w:sz="4" w:space="0"/>
            </w:tcBorders>
            <w:vAlign w:val="center"/>
          </w:tcPr>
          <w:p>
            <w:pPr>
              <w:spacing w:line="440" w:lineRule="exact"/>
            </w:pPr>
            <w:r>
              <w:rPr>
                <w:rFonts w:hint="eastAsia"/>
              </w:rPr>
              <w:t>20</w:t>
            </w:r>
          </w:p>
        </w:tc>
        <w:tc>
          <w:tcPr>
            <w:tcW w:w="850" w:type="dxa"/>
            <w:tcBorders>
              <w:top w:val="single" w:color="auto" w:sz="4" w:space="0"/>
              <w:left w:val="nil"/>
              <w:bottom w:val="single" w:color="auto" w:sz="4" w:space="0"/>
              <w:right w:val="single" w:color="auto" w:sz="4" w:space="0"/>
            </w:tcBorders>
            <w:vAlign w:val="center"/>
          </w:tcPr>
          <w:p>
            <w:pPr>
              <w:spacing w:line="440" w:lineRule="exact"/>
            </w:pPr>
            <w:r>
              <w:rPr>
                <w:rFonts w:hint="eastAsia"/>
              </w:rPr>
              <w:t>4</w:t>
            </w:r>
          </w:p>
        </w:tc>
        <w:tc>
          <w:tcPr>
            <w:tcW w:w="958" w:type="dxa"/>
            <w:tcBorders>
              <w:top w:val="single" w:color="auto" w:sz="4" w:space="0"/>
              <w:left w:val="nil"/>
              <w:bottom w:val="single" w:color="auto" w:sz="4" w:space="0"/>
              <w:right w:val="single" w:color="auto" w:sz="4" w:space="0"/>
            </w:tcBorders>
            <w:vAlign w:val="center"/>
          </w:tcPr>
          <w:p>
            <w:pPr>
              <w:spacing w:line="440" w:lineRule="exact"/>
            </w:pPr>
            <w:r>
              <w:rPr>
                <w:rFonts w:hint="eastAsia"/>
              </w:rPr>
              <w:t>5</w:t>
            </w:r>
          </w:p>
        </w:tc>
      </w:tr>
    </w:tbl>
    <w:p>
      <w:pPr>
        <w:spacing w:line="440" w:lineRule="exact"/>
        <w:ind w:firstLine="420" w:firstLineChars="200"/>
        <w:rPr>
          <w:szCs w:val="32"/>
        </w:rPr>
      </w:pPr>
    </w:p>
    <w:p>
      <w:pPr>
        <w:spacing w:line="440" w:lineRule="exact"/>
        <w:ind w:firstLine="420" w:firstLineChars="200"/>
        <w:rPr>
          <w:szCs w:val="32"/>
        </w:rPr>
      </w:pPr>
      <w:r>
        <w:rPr>
          <w:rFonts w:hint="eastAsia"/>
          <w:szCs w:val="32"/>
        </w:rPr>
        <w:t>经检验，检验项目全部合格，判定为被抽查产品合格；检验项目中任一项或一项以上不合格，判定为被抽查产品不合格。</w:t>
      </w:r>
    </w:p>
    <w:p>
      <w:pPr>
        <w:spacing w:line="440" w:lineRule="exact"/>
        <w:ind w:firstLine="420" w:firstLineChars="200"/>
        <w:rPr>
          <w:szCs w:val="32"/>
        </w:rPr>
      </w:pPr>
      <w:r>
        <w:rPr>
          <w:rFonts w:hint="eastAsia"/>
          <w:szCs w:val="32"/>
        </w:rPr>
        <w:t>若被检产品明示的质量要求高于本细则中检验项目依据的标准要求时，应按被检产品明示的质量要求判定。</w:t>
      </w:r>
    </w:p>
    <w:p>
      <w:pPr>
        <w:spacing w:line="440" w:lineRule="exact"/>
        <w:ind w:firstLine="420" w:firstLineChars="200"/>
        <w:rPr>
          <w:szCs w:val="32"/>
        </w:rPr>
      </w:pPr>
      <w:r>
        <w:rPr>
          <w:rFonts w:hint="eastAsia"/>
          <w:szCs w:val="32"/>
        </w:rPr>
        <w:t>若被检产品明示的质量要求低于本细则中检验项目依据的标准要求时，应按找细则中检验标准要求判定。</w:t>
      </w:r>
    </w:p>
    <w:p>
      <w:pPr>
        <w:spacing w:line="440" w:lineRule="exact"/>
        <w:ind w:firstLine="420" w:firstLineChars="200"/>
        <w:rPr>
          <w:szCs w:val="32"/>
        </w:rPr>
      </w:pPr>
      <w:r>
        <w:rPr>
          <w:rFonts w:hint="eastAsia"/>
          <w:szCs w:val="32"/>
        </w:rPr>
        <w:t>3.3结论用语</w:t>
      </w:r>
    </w:p>
    <w:p>
      <w:pPr>
        <w:spacing w:line="440" w:lineRule="exact"/>
        <w:ind w:firstLine="420" w:firstLineChars="200"/>
        <w:rPr>
          <w:szCs w:val="32"/>
        </w:rPr>
      </w:pPr>
      <w:r>
        <w:rPr>
          <w:rFonts w:hint="eastAsia"/>
          <w:szCs w:val="32"/>
        </w:rPr>
        <w:t>（1）“合格”检验结论</w:t>
      </w:r>
    </w:p>
    <w:p>
      <w:pPr>
        <w:spacing w:line="440" w:lineRule="exact"/>
        <w:ind w:firstLine="420" w:firstLineChars="200"/>
        <w:rPr>
          <w:szCs w:val="32"/>
        </w:rPr>
      </w:pPr>
      <w:r>
        <w:rPr>
          <w:rFonts w:hint="eastAsia"/>
          <w:szCs w:val="32"/>
        </w:rPr>
        <w:t>经抽样检验，所检项目符合XX标准，依据《XX产品质量监督抽查实施细则》，判定为未发现不合格。</w:t>
      </w:r>
    </w:p>
    <w:p>
      <w:pPr>
        <w:spacing w:line="440" w:lineRule="exact"/>
        <w:ind w:firstLine="420" w:firstLineChars="200"/>
        <w:rPr>
          <w:szCs w:val="32"/>
        </w:rPr>
      </w:pPr>
      <w:r>
        <w:rPr>
          <w:rFonts w:hint="eastAsia"/>
          <w:szCs w:val="32"/>
        </w:rPr>
        <w:t>（2）“不合格”检验结论</w:t>
      </w:r>
    </w:p>
    <w:p>
      <w:pPr>
        <w:spacing w:line="440" w:lineRule="exact"/>
        <w:ind w:firstLine="420" w:firstLineChars="200"/>
        <w:rPr>
          <w:rFonts w:cs="仿宋"/>
          <w:szCs w:val="28"/>
        </w:rPr>
      </w:pPr>
      <w:r>
        <w:rPr>
          <w:rFonts w:hint="eastAsia"/>
          <w:szCs w:val="32"/>
        </w:rPr>
        <w:t>经抽样检验，XX项目不符合XX标准，依据《XX产品质量监督抽查实施细则》，判定为不合格。</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M1N2I0NWM5ZGJkOThkOGRlZTk4NmU1MjA0ZjVkYWIifQ=="/>
  </w:docVars>
  <w:rsids>
    <w:rsidRoot w:val="00172A27"/>
    <w:rsid w:val="00050467"/>
    <w:rsid w:val="00051A44"/>
    <w:rsid w:val="00061652"/>
    <w:rsid w:val="00061AB0"/>
    <w:rsid w:val="00066A70"/>
    <w:rsid w:val="00072C8C"/>
    <w:rsid w:val="00081CBD"/>
    <w:rsid w:val="00086613"/>
    <w:rsid w:val="000976DE"/>
    <w:rsid w:val="000A218A"/>
    <w:rsid w:val="000A4BF8"/>
    <w:rsid w:val="000D3814"/>
    <w:rsid w:val="00133890"/>
    <w:rsid w:val="00135C17"/>
    <w:rsid w:val="00143242"/>
    <w:rsid w:val="00172A27"/>
    <w:rsid w:val="001809DD"/>
    <w:rsid w:val="00193535"/>
    <w:rsid w:val="001B59A4"/>
    <w:rsid w:val="001E599D"/>
    <w:rsid w:val="001F293B"/>
    <w:rsid w:val="001F56C7"/>
    <w:rsid w:val="00216CCF"/>
    <w:rsid w:val="0022592D"/>
    <w:rsid w:val="00231185"/>
    <w:rsid w:val="00236A16"/>
    <w:rsid w:val="0024391D"/>
    <w:rsid w:val="00253624"/>
    <w:rsid w:val="00256165"/>
    <w:rsid w:val="002C1C37"/>
    <w:rsid w:val="002D7F8A"/>
    <w:rsid w:val="002E0D1D"/>
    <w:rsid w:val="002E2C53"/>
    <w:rsid w:val="003203A3"/>
    <w:rsid w:val="00344256"/>
    <w:rsid w:val="00353031"/>
    <w:rsid w:val="00364412"/>
    <w:rsid w:val="00382101"/>
    <w:rsid w:val="003874B1"/>
    <w:rsid w:val="0039632F"/>
    <w:rsid w:val="003A2222"/>
    <w:rsid w:val="003B6278"/>
    <w:rsid w:val="003C388C"/>
    <w:rsid w:val="003D3716"/>
    <w:rsid w:val="003E1CA2"/>
    <w:rsid w:val="003E61BF"/>
    <w:rsid w:val="003E77B8"/>
    <w:rsid w:val="003F18A1"/>
    <w:rsid w:val="00412BB6"/>
    <w:rsid w:val="00427BEC"/>
    <w:rsid w:val="0043308E"/>
    <w:rsid w:val="00445E86"/>
    <w:rsid w:val="00474E04"/>
    <w:rsid w:val="004A50CF"/>
    <w:rsid w:val="004B77D4"/>
    <w:rsid w:val="004B7A79"/>
    <w:rsid w:val="004C656E"/>
    <w:rsid w:val="004D0C5A"/>
    <w:rsid w:val="004E0C9C"/>
    <w:rsid w:val="004E1396"/>
    <w:rsid w:val="004E7B03"/>
    <w:rsid w:val="004F2CE9"/>
    <w:rsid w:val="005100C2"/>
    <w:rsid w:val="00524748"/>
    <w:rsid w:val="00563EBC"/>
    <w:rsid w:val="00576C76"/>
    <w:rsid w:val="00582D28"/>
    <w:rsid w:val="005A5970"/>
    <w:rsid w:val="005B251E"/>
    <w:rsid w:val="005B329D"/>
    <w:rsid w:val="006113DD"/>
    <w:rsid w:val="00616736"/>
    <w:rsid w:val="0062021C"/>
    <w:rsid w:val="00633EB4"/>
    <w:rsid w:val="00637E4A"/>
    <w:rsid w:val="006441A2"/>
    <w:rsid w:val="00647BA7"/>
    <w:rsid w:val="00655828"/>
    <w:rsid w:val="00674619"/>
    <w:rsid w:val="00677710"/>
    <w:rsid w:val="006C528C"/>
    <w:rsid w:val="006C72C7"/>
    <w:rsid w:val="006F0971"/>
    <w:rsid w:val="00714CF9"/>
    <w:rsid w:val="0072334C"/>
    <w:rsid w:val="0074550A"/>
    <w:rsid w:val="007579D5"/>
    <w:rsid w:val="00767EF3"/>
    <w:rsid w:val="00795ACA"/>
    <w:rsid w:val="007A0498"/>
    <w:rsid w:val="007B172D"/>
    <w:rsid w:val="007B6387"/>
    <w:rsid w:val="007C0617"/>
    <w:rsid w:val="007C3F40"/>
    <w:rsid w:val="007D1935"/>
    <w:rsid w:val="007E5F6B"/>
    <w:rsid w:val="008227AA"/>
    <w:rsid w:val="0082573B"/>
    <w:rsid w:val="00887B02"/>
    <w:rsid w:val="00891690"/>
    <w:rsid w:val="00895BEA"/>
    <w:rsid w:val="008A3497"/>
    <w:rsid w:val="008B5FE8"/>
    <w:rsid w:val="008C2522"/>
    <w:rsid w:val="00906DA9"/>
    <w:rsid w:val="00917A54"/>
    <w:rsid w:val="0095073B"/>
    <w:rsid w:val="00956AD8"/>
    <w:rsid w:val="00962706"/>
    <w:rsid w:val="00986839"/>
    <w:rsid w:val="009C5E17"/>
    <w:rsid w:val="00A10A9A"/>
    <w:rsid w:val="00A11CFC"/>
    <w:rsid w:val="00A36FD3"/>
    <w:rsid w:val="00A42329"/>
    <w:rsid w:val="00A43553"/>
    <w:rsid w:val="00A67AF0"/>
    <w:rsid w:val="00A841CB"/>
    <w:rsid w:val="00A91CA2"/>
    <w:rsid w:val="00AA0D02"/>
    <w:rsid w:val="00AC208E"/>
    <w:rsid w:val="00AD0433"/>
    <w:rsid w:val="00B21EFB"/>
    <w:rsid w:val="00B254B5"/>
    <w:rsid w:val="00B87FE0"/>
    <w:rsid w:val="00BB3623"/>
    <w:rsid w:val="00BD0B4C"/>
    <w:rsid w:val="00BD1144"/>
    <w:rsid w:val="00C1335E"/>
    <w:rsid w:val="00C23A6C"/>
    <w:rsid w:val="00C26074"/>
    <w:rsid w:val="00C359A1"/>
    <w:rsid w:val="00C83B0A"/>
    <w:rsid w:val="00CA2F72"/>
    <w:rsid w:val="00CB4DA8"/>
    <w:rsid w:val="00CE1E0C"/>
    <w:rsid w:val="00CE277E"/>
    <w:rsid w:val="00D0002C"/>
    <w:rsid w:val="00D03407"/>
    <w:rsid w:val="00D1319E"/>
    <w:rsid w:val="00D217B6"/>
    <w:rsid w:val="00D36550"/>
    <w:rsid w:val="00D56867"/>
    <w:rsid w:val="00D65DEB"/>
    <w:rsid w:val="00D76C69"/>
    <w:rsid w:val="00DA393A"/>
    <w:rsid w:val="00DA3AB6"/>
    <w:rsid w:val="00E02A7F"/>
    <w:rsid w:val="00E07880"/>
    <w:rsid w:val="00E16F41"/>
    <w:rsid w:val="00E256F2"/>
    <w:rsid w:val="00E367C4"/>
    <w:rsid w:val="00E37ACF"/>
    <w:rsid w:val="00E66592"/>
    <w:rsid w:val="00E82621"/>
    <w:rsid w:val="00E876D9"/>
    <w:rsid w:val="00EA0AFE"/>
    <w:rsid w:val="00EC351B"/>
    <w:rsid w:val="00F37C28"/>
    <w:rsid w:val="00F418B1"/>
    <w:rsid w:val="00F52D58"/>
    <w:rsid w:val="00F754A7"/>
    <w:rsid w:val="00F77C9A"/>
    <w:rsid w:val="00F91F5A"/>
    <w:rsid w:val="00FB537B"/>
    <w:rsid w:val="00FB576C"/>
    <w:rsid w:val="00FD2AA6"/>
    <w:rsid w:val="00FD5251"/>
    <w:rsid w:val="00FD7A10"/>
    <w:rsid w:val="00FE2687"/>
    <w:rsid w:val="00FE7E8A"/>
    <w:rsid w:val="021C190E"/>
    <w:rsid w:val="0303010A"/>
    <w:rsid w:val="040D3F1E"/>
    <w:rsid w:val="127C4EFA"/>
    <w:rsid w:val="12854848"/>
    <w:rsid w:val="15A56B68"/>
    <w:rsid w:val="17CC1573"/>
    <w:rsid w:val="1B5059FB"/>
    <w:rsid w:val="1E104C9E"/>
    <w:rsid w:val="20695593"/>
    <w:rsid w:val="212E148F"/>
    <w:rsid w:val="26C40805"/>
    <w:rsid w:val="2C024D06"/>
    <w:rsid w:val="303A0F5C"/>
    <w:rsid w:val="305B09B5"/>
    <w:rsid w:val="323F5FC7"/>
    <w:rsid w:val="331D0728"/>
    <w:rsid w:val="35647980"/>
    <w:rsid w:val="37AE031C"/>
    <w:rsid w:val="38E87E8D"/>
    <w:rsid w:val="3B571843"/>
    <w:rsid w:val="3BC5182B"/>
    <w:rsid w:val="3C050C8F"/>
    <w:rsid w:val="3FED2C09"/>
    <w:rsid w:val="4040336A"/>
    <w:rsid w:val="424F3DA0"/>
    <w:rsid w:val="44740A4B"/>
    <w:rsid w:val="48DE0E6F"/>
    <w:rsid w:val="4A1E4F23"/>
    <w:rsid w:val="4B476984"/>
    <w:rsid w:val="4CE12189"/>
    <w:rsid w:val="522C67B4"/>
    <w:rsid w:val="52D02655"/>
    <w:rsid w:val="55B76B16"/>
    <w:rsid w:val="560412FB"/>
    <w:rsid w:val="5728083C"/>
    <w:rsid w:val="57F41C4E"/>
    <w:rsid w:val="588766BA"/>
    <w:rsid w:val="59520841"/>
    <w:rsid w:val="5EE504A9"/>
    <w:rsid w:val="65F3EFC4"/>
    <w:rsid w:val="65FF187D"/>
    <w:rsid w:val="67010F92"/>
    <w:rsid w:val="673322F5"/>
    <w:rsid w:val="692206B8"/>
    <w:rsid w:val="6A9A7115"/>
    <w:rsid w:val="6AC707C9"/>
    <w:rsid w:val="6B37083D"/>
    <w:rsid w:val="72990115"/>
    <w:rsid w:val="72A637E4"/>
    <w:rsid w:val="762A1E93"/>
    <w:rsid w:val="7DFE71F2"/>
    <w:rsid w:val="7E812489"/>
    <w:rsid w:val="7EFE7745"/>
    <w:rsid w:val="AAFE2572"/>
    <w:rsid w:val="B9FF1C56"/>
    <w:rsid w:val="CFFE0252"/>
    <w:rsid w:val="D79F14DD"/>
    <w:rsid w:val="DEDEE0A0"/>
    <w:rsid w:val="F9F715B8"/>
    <w:rsid w:val="FAFF64D7"/>
    <w:rsid w:val="FFD57E87"/>
    <w:rsid w:val="FFEBEAF4"/>
    <w:rsid w:val="FFFB1B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Plain Text"/>
    <w:basedOn w:val="1"/>
    <w:link w:val="12"/>
    <w:qFormat/>
    <w:uiPriority w:val="99"/>
    <w:rPr>
      <w:rFonts w:ascii="宋体" w:hAnsi="Courier New"/>
      <w:kern w:val="0"/>
      <w:sz w:val="20"/>
      <w:szCs w:val="20"/>
    </w:r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qFormat/>
    <w:uiPriority w:val="0"/>
  </w:style>
  <w:style w:type="character" w:styleId="11">
    <w:name w:val="Hyperlink"/>
    <w:basedOn w:val="9"/>
    <w:semiHidden/>
    <w:unhideWhenUsed/>
    <w:qFormat/>
    <w:uiPriority w:val="99"/>
    <w:rPr>
      <w:color w:val="0000FF"/>
      <w:u w:val="single"/>
    </w:rPr>
  </w:style>
  <w:style w:type="character" w:customStyle="1" w:styleId="12">
    <w:name w:val="纯文本 Char"/>
    <w:link w:val="3"/>
    <w:qFormat/>
    <w:locked/>
    <w:uiPriority w:val="99"/>
    <w:rPr>
      <w:rFonts w:ascii="宋体" w:hAnsi="Courier New"/>
    </w:rPr>
  </w:style>
  <w:style w:type="character" w:customStyle="1" w:styleId="13">
    <w:name w:val="批注框文本 Char"/>
    <w:link w:val="4"/>
    <w:semiHidden/>
    <w:qFormat/>
    <w:uiPriority w:val="99"/>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semiHidden/>
    <w:qFormat/>
    <w:uiPriority w:val="99"/>
    <w:rPr>
      <w:kern w:val="2"/>
      <w:sz w:val="18"/>
      <w:szCs w:val="18"/>
    </w:rPr>
  </w:style>
  <w:style w:type="character" w:customStyle="1" w:styleId="16">
    <w:name w:val="纯文本 Char1"/>
    <w:semiHidden/>
    <w:qFormat/>
    <w:uiPriority w:val="99"/>
    <w:rPr>
      <w:rFonts w:ascii="宋体" w:hAnsi="Courier New" w:cs="Courier New"/>
      <w:kern w:val="2"/>
      <w:sz w:val="21"/>
      <w:szCs w:val="21"/>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143</Words>
  <Characters>820</Characters>
  <Lines>6</Lines>
  <Paragraphs>1</Paragraphs>
  <TotalTime>10</TotalTime>
  <ScaleCrop>false</ScaleCrop>
  <LinksUpToDate>false</LinksUpToDate>
  <CharactersWithSpaces>962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2025-03-25T11:18:00Z</dcterms:created>
  <dc:creator>Legend User</dc:creator>
  <cp:lastModifiedBy>user</cp:lastModifiedBy>
  <cp:lastPrinted>2025-09-02T08:50:31Z</cp:lastPrinted>
  <dcterms:modified xsi:type="dcterms:W3CDTF">2025-09-02T08:51:16Z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255004054_embed</vt:lpwstr>
  </property>
  <property fmtid="{D5CDD505-2E9C-101B-9397-08002B2CF9AE}" pid="4" name="ICV">
    <vt:lpwstr>1E375AB536284B24B95D9D502497DA5B</vt:lpwstr>
  </property>
  <property fmtid="{D5CDD505-2E9C-101B-9397-08002B2CF9AE}" pid="5" name="KSOTemplateDocerSaveRecord">
    <vt:lpwstr>eyJoZGlkIjoiMTY3NDRjNDA3ZTliYmUxMWY5Y2ExZDRiODEwNDI4N2YiLCJ1c2VySWQiOiIyMTkxODIwMjYifQ==</vt:lpwstr>
  </property>
</Properties>
</file>