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注意事项：</w:t>
      </w:r>
    </w:p>
    <w:p>
      <w:pPr>
        <w:widowControl/>
        <w:shd w:val="clear" w:color="auto" w:fill="FFFFFF"/>
        <w:spacing w:line="520" w:lineRule="exac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申请人提交的申请材料</w:t>
      </w:r>
      <w:r>
        <w:rPr>
          <w:rFonts w:hint="eastAsia" w:ascii="仿宋" w:hAnsi="仿宋" w:eastAsia="仿宋" w:cs="宋体"/>
          <w:kern w:val="0"/>
          <w:sz w:val="30"/>
          <w:szCs w:val="30"/>
        </w:rPr>
        <w:t>应各一式二份，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材料每页</w:t>
      </w:r>
      <w:r>
        <w:rPr>
          <w:rFonts w:hint="eastAsia" w:ascii="仿宋" w:hAnsi="仿宋" w:eastAsia="仿宋" w:cs="宋体"/>
          <w:kern w:val="0"/>
          <w:sz w:val="30"/>
          <w:szCs w:val="30"/>
        </w:rPr>
        <w:t>加盖申请单位公章，同时提交申请材料电子版二份。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受理时间：星期一至星期五（节假日除外）上午9:00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-1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0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,下午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:00-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:00。</w:t>
      </w: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办理地点：唐山市市民服务中心A区市场监管局窗口（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 路南区艺文道与丹凤路交叉口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咨询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电话：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806225。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051FF"/>
    <w:rsid w:val="016E3736"/>
    <w:rsid w:val="0FB051FF"/>
    <w:rsid w:val="708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2020-05-19T02:08:00Z</dcterms:created>
  <dc:creator>Administrator</dc:creator>
  <cp:lastModifiedBy>Administrator</cp:lastModifiedBy>
  <dcterms:modified xsi:type="dcterms:W3CDTF">2020-05-19T02:12:28Z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