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15" w:rsidRDefault="00C86815">
      <w:pPr>
        <w:spacing w:line="57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C86815" w:rsidRDefault="00221E44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扛起政治责任担当  展现市场监管风采</w:t>
      </w:r>
    </w:p>
    <w:p w:rsidR="00C86815" w:rsidRDefault="00221E44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为加快实现“三个努力建成”做出更大贡献</w:t>
      </w:r>
    </w:p>
    <w:p w:rsidR="00C86815" w:rsidRPr="006D1CB3" w:rsidRDefault="0059415E">
      <w:pPr>
        <w:spacing w:line="570" w:lineRule="exact"/>
        <w:jc w:val="center"/>
        <w:rPr>
          <w:rFonts w:ascii="楷体_GB2312" w:eastAsia="楷体_GB2312" w:hAnsi="楷体" w:cs="楷体"/>
          <w:sz w:val="32"/>
          <w:szCs w:val="32"/>
        </w:rPr>
      </w:pPr>
      <w:r w:rsidRPr="006D1CB3">
        <w:rPr>
          <w:rFonts w:ascii="楷体_GB2312" w:eastAsia="楷体_GB2312" w:hAnsi="楷体" w:cs="楷体" w:hint="eastAsia"/>
          <w:sz w:val="32"/>
          <w:szCs w:val="32"/>
        </w:rPr>
        <w:t>--</w:t>
      </w:r>
      <w:r w:rsidR="00221E44" w:rsidRPr="006D1CB3">
        <w:rPr>
          <w:rFonts w:ascii="楷体_GB2312" w:eastAsia="楷体_GB2312" w:hAnsi="楷体" w:cs="楷体" w:hint="eastAsia"/>
          <w:sz w:val="32"/>
          <w:szCs w:val="32"/>
        </w:rPr>
        <w:t>在全市市场监管工作推进会议上的讲话</w:t>
      </w:r>
    </w:p>
    <w:p w:rsidR="0059415E" w:rsidRPr="006D1CB3" w:rsidRDefault="0059415E">
      <w:pPr>
        <w:spacing w:line="570" w:lineRule="exact"/>
        <w:jc w:val="center"/>
        <w:rPr>
          <w:rFonts w:ascii="楷体_GB2312" w:eastAsia="楷体_GB2312" w:hAnsi="楷体" w:cs="楷体"/>
          <w:sz w:val="32"/>
          <w:szCs w:val="32"/>
        </w:rPr>
      </w:pPr>
      <w:r w:rsidRPr="006D1CB3">
        <w:rPr>
          <w:rFonts w:ascii="楷体_GB2312" w:eastAsia="楷体_GB2312" w:hAnsi="楷体" w:cs="楷体" w:hint="eastAsia"/>
          <w:sz w:val="32"/>
          <w:szCs w:val="32"/>
        </w:rPr>
        <w:t>（2020年8月12日）</w:t>
      </w:r>
    </w:p>
    <w:p w:rsidR="00C86815" w:rsidRPr="006D1CB3" w:rsidRDefault="00221E44">
      <w:pPr>
        <w:spacing w:line="570" w:lineRule="exact"/>
        <w:jc w:val="center"/>
        <w:rPr>
          <w:rFonts w:ascii="楷体_GB2312" w:eastAsia="楷体_GB2312" w:hAnsi="楷体" w:cs="楷体"/>
          <w:sz w:val="32"/>
          <w:szCs w:val="32"/>
        </w:rPr>
      </w:pPr>
      <w:r w:rsidRPr="006D1CB3">
        <w:rPr>
          <w:rFonts w:ascii="楷体_GB2312" w:eastAsia="楷体_GB2312" w:hAnsi="楷体" w:cs="楷体" w:hint="eastAsia"/>
          <w:sz w:val="32"/>
          <w:szCs w:val="32"/>
        </w:rPr>
        <w:t xml:space="preserve">  张建波</w:t>
      </w:r>
    </w:p>
    <w:p w:rsidR="00C86815" w:rsidRPr="002D56DE" w:rsidRDefault="00C86815">
      <w:pPr>
        <w:spacing w:line="54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C86815" w:rsidRPr="006D1CB3" w:rsidRDefault="00221E44">
      <w:pPr>
        <w:spacing w:line="570" w:lineRule="exact"/>
        <w:rPr>
          <w:rFonts w:ascii="仿宋_GB2312" w:eastAsia="仿宋_GB2312" w:hAnsi="仿宋"/>
          <w:sz w:val="32"/>
          <w:szCs w:val="32"/>
        </w:rPr>
      </w:pPr>
      <w:r w:rsidRPr="006D1CB3">
        <w:rPr>
          <w:rFonts w:ascii="仿宋_GB2312" w:eastAsia="仿宋_GB2312" w:hAnsi="仿宋" w:hint="eastAsia"/>
          <w:sz w:val="32"/>
          <w:szCs w:val="32"/>
        </w:rPr>
        <w:t>同志们：</w:t>
      </w:r>
    </w:p>
    <w:p w:rsidR="00C86815" w:rsidRPr="006D1CB3" w:rsidRDefault="0059415E" w:rsidP="002D56DE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D1CB3">
        <w:rPr>
          <w:rFonts w:ascii="仿宋_GB2312" w:eastAsia="仿宋_GB2312" w:hAnsi="仿宋" w:hint="eastAsia"/>
          <w:sz w:val="32"/>
          <w:szCs w:val="32"/>
        </w:rPr>
        <w:t>这次会议的主要任务是，坚持以</w:t>
      </w:r>
      <w:r w:rsidR="00221E44" w:rsidRPr="006D1CB3">
        <w:rPr>
          <w:rFonts w:ascii="仿宋_GB2312" w:eastAsia="仿宋_GB2312" w:hAnsi="仿宋" w:hint="eastAsia"/>
          <w:sz w:val="32"/>
          <w:szCs w:val="32"/>
        </w:rPr>
        <w:t>习近平新时代</w:t>
      </w:r>
      <w:r w:rsidR="00221E44" w:rsidRPr="006D1CB3">
        <w:rPr>
          <w:rFonts w:ascii="仿宋_GB2312" w:eastAsia="仿宋_GB2312" w:hAnsi="仿宋" w:hint="eastAsia"/>
          <w:spacing w:val="6"/>
          <w:sz w:val="32"/>
          <w:szCs w:val="32"/>
        </w:rPr>
        <w:t>中国特色社会主义思想</w:t>
      </w:r>
      <w:r w:rsidRPr="006D1CB3">
        <w:rPr>
          <w:rFonts w:ascii="仿宋_GB2312" w:eastAsia="仿宋_GB2312" w:hAnsi="仿宋" w:hint="eastAsia"/>
          <w:spacing w:val="6"/>
          <w:sz w:val="32"/>
          <w:szCs w:val="32"/>
        </w:rPr>
        <w:t>为指导</w:t>
      </w:r>
      <w:r w:rsidR="00221E44" w:rsidRPr="006D1CB3">
        <w:rPr>
          <w:rFonts w:ascii="仿宋_GB2312" w:eastAsia="仿宋_GB2312" w:hAnsi="仿宋" w:hint="eastAsia"/>
          <w:spacing w:val="6"/>
          <w:sz w:val="32"/>
          <w:szCs w:val="32"/>
        </w:rPr>
        <w:t>，认真贯彻落实市委十届十次全会、省局工作推进会</w:t>
      </w:r>
      <w:r w:rsidR="00221E44" w:rsidRPr="006D1CB3">
        <w:rPr>
          <w:rFonts w:ascii="仿宋_GB2312" w:eastAsia="仿宋_GB2312" w:hAnsi="仿宋" w:hint="eastAsia"/>
          <w:spacing w:val="-6"/>
          <w:sz w:val="32"/>
          <w:szCs w:val="32"/>
        </w:rPr>
        <w:t>部署，紧紧围绕做好“六稳”工作、落实“六保”任务，总结上半年工作，</w:t>
      </w:r>
      <w:r w:rsidR="00221E44" w:rsidRPr="006D1CB3">
        <w:rPr>
          <w:rFonts w:ascii="仿宋_GB2312" w:eastAsia="仿宋_GB2312" w:hAnsi="仿宋" w:hint="eastAsia"/>
          <w:sz w:val="32"/>
          <w:szCs w:val="32"/>
        </w:rPr>
        <w:t>研究分析当前形势，部署下半年任务，为统筹推进疫情防控和经济社会发展</w:t>
      </w:r>
      <w:proofErr w:type="gramStart"/>
      <w:r w:rsidR="00221E44" w:rsidRPr="006D1CB3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="00221E44" w:rsidRPr="006D1CB3">
        <w:rPr>
          <w:rFonts w:ascii="仿宋_GB2312" w:eastAsia="仿宋_GB2312" w:hAnsi="仿宋" w:hint="eastAsia"/>
          <w:sz w:val="32"/>
          <w:szCs w:val="32"/>
        </w:rPr>
        <w:t>新贡献。</w:t>
      </w:r>
    </w:p>
    <w:p w:rsidR="00C86815" w:rsidRPr="006D1CB3" w:rsidRDefault="00221E44" w:rsidP="002D56DE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D1CB3">
        <w:rPr>
          <w:rFonts w:ascii="仿宋_GB2312" w:eastAsia="仿宋_GB2312" w:hAnsi="仿宋" w:hint="eastAsia"/>
          <w:sz w:val="32"/>
          <w:szCs w:val="32"/>
        </w:rPr>
        <w:t>刚才，迁安</w:t>
      </w:r>
      <w:r w:rsidR="0059415E" w:rsidRPr="006D1CB3">
        <w:rPr>
          <w:rFonts w:ascii="仿宋_GB2312" w:eastAsia="仿宋_GB2312" w:hAnsi="仿宋" w:hint="eastAsia"/>
          <w:sz w:val="32"/>
          <w:szCs w:val="32"/>
        </w:rPr>
        <w:t>市</w:t>
      </w:r>
      <w:r w:rsidRPr="006D1CB3">
        <w:rPr>
          <w:rFonts w:ascii="仿宋_GB2312" w:eastAsia="仿宋_GB2312" w:hAnsi="仿宋" w:hint="eastAsia"/>
          <w:sz w:val="32"/>
          <w:szCs w:val="32"/>
        </w:rPr>
        <w:t>局、滦州</w:t>
      </w:r>
      <w:r w:rsidR="0059415E" w:rsidRPr="006D1CB3">
        <w:rPr>
          <w:rFonts w:ascii="仿宋_GB2312" w:eastAsia="仿宋_GB2312" w:hAnsi="仿宋" w:hint="eastAsia"/>
          <w:sz w:val="32"/>
          <w:szCs w:val="32"/>
        </w:rPr>
        <w:t>市</w:t>
      </w:r>
      <w:r w:rsidRPr="006D1CB3">
        <w:rPr>
          <w:rFonts w:ascii="仿宋_GB2312" w:eastAsia="仿宋_GB2312" w:hAnsi="仿宋" w:hint="eastAsia"/>
          <w:sz w:val="32"/>
          <w:szCs w:val="32"/>
        </w:rPr>
        <w:t>局、玉田</w:t>
      </w:r>
      <w:r w:rsidR="0059415E" w:rsidRPr="006D1CB3">
        <w:rPr>
          <w:rFonts w:ascii="仿宋_GB2312" w:eastAsia="仿宋_GB2312" w:hAnsi="仿宋" w:hint="eastAsia"/>
          <w:sz w:val="32"/>
          <w:szCs w:val="32"/>
        </w:rPr>
        <w:t>县</w:t>
      </w:r>
      <w:r w:rsidRPr="006D1CB3">
        <w:rPr>
          <w:rFonts w:ascii="仿宋_GB2312" w:eastAsia="仿宋_GB2312" w:hAnsi="仿宋" w:hint="eastAsia"/>
          <w:sz w:val="32"/>
          <w:szCs w:val="32"/>
        </w:rPr>
        <w:t>局、滦南</w:t>
      </w:r>
      <w:r w:rsidR="0059415E" w:rsidRPr="006D1CB3">
        <w:rPr>
          <w:rFonts w:ascii="仿宋_GB2312" w:eastAsia="仿宋_GB2312" w:hAnsi="仿宋" w:hint="eastAsia"/>
          <w:sz w:val="32"/>
          <w:szCs w:val="32"/>
        </w:rPr>
        <w:t>县</w:t>
      </w:r>
      <w:r w:rsidRPr="006D1CB3">
        <w:rPr>
          <w:rFonts w:ascii="仿宋_GB2312" w:eastAsia="仿宋_GB2312" w:hAnsi="仿宋" w:hint="eastAsia"/>
          <w:sz w:val="32"/>
          <w:szCs w:val="32"/>
        </w:rPr>
        <w:t>局、遵化</w:t>
      </w:r>
      <w:r w:rsidR="0059415E" w:rsidRPr="006D1CB3">
        <w:rPr>
          <w:rFonts w:ascii="仿宋_GB2312" w:eastAsia="仿宋_GB2312" w:hAnsi="仿宋" w:hint="eastAsia"/>
          <w:sz w:val="32"/>
          <w:szCs w:val="32"/>
        </w:rPr>
        <w:t>市</w:t>
      </w:r>
      <w:r w:rsidRPr="006D1CB3">
        <w:rPr>
          <w:rFonts w:ascii="仿宋_GB2312" w:eastAsia="仿宋_GB2312" w:hAnsi="仿宋" w:hint="eastAsia"/>
          <w:sz w:val="32"/>
          <w:szCs w:val="32"/>
        </w:rPr>
        <w:t>局作了交流发言，介绍了相关工作经验，讲得都很好，大家要互相学习借鉴。下面，我</w:t>
      </w:r>
      <w:r w:rsidR="0059415E" w:rsidRPr="006D1CB3">
        <w:rPr>
          <w:rFonts w:ascii="仿宋_GB2312" w:eastAsia="仿宋_GB2312" w:hAnsi="仿宋" w:hint="eastAsia"/>
          <w:sz w:val="32"/>
          <w:szCs w:val="32"/>
        </w:rPr>
        <w:t>代表市局党组</w:t>
      </w:r>
      <w:r w:rsidRPr="006D1CB3">
        <w:rPr>
          <w:rFonts w:ascii="仿宋_GB2312" w:eastAsia="仿宋_GB2312" w:hAnsi="仿宋" w:hint="eastAsia"/>
          <w:sz w:val="32"/>
          <w:szCs w:val="32"/>
        </w:rPr>
        <w:t>讲四点意见。</w:t>
      </w:r>
    </w:p>
    <w:p w:rsidR="00C86815" w:rsidRPr="002D56DE" w:rsidRDefault="00221E44" w:rsidP="002D56DE">
      <w:pPr>
        <w:pStyle w:val="a3"/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D56DE">
        <w:rPr>
          <w:rFonts w:ascii="黑体" w:eastAsia="黑体" w:hAnsi="黑体" w:cs="黑体" w:hint="eastAsia"/>
          <w:sz w:val="32"/>
          <w:szCs w:val="32"/>
        </w:rPr>
        <w:t>一、讲政治、重担当，全市市场监管系统干部在大战大考中经受住了重大考验</w:t>
      </w:r>
    </w:p>
    <w:p w:rsidR="00C86815" w:rsidRPr="002D56DE" w:rsidRDefault="00221E44" w:rsidP="001960FE">
      <w:pPr>
        <w:spacing w:line="570" w:lineRule="exact"/>
        <w:ind w:firstLineChars="200" w:firstLine="640"/>
        <w:rPr>
          <w:rFonts w:ascii="仿宋" w:eastAsia="仿宋" w:hAnsi="仿宋" w:cs="仿宋_GB2312"/>
          <w:b/>
          <w:sz w:val="32"/>
          <w:szCs w:val="32"/>
        </w:rPr>
      </w:pPr>
      <w:bookmarkStart w:id="0" w:name="_GoBack"/>
      <w:bookmarkEnd w:id="0"/>
      <w:r w:rsidRPr="006D1CB3">
        <w:rPr>
          <w:rFonts w:ascii="仿宋_GB2312" w:eastAsia="仿宋_GB2312" w:hAnsi="仿宋" w:hint="eastAsia"/>
          <w:sz w:val="32"/>
          <w:szCs w:val="32"/>
        </w:rPr>
        <w:t>上半年，面对突如其来的新冠疫情，全市市场</w:t>
      </w:r>
      <w:r w:rsidR="0059415E" w:rsidRPr="006D1CB3">
        <w:rPr>
          <w:rFonts w:ascii="仿宋_GB2312" w:eastAsia="仿宋_GB2312" w:hAnsi="仿宋" w:hint="eastAsia"/>
          <w:sz w:val="32"/>
          <w:szCs w:val="32"/>
        </w:rPr>
        <w:t>监管系统在市委市政府和省局的领导下，坚持疫情防控和市场监管两手硬</w:t>
      </w:r>
      <w:r w:rsidRPr="006D1CB3">
        <w:rPr>
          <w:rFonts w:ascii="仿宋_GB2312" w:eastAsia="仿宋_GB2312" w:hAnsi="仿宋" w:hint="eastAsia"/>
          <w:sz w:val="32"/>
          <w:szCs w:val="32"/>
        </w:rPr>
        <w:t>、两战赢，克难奋进，担当作为，各项工作在大战大考中积极有序推进，取得显著成绩。</w:t>
      </w:r>
      <w:r w:rsidRPr="002D56DE">
        <w:rPr>
          <w:rFonts w:ascii="仿宋" w:eastAsia="仿宋" w:hAnsi="仿宋" w:cs="仿宋_GB2312" w:hint="eastAsia"/>
          <w:b/>
          <w:sz w:val="32"/>
          <w:szCs w:val="32"/>
        </w:rPr>
        <w:t xml:space="preserve">    </w:t>
      </w:r>
    </w:p>
    <w:p w:rsidR="00C86815" w:rsidRPr="006D1CB3" w:rsidRDefault="00221E44" w:rsidP="002D56DE">
      <w:pPr>
        <w:pStyle w:val="a3"/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D1CB3">
        <w:rPr>
          <w:rFonts w:ascii="楷体_GB2312" w:eastAsia="楷体_GB2312" w:hAnsi="仿宋" w:hint="eastAsia"/>
          <w:sz w:val="32"/>
          <w:szCs w:val="32"/>
        </w:rPr>
        <w:t>——我们多项工作走在了全省乃至全国的前列。</w:t>
      </w:r>
      <w:r w:rsidRPr="006D1CB3">
        <w:rPr>
          <w:rFonts w:ascii="仿宋_GB2312" w:eastAsia="仿宋_GB2312" w:hAnsi="仿宋" w:hint="eastAsia"/>
          <w:sz w:val="32"/>
          <w:szCs w:val="32"/>
        </w:rPr>
        <w:t>迁安市被国务院表彰为全国“推进质量工作成效突出的地方”，是</w:t>
      </w:r>
      <w:r w:rsidRPr="006D1CB3">
        <w:rPr>
          <w:rFonts w:ascii="仿宋_GB2312" w:eastAsia="仿宋_GB2312" w:hAnsi="仿宋" w:hint="eastAsia"/>
          <w:sz w:val="32"/>
          <w:szCs w:val="32"/>
        </w:rPr>
        <w:lastRenderedPageBreak/>
        <w:t>全省唯一因质量工作被表彰的区域，省委常委、市委书记张古江同志两次肯定批示；市知识产权行政保护工作绩效考核全国城市排名由2018年的第132名上升到2019年的42名，受到了国家知识产权局和省局的通报表扬；帮助“英诺特”公司获</w:t>
      </w:r>
      <w:proofErr w:type="gramStart"/>
      <w:r w:rsidRPr="006D1CB3">
        <w:rPr>
          <w:rFonts w:ascii="仿宋_GB2312" w:eastAsia="仿宋_GB2312" w:hAnsi="仿宋" w:hint="eastAsia"/>
          <w:sz w:val="32"/>
          <w:szCs w:val="32"/>
        </w:rPr>
        <w:t>批全省</w:t>
      </w:r>
      <w:proofErr w:type="gramEnd"/>
      <w:r w:rsidRPr="006D1CB3">
        <w:rPr>
          <w:rFonts w:ascii="仿宋_GB2312" w:eastAsia="仿宋_GB2312" w:hAnsi="仿宋" w:hint="eastAsia"/>
          <w:sz w:val="32"/>
          <w:szCs w:val="32"/>
        </w:rPr>
        <w:t>首家、国内首批（2家）新冠病毒抗体检测类产品注册资质；英诺特、</w:t>
      </w:r>
      <w:proofErr w:type="gramStart"/>
      <w:r w:rsidRPr="006D1CB3">
        <w:rPr>
          <w:rFonts w:ascii="仿宋_GB2312" w:eastAsia="仿宋_GB2312" w:hAnsi="仿宋" w:hint="eastAsia"/>
          <w:sz w:val="32"/>
          <w:szCs w:val="32"/>
        </w:rPr>
        <w:t>君乐宝</w:t>
      </w:r>
      <w:proofErr w:type="gramEnd"/>
      <w:r w:rsidRPr="006D1CB3">
        <w:rPr>
          <w:rFonts w:ascii="仿宋_GB2312" w:eastAsia="仿宋_GB2312" w:hAnsi="仿宋" w:hint="eastAsia"/>
          <w:sz w:val="32"/>
          <w:szCs w:val="32"/>
        </w:rPr>
        <w:t>等7家企业向市委</w:t>
      </w:r>
      <w:proofErr w:type="gramStart"/>
      <w:r w:rsidRPr="006D1CB3">
        <w:rPr>
          <w:rFonts w:ascii="仿宋_GB2312" w:eastAsia="仿宋_GB2312" w:hAnsi="仿宋" w:hint="eastAsia"/>
          <w:sz w:val="32"/>
          <w:szCs w:val="32"/>
        </w:rPr>
        <w:t>致信点赞我局</w:t>
      </w:r>
      <w:proofErr w:type="gramEnd"/>
      <w:r w:rsidRPr="006D1CB3">
        <w:rPr>
          <w:rFonts w:ascii="仿宋_GB2312" w:eastAsia="仿宋_GB2312" w:hAnsi="仿宋" w:hint="eastAsia"/>
          <w:sz w:val="32"/>
          <w:szCs w:val="32"/>
        </w:rPr>
        <w:t>，并送来锦旗；查处的野生动物</w:t>
      </w:r>
      <w:r w:rsidR="00AB6C8E">
        <w:rPr>
          <w:rFonts w:ascii="仿宋_GB2312" w:eastAsia="仿宋_GB2312" w:hAnsi="仿宋" w:hint="eastAsia"/>
          <w:sz w:val="32"/>
          <w:szCs w:val="32"/>
        </w:rPr>
        <w:t>交易</w:t>
      </w:r>
      <w:r w:rsidRPr="006D1CB3">
        <w:rPr>
          <w:rFonts w:ascii="仿宋_GB2312" w:eastAsia="仿宋_GB2312" w:hAnsi="仿宋" w:hint="eastAsia"/>
          <w:sz w:val="32"/>
          <w:szCs w:val="32"/>
        </w:rPr>
        <w:t>案件列入总局第9批“联合双打行动”典型案例。省委常委、市委书记张古江，市长丁绣峰，常务副市长付振波，副市长李贵富等领导就我局工作多次予以批示肯定。</w:t>
      </w:r>
    </w:p>
    <w:p w:rsidR="00C86815" w:rsidRPr="006D1CB3" w:rsidRDefault="00221E44" w:rsidP="002D56DE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D1CB3">
        <w:rPr>
          <w:rFonts w:ascii="楷体_GB2312" w:eastAsia="楷体_GB2312" w:hAnsi="仿宋" w:hint="eastAsia"/>
          <w:sz w:val="32"/>
          <w:szCs w:val="32"/>
        </w:rPr>
        <w:t>——我们不讲条件较好完成了疫情防控各项任务。</w:t>
      </w:r>
      <w:r w:rsidR="00AB6C8E" w:rsidRPr="00AB6C8E">
        <w:rPr>
          <w:rFonts w:ascii="仿宋_GB2312" w:eastAsia="仿宋_GB2312" w:hAnsi="仿宋" w:hint="eastAsia"/>
          <w:sz w:val="32"/>
          <w:szCs w:val="32"/>
        </w:rPr>
        <w:t>疫情期间，</w:t>
      </w:r>
      <w:r w:rsidRPr="006D1CB3">
        <w:rPr>
          <w:rFonts w:ascii="仿宋_GB2312" w:eastAsia="仿宋_GB2312" w:hAnsi="仿宋" w:hint="eastAsia"/>
          <w:sz w:val="32"/>
          <w:szCs w:val="32"/>
        </w:rPr>
        <w:t>关停活</w:t>
      </w:r>
      <w:proofErr w:type="gramStart"/>
      <w:r w:rsidRPr="006D1CB3">
        <w:rPr>
          <w:rFonts w:ascii="仿宋_GB2312" w:eastAsia="仿宋_GB2312" w:hAnsi="仿宋" w:hint="eastAsia"/>
          <w:sz w:val="32"/>
          <w:szCs w:val="32"/>
        </w:rPr>
        <w:t>禽交易</w:t>
      </w:r>
      <w:proofErr w:type="gramEnd"/>
      <w:r w:rsidRPr="006D1CB3">
        <w:rPr>
          <w:rFonts w:ascii="仿宋_GB2312" w:eastAsia="仿宋_GB2312" w:hAnsi="仿宋" w:hint="eastAsia"/>
          <w:sz w:val="32"/>
          <w:szCs w:val="32"/>
        </w:rPr>
        <w:t xml:space="preserve">摊点48个、农贸市场（集市）479 </w:t>
      </w:r>
      <w:proofErr w:type="gramStart"/>
      <w:r w:rsidRPr="006D1CB3">
        <w:rPr>
          <w:rFonts w:ascii="仿宋_GB2312" w:eastAsia="仿宋_GB2312" w:hAnsi="仿宋" w:hint="eastAsia"/>
          <w:sz w:val="32"/>
          <w:szCs w:val="32"/>
        </w:rPr>
        <w:t>个</w:t>
      </w:r>
      <w:proofErr w:type="gramEnd"/>
      <w:r w:rsidRPr="006D1CB3">
        <w:rPr>
          <w:rFonts w:ascii="仿宋_GB2312" w:eastAsia="仿宋_GB2312" w:hAnsi="仿宋" w:hint="eastAsia"/>
          <w:sz w:val="32"/>
          <w:szCs w:val="32"/>
        </w:rPr>
        <w:t>。全系统强化担当、勇挑重担，对全域食品、冷链物流、厄瓜多尔白虾等环境物品、相关人员开展专项核酸检测，为防止疫情再次扩散再立新功。持续强化价格监管，全市价格领域累计立案122件，罚没款金额86.37万元。快速处置了“捆绑销售防护用品”问题，省委常委、市委书记张古江批示：“查处及时有力，应予肯定”。督促4100家药店严格落实购买退热、止咳药品人员信息登记4.4万条。对全市7家民用口罩生产企业实施驻厂监管，抽检食品药品、口罩、洗手液等854批次。市县两级克服人少活多困难，服从政府统一部署，广大干部奔赴疫情各条战线。其中，市局</w:t>
      </w:r>
      <w:r w:rsidR="0059415E" w:rsidRPr="006D1CB3">
        <w:rPr>
          <w:rFonts w:ascii="仿宋_GB2312" w:eastAsia="仿宋_GB2312" w:hAnsi="仿宋" w:hint="eastAsia"/>
          <w:sz w:val="32"/>
          <w:szCs w:val="32"/>
        </w:rPr>
        <w:t>1</w:t>
      </w:r>
      <w:r w:rsidRPr="006D1CB3">
        <w:rPr>
          <w:rFonts w:ascii="仿宋_GB2312" w:eastAsia="仿宋_GB2312" w:hAnsi="仿宋" w:hint="eastAsia"/>
          <w:sz w:val="32"/>
          <w:szCs w:val="32"/>
        </w:rPr>
        <w:t>8</w:t>
      </w:r>
      <w:r w:rsidR="0059415E" w:rsidRPr="006D1CB3">
        <w:rPr>
          <w:rFonts w:ascii="仿宋_GB2312" w:eastAsia="仿宋_GB2312" w:hAnsi="仿宋" w:hint="eastAsia"/>
          <w:sz w:val="32"/>
          <w:szCs w:val="32"/>
        </w:rPr>
        <w:t>名科级干部参加全市“大流调大排查”活</w:t>
      </w:r>
      <w:r w:rsidR="006E35DF" w:rsidRPr="006D1CB3">
        <w:rPr>
          <w:rFonts w:ascii="仿宋_GB2312" w:eastAsia="仿宋_GB2312" w:hAnsi="仿宋" w:hint="eastAsia"/>
          <w:sz w:val="32"/>
          <w:szCs w:val="32"/>
        </w:rPr>
        <w:t>动</w:t>
      </w:r>
      <w:r w:rsidR="0059415E" w:rsidRPr="006D1CB3">
        <w:rPr>
          <w:rFonts w:ascii="仿宋_GB2312" w:eastAsia="仿宋_GB2312" w:hAnsi="仿宋" w:hint="eastAsia"/>
          <w:sz w:val="32"/>
          <w:szCs w:val="32"/>
        </w:rPr>
        <w:t>，</w:t>
      </w:r>
      <w:r w:rsidRPr="006D1CB3">
        <w:rPr>
          <w:rFonts w:ascii="仿宋_GB2312" w:eastAsia="仿宋_GB2312" w:hAnsi="仿宋" w:hint="eastAsia"/>
          <w:sz w:val="32"/>
          <w:szCs w:val="32"/>
        </w:rPr>
        <w:t>22名干部参加了“万名干部下基层”活动。</w:t>
      </w:r>
    </w:p>
    <w:p w:rsidR="00C86815" w:rsidRPr="006D1CB3" w:rsidRDefault="00221E44" w:rsidP="002D56DE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D1CB3">
        <w:rPr>
          <w:rFonts w:ascii="楷体_GB2312" w:eastAsia="楷体_GB2312" w:hAnsi="仿宋" w:hint="eastAsia"/>
          <w:sz w:val="32"/>
          <w:szCs w:val="32"/>
        </w:rPr>
        <w:lastRenderedPageBreak/>
        <w:t>——我们全力保障应急物资供应，有效服务全市大局。</w:t>
      </w:r>
      <w:r w:rsidRPr="006D1CB3">
        <w:rPr>
          <w:rFonts w:ascii="仿宋_GB2312" w:eastAsia="仿宋_GB2312" w:hAnsi="仿宋" w:hint="eastAsia"/>
          <w:sz w:val="32"/>
          <w:szCs w:val="32"/>
        </w:rPr>
        <w:t>针对疫情初期防护物资紧缺的状态，市局党组站位大局，专门设立重点物资生产供应保障组，大力帮扶19家企业投产、转产、复产医用防护物资，新注册、备案产品资质24个，全市医用口罩生产企业由原来空白增加到现在11</w:t>
      </w:r>
      <w:r w:rsidR="0059415E" w:rsidRPr="006D1CB3">
        <w:rPr>
          <w:rFonts w:ascii="仿宋_GB2312" w:eastAsia="仿宋_GB2312" w:hAnsi="仿宋" w:hint="eastAsia"/>
          <w:sz w:val="32"/>
          <w:szCs w:val="32"/>
        </w:rPr>
        <w:t>家，</w:t>
      </w:r>
      <w:r w:rsidRPr="006D1CB3">
        <w:rPr>
          <w:rFonts w:ascii="仿宋_GB2312" w:eastAsia="仿宋_GB2312" w:hAnsi="仿宋" w:hint="eastAsia"/>
          <w:sz w:val="32"/>
          <w:szCs w:val="32"/>
        </w:rPr>
        <w:t>每天增加医用口罩产能350万只、防护服500套，新冠病毒试剂盒已累计投放市场2千余万人份，出口7</w:t>
      </w:r>
      <w:r w:rsidR="0059415E" w:rsidRPr="006D1CB3">
        <w:rPr>
          <w:rFonts w:ascii="仿宋_GB2312" w:eastAsia="仿宋_GB2312" w:hAnsi="仿宋" w:hint="eastAsia"/>
          <w:sz w:val="32"/>
          <w:szCs w:val="32"/>
        </w:rPr>
        <w:t>2</w:t>
      </w:r>
      <w:r w:rsidRPr="006D1CB3">
        <w:rPr>
          <w:rFonts w:ascii="仿宋_GB2312" w:eastAsia="仿宋_GB2312" w:hAnsi="仿宋" w:hint="eastAsia"/>
          <w:sz w:val="32"/>
          <w:szCs w:val="32"/>
        </w:rPr>
        <w:t>个国家。组织107家零售药店做好政府投放口罩销售工作，累计向社会投放各类口罩102万只，有效缓解了市场口罩紧缺问题。积极组织唐山6家药品经营企业为抗击疫情捐赠43.34万元药品。</w:t>
      </w:r>
    </w:p>
    <w:p w:rsidR="00C86815" w:rsidRPr="006D1CB3" w:rsidRDefault="00221E44" w:rsidP="002D56DE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D1CB3">
        <w:rPr>
          <w:rFonts w:ascii="楷体_GB2312" w:eastAsia="楷体_GB2312" w:hAnsi="仿宋" w:hint="eastAsia"/>
          <w:sz w:val="32"/>
          <w:szCs w:val="32"/>
        </w:rPr>
        <w:t>——我们“帮企业办</w:t>
      </w:r>
      <w:r w:rsidR="0059415E" w:rsidRPr="006D1CB3">
        <w:rPr>
          <w:rFonts w:ascii="楷体_GB2312" w:eastAsia="楷体_GB2312" w:hAnsi="仿宋" w:hint="eastAsia"/>
          <w:sz w:val="32"/>
          <w:szCs w:val="32"/>
        </w:rPr>
        <w:t>实</w:t>
      </w:r>
      <w:r w:rsidRPr="006D1CB3">
        <w:rPr>
          <w:rFonts w:ascii="楷体_GB2312" w:eastAsia="楷体_GB2312" w:hAnsi="仿宋" w:hint="eastAsia"/>
          <w:sz w:val="32"/>
          <w:szCs w:val="32"/>
        </w:rPr>
        <w:t>事”扎实落实“六稳”“六保”。</w:t>
      </w:r>
      <w:r w:rsidRPr="006D1CB3">
        <w:rPr>
          <w:rFonts w:ascii="仿宋_GB2312" w:eastAsia="仿宋_GB2312" w:hAnsi="仿宋" w:hint="eastAsia"/>
          <w:sz w:val="32"/>
          <w:szCs w:val="32"/>
        </w:rPr>
        <w:t>出台《应对疫情支持企业复工复产健康发展十四条措施》，通过动产抵押等方式帮助459家企业融资</w:t>
      </w:r>
      <w:r w:rsidR="00D22079">
        <w:rPr>
          <w:rFonts w:ascii="仿宋_GB2312" w:eastAsia="仿宋_GB2312" w:hAnsi="仿宋" w:hint="eastAsia"/>
          <w:sz w:val="32"/>
          <w:szCs w:val="32"/>
        </w:rPr>
        <w:t>94.31</w:t>
      </w:r>
      <w:r w:rsidRPr="006D1CB3">
        <w:rPr>
          <w:rFonts w:ascii="仿宋_GB2312" w:eastAsia="仿宋_GB2312" w:hAnsi="仿宋" w:hint="eastAsia"/>
          <w:sz w:val="32"/>
          <w:szCs w:val="32"/>
        </w:rPr>
        <w:t>亿元。严查供水、供电、供气、供热等公共服务领域涉企收费，为企业降低用电、用气成本1.15亿元。仅用4天时间，助</w:t>
      </w:r>
      <w:proofErr w:type="gramStart"/>
      <w:r w:rsidRPr="006D1CB3">
        <w:rPr>
          <w:rFonts w:ascii="仿宋_GB2312" w:eastAsia="仿宋_GB2312" w:hAnsi="仿宋" w:hint="eastAsia"/>
          <w:sz w:val="32"/>
          <w:szCs w:val="32"/>
        </w:rPr>
        <w:t>推君乐</w:t>
      </w:r>
      <w:proofErr w:type="gramEnd"/>
      <w:r w:rsidRPr="006D1CB3">
        <w:rPr>
          <w:rFonts w:ascii="仿宋_GB2312" w:eastAsia="仿宋_GB2312" w:hAnsi="仿宋" w:hint="eastAsia"/>
          <w:sz w:val="32"/>
          <w:szCs w:val="32"/>
        </w:rPr>
        <w:t>宝乳业集团君昌公司获批奶粉生产资质，省委常委、市委书记张古江，市长丁绣峰均予肯定批示。截至6月底，全市实有市场主体72.3万户，其中企业14.25万户。相比2019年底，全市市场主体净增5.07万户，完成省达净增任务目标的79.31%，当前净增完成率居全省第二。</w:t>
      </w:r>
    </w:p>
    <w:p w:rsidR="00C86815" w:rsidRPr="006D1CB3" w:rsidRDefault="00221E44" w:rsidP="002D56DE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D1CB3">
        <w:rPr>
          <w:rFonts w:ascii="楷体_GB2312" w:eastAsia="楷体_GB2312" w:hAnsi="仿宋" w:hint="eastAsia"/>
          <w:sz w:val="32"/>
          <w:szCs w:val="32"/>
        </w:rPr>
        <w:t>——我们统筹各项工作做到了“两手硬两战赢”。</w:t>
      </w:r>
      <w:r w:rsidRPr="006D1CB3">
        <w:rPr>
          <w:rFonts w:ascii="仿宋_GB2312" w:eastAsia="仿宋_GB2312" w:hAnsi="仿宋" w:hint="eastAsia"/>
          <w:sz w:val="32"/>
          <w:szCs w:val="32"/>
        </w:rPr>
        <w:t>我市新增“省政府质量奖”4家（人），增量创历年之最，总数全省第一。主持或参与</w:t>
      </w:r>
      <w:proofErr w:type="gramStart"/>
      <w:r w:rsidRPr="006D1CB3">
        <w:rPr>
          <w:rFonts w:ascii="仿宋_GB2312" w:eastAsia="仿宋_GB2312" w:hAnsi="仿宋" w:hint="eastAsia"/>
          <w:sz w:val="32"/>
          <w:szCs w:val="32"/>
        </w:rPr>
        <w:t>国行标制</w:t>
      </w:r>
      <w:proofErr w:type="gramEnd"/>
      <w:r w:rsidRPr="006D1CB3">
        <w:rPr>
          <w:rFonts w:ascii="仿宋_GB2312" w:eastAsia="仿宋_GB2312" w:hAnsi="仿宋" w:hint="eastAsia"/>
          <w:sz w:val="32"/>
          <w:szCs w:val="32"/>
        </w:rPr>
        <w:t>修订29项，超额完成全年工作目标；“百城千业万企”对标达标数量达到了1061个，制定</w:t>
      </w:r>
      <w:r w:rsidRPr="006D1CB3">
        <w:rPr>
          <w:rFonts w:ascii="仿宋_GB2312" w:eastAsia="仿宋_GB2312" w:hAnsi="仿宋" w:hint="eastAsia"/>
          <w:sz w:val="32"/>
          <w:szCs w:val="32"/>
        </w:rPr>
        <w:lastRenderedPageBreak/>
        <w:t>对</w:t>
      </w:r>
      <w:proofErr w:type="gramStart"/>
      <w:r w:rsidRPr="006D1CB3">
        <w:rPr>
          <w:rFonts w:ascii="仿宋_GB2312" w:eastAsia="仿宋_GB2312" w:hAnsi="仿宋" w:hint="eastAsia"/>
          <w:sz w:val="32"/>
          <w:szCs w:val="32"/>
        </w:rPr>
        <w:t>标技术</w:t>
      </w:r>
      <w:proofErr w:type="gramEnd"/>
      <w:r w:rsidRPr="006D1CB3">
        <w:rPr>
          <w:rFonts w:ascii="仿宋_GB2312" w:eastAsia="仿宋_GB2312" w:hAnsi="仿宋" w:hint="eastAsia"/>
          <w:sz w:val="32"/>
          <w:szCs w:val="32"/>
        </w:rPr>
        <w:t>方案93项，参与企业217家，分别居全国第5、第6、第12位。新增创建国家级标准化试点两个，省级标准化示范试点12个，占全省五分之一，数量历年最多。以市委市政府名义在全省率先出台了《关于强化知识产权保护的具体措施》，并建成全省首个社会团体知识产权共治服务平台。上半年15件国际商标提交注册申请，新增地理标志商标4件，均超额完成全年任务。完成专利保险3020万元，下发各类专利补贴590.13万元。截至目前，唐山万人口发明专利拥有量达到5.62件，万人口发明专利拥有量增量达到0.34件，居全省第三。</w:t>
      </w:r>
    </w:p>
    <w:p w:rsidR="00C86815" w:rsidRPr="006D1CB3" w:rsidRDefault="00221E44" w:rsidP="002D56DE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D1CB3">
        <w:rPr>
          <w:rFonts w:ascii="楷体_GB2312" w:eastAsia="楷体_GB2312" w:hAnsi="仿宋" w:hint="eastAsia"/>
          <w:sz w:val="32"/>
          <w:szCs w:val="32"/>
        </w:rPr>
        <w:t>——我们确保“四个安全”持续保持稳中向好趋势。</w:t>
      </w:r>
      <w:r w:rsidRPr="006D1CB3">
        <w:rPr>
          <w:rFonts w:ascii="仿宋_GB2312" w:eastAsia="仿宋_GB2312" w:hAnsi="仿宋" w:hint="eastAsia"/>
          <w:sz w:val="32"/>
          <w:szCs w:val="32"/>
        </w:rPr>
        <w:t>深化落实“食药安全 诚信河北”三年行动计划，食品安全高位推动，以</w:t>
      </w:r>
      <w:proofErr w:type="gramStart"/>
      <w:r w:rsidRPr="006D1CB3">
        <w:rPr>
          <w:rFonts w:ascii="仿宋_GB2312" w:eastAsia="仿宋_GB2312" w:hAnsi="仿宋" w:hint="eastAsia"/>
          <w:sz w:val="32"/>
          <w:szCs w:val="32"/>
        </w:rPr>
        <w:t>市两办</w:t>
      </w:r>
      <w:proofErr w:type="gramEnd"/>
      <w:r w:rsidRPr="006D1CB3">
        <w:rPr>
          <w:rFonts w:ascii="仿宋_GB2312" w:eastAsia="仿宋_GB2312" w:hAnsi="仿宋" w:hint="eastAsia"/>
          <w:sz w:val="32"/>
          <w:szCs w:val="32"/>
        </w:rPr>
        <w:t>名义印发了《责任清单》和《重点工作安排》，</w:t>
      </w:r>
      <w:proofErr w:type="gramStart"/>
      <w:r w:rsidRPr="006D1CB3">
        <w:rPr>
          <w:rFonts w:ascii="仿宋_GB2312" w:eastAsia="仿宋_GB2312" w:hAnsi="仿宋" w:hint="eastAsia"/>
          <w:sz w:val="32"/>
          <w:szCs w:val="32"/>
        </w:rPr>
        <w:t>绣峰市长</w:t>
      </w:r>
      <w:proofErr w:type="gramEnd"/>
      <w:r w:rsidRPr="006D1CB3">
        <w:rPr>
          <w:rFonts w:ascii="仿宋_GB2312" w:eastAsia="仿宋_GB2312" w:hAnsi="仿宋" w:hint="eastAsia"/>
          <w:sz w:val="32"/>
          <w:szCs w:val="32"/>
        </w:rPr>
        <w:t>亲自</w:t>
      </w:r>
      <w:proofErr w:type="gramStart"/>
      <w:r w:rsidRPr="006D1CB3">
        <w:rPr>
          <w:rFonts w:ascii="仿宋_GB2312" w:eastAsia="仿宋_GB2312" w:hAnsi="仿宋" w:hint="eastAsia"/>
          <w:sz w:val="32"/>
          <w:szCs w:val="32"/>
        </w:rPr>
        <w:t>召开食安委</w:t>
      </w:r>
      <w:proofErr w:type="gramEnd"/>
      <w:r w:rsidRPr="006D1CB3">
        <w:rPr>
          <w:rFonts w:ascii="仿宋_GB2312" w:eastAsia="仿宋_GB2312" w:hAnsi="仿宋" w:hint="eastAsia"/>
          <w:sz w:val="32"/>
          <w:szCs w:val="32"/>
        </w:rPr>
        <w:t>会议。新增21家企业通过HACCP认证，遵化罐头、滦南大米集中区</w:t>
      </w:r>
      <w:r w:rsidR="0059415E" w:rsidRPr="006D1CB3">
        <w:rPr>
          <w:rFonts w:ascii="仿宋_GB2312" w:eastAsia="仿宋_GB2312" w:hAnsi="仿宋" w:hint="eastAsia"/>
          <w:sz w:val="32"/>
          <w:szCs w:val="32"/>
        </w:rPr>
        <w:t>域</w:t>
      </w:r>
      <w:r w:rsidRPr="006D1CB3">
        <w:rPr>
          <w:rFonts w:ascii="仿宋_GB2312" w:eastAsia="仿宋_GB2312" w:hAnsi="仿宋" w:hint="eastAsia"/>
          <w:sz w:val="32"/>
          <w:szCs w:val="32"/>
        </w:rPr>
        <w:t>彻底消除无证生产行为。市主城区食品小摊点</w:t>
      </w:r>
      <w:proofErr w:type="gramStart"/>
      <w:r w:rsidRPr="006D1CB3">
        <w:rPr>
          <w:rFonts w:ascii="仿宋_GB2312" w:eastAsia="仿宋_GB2312" w:hAnsi="仿宋" w:hint="eastAsia"/>
          <w:sz w:val="32"/>
          <w:szCs w:val="32"/>
        </w:rPr>
        <w:t>入区域</w:t>
      </w:r>
      <w:proofErr w:type="gramEnd"/>
      <w:r w:rsidRPr="006D1CB3">
        <w:rPr>
          <w:rFonts w:ascii="仿宋_GB2312" w:eastAsia="仿宋_GB2312" w:hAnsi="仿宋" w:hint="eastAsia"/>
          <w:sz w:val="32"/>
          <w:szCs w:val="32"/>
        </w:rPr>
        <w:t>经营比例、餐饮服务企业达到“清洁厨房”标准比例、餐饮服务单位量化等级良好率等多项指标提前完成全年任务。集中开展了药品、医疗器械、化妆品等一系列专项整治行动，共查办各类药械案件350件，罚没款共计236.11万元，同比增长265%。开展了“超期未检特种设备”清零行动，1.25万台设备完成检验，定检率达到97.12%。按照“冬病夏治”的理念，开展了劣质散煤管控和清洁型煤监管工作，散煤经销场所由28个减至14个，依法查扣劣质散煤341.32吨。上半年，全市系统共立案2422件，</w:t>
      </w:r>
      <w:r w:rsidRPr="006D1CB3">
        <w:rPr>
          <w:rFonts w:ascii="仿宋_GB2312" w:eastAsia="仿宋_GB2312" w:hAnsi="仿宋" w:hint="eastAsia"/>
          <w:sz w:val="32"/>
          <w:szCs w:val="32"/>
        </w:rPr>
        <w:lastRenderedPageBreak/>
        <w:t>结案2261件，罚没款2565.13万元，移送公安机关11件，立案数量较去年同期增长96.8%</w:t>
      </w:r>
      <w:r w:rsidR="0059415E" w:rsidRPr="006D1CB3">
        <w:rPr>
          <w:rFonts w:ascii="仿宋_GB2312" w:eastAsia="仿宋_GB2312" w:hAnsi="仿宋" w:hint="eastAsia"/>
          <w:sz w:val="32"/>
          <w:szCs w:val="32"/>
        </w:rPr>
        <w:t>，</w:t>
      </w:r>
      <w:r w:rsidRPr="006D1CB3">
        <w:rPr>
          <w:rFonts w:ascii="仿宋_GB2312" w:eastAsia="仿宋_GB2312" w:hAnsi="仿宋" w:hint="eastAsia"/>
          <w:sz w:val="32"/>
          <w:szCs w:val="32"/>
        </w:rPr>
        <w:t>办理大案要案能力不断提升。</w:t>
      </w:r>
    </w:p>
    <w:p w:rsidR="00C86815" w:rsidRPr="006D1CB3" w:rsidRDefault="00221E44" w:rsidP="002D56DE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D1CB3">
        <w:rPr>
          <w:rFonts w:ascii="楷体_GB2312" w:eastAsia="楷体_GB2312" w:hAnsi="仿宋" w:hint="eastAsia"/>
          <w:sz w:val="32"/>
          <w:szCs w:val="32"/>
        </w:rPr>
        <w:t>——我们有效推动了市场竞争环境持续净化。</w:t>
      </w:r>
      <w:r w:rsidRPr="006D1CB3">
        <w:rPr>
          <w:rFonts w:ascii="仿宋_GB2312" w:eastAsia="仿宋_GB2312" w:hAnsi="仿宋" w:hint="eastAsia"/>
          <w:sz w:val="32"/>
          <w:szCs w:val="32"/>
        </w:rPr>
        <w:t>省市场监督管理局、省消费者协会对全省11个设区城市消费者满意度测评，唐山市得分77.35分，继续保持全省第一。我市建立的首家“河北省网络市场监管与服务示范区”通过了国家市场监管学会评估验收。开展了“诚信计量承诺单位”创建活动，累计251家单位挂牌并公开承诺。上半年，市12315热线平台受理消费者诉求5.98万件，日均受理量较同期增长3.4倍，及时处置率100%，为消费者挽回经济损失178.83万元。全市内资企业年报公示率91.75%，比去年提高0.32个百分点。清理规章、规范性文件和其他政策措施586件，废止55件，进一步营造了公平竞争的营商环境。开展双随机抽查243次，检查主体4926户，全部进行了公示。</w:t>
      </w:r>
    </w:p>
    <w:p w:rsidR="006D1CB3" w:rsidRDefault="00221E44" w:rsidP="006D1CB3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D1CB3">
        <w:rPr>
          <w:rFonts w:ascii="楷体_GB2312" w:eastAsia="楷体_GB2312" w:hAnsi="仿宋" w:hint="eastAsia"/>
          <w:sz w:val="32"/>
          <w:szCs w:val="32"/>
        </w:rPr>
        <w:t>——我们以市委巡察为契机持续强化党建工作。</w:t>
      </w:r>
      <w:r w:rsidRPr="006D1CB3">
        <w:rPr>
          <w:rFonts w:ascii="仿宋_GB2312" w:eastAsia="仿宋_GB2312" w:hAnsi="仿宋" w:hint="eastAsia"/>
          <w:sz w:val="32"/>
          <w:szCs w:val="32"/>
        </w:rPr>
        <w:t>开展了“双创一争”活动，先后六次召开党组理论中心组学习，先后两次邀请市委党校就党史、民法典等进行专题讲座。组织开展了支部书记培训活动，进一步加强了党务队伍建设。综合执法局党总支得以建立，党建架构进一步完善。先后3次就预防微腐败、强化纪律作风、党风廉政建设召开专题会议，进一步强化了队伍“三在三有”水平。平稳有序完成了165名干部的职级晋升，53名盐业干部的划转工作。在市局组建的第二年，我们迎来了市委第六巡察组为期一个月的政治巡察，帮助我们找出了3个方面存在的12项问题，为我们今后</w:t>
      </w:r>
      <w:r w:rsidRPr="006D1CB3">
        <w:rPr>
          <w:rFonts w:ascii="仿宋_GB2312" w:eastAsia="仿宋_GB2312" w:hAnsi="仿宋" w:hint="eastAsia"/>
          <w:sz w:val="32"/>
          <w:szCs w:val="32"/>
        </w:rPr>
        <w:lastRenderedPageBreak/>
        <w:t>少走弯路、错路，进行校准定向。出台完善了《机关及直属单位财务管理办法》、《内部控制手册》等规章制度，完成了裕</w:t>
      </w:r>
      <w:proofErr w:type="gramStart"/>
      <w:r w:rsidRPr="006D1CB3">
        <w:rPr>
          <w:rFonts w:ascii="仿宋_GB2312" w:eastAsia="仿宋_GB2312" w:hAnsi="仿宋" w:hint="eastAsia"/>
          <w:sz w:val="32"/>
          <w:szCs w:val="32"/>
        </w:rPr>
        <w:t>华西道</w:t>
      </w:r>
      <w:proofErr w:type="gramEnd"/>
      <w:r w:rsidRPr="006D1CB3">
        <w:rPr>
          <w:rFonts w:ascii="仿宋_GB2312" w:eastAsia="仿宋_GB2312" w:hAnsi="仿宋" w:hint="eastAsia"/>
          <w:sz w:val="32"/>
          <w:szCs w:val="32"/>
        </w:rPr>
        <w:t>办公楼主体、绿化工程竣工和消防工程验收审计，机关国有资产清查有序进行。</w:t>
      </w:r>
    </w:p>
    <w:p w:rsidR="00C86815" w:rsidRPr="006D1CB3" w:rsidRDefault="00221E44" w:rsidP="006D1CB3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D1CB3">
        <w:rPr>
          <w:rFonts w:ascii="楷体_GB2312" w:eastAsia="楷体_GB2312" w:hAnsi="仿宋" w:hint="eastAsia"/>
          <w:sz w:val="32"/>
          <w:szCs w:val="32"/>
        </w:rPr>
        <w:t>——我们营造了亮点纷呈的市场监管“基本盘”。</w:t>
      </w:r>
      <w:r w:rsidRPr="006D1CB3">
        <w:rPr>
          <w:rFonts w:ascii="仿宋_GB2312" w:eastAsia="仿宋_GB2312" w:hAnsi="仿宋" w:hint="eastAsia"/>
          <w:sz w:val="32"/>
          <w:szCs w:val="32"/>
        </w:rPr>
        <w:t>上半年，全市系统履职尽责、拼搏竞进。迁安市新增国家级、省级标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准化试点工作全市最多，并因“推进质量工作成效突出”受国务院督查激励；</w:t>
      </w:r>
      <w:r w:rsidRPr="006D1CB3">
        <w:rPr>
          <w:rFonts w:ascii="仿宋_GB2312" w:eastAsia="仿宋_GB2312" w:hAnsi="仿宋" w:hint="eastAsia"/>
          <w:b/>
          <w:bCs/>
          <w:sz w:val="32"/>
          <w:szCs w:val="32"/>
          <w:lang w:val="zh-TW"/>
        </w:rPr>
        <w:t>滦南县、高新区</w:t>
      </w:r>
      <w:r w:rsidRPr="006D1CB3">
        <w:rPr>
          <w:rFonts w:ascii="仿宋_GB2312" w:eastAsia="仿宋_GB2312" w:hAnsi="仿宋" w:cs="仿宋_GB2312" w:hint="eastAsia"/>
          <w:sz w:val="32"/>
          <w:szCs w:val="32"/>
          <w:lang w:val="zh-TW"/>
        </w:rPr>
        <w:t>积极推进“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百城千业万企对标达标提升专项行动</w:t>
      </w:r>
      <w:r w:rsidRPr="006D1CB3">
        <w:rPr>
          <w:rFonts w:ascii="仿宋_GB2312" w:eastAsia="仿宋_GB2312" w:hAnsi="仿宋" w:cs="仿宋_GB2312" w:hint="eastAsia"/>
          <w:sz w:val="32"/>
          <w:szCs w:val="32"/>
          <w:lang w:val="zh-TW"/>
        </w:rPr>
        <w:t>”对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  <w:lang w:val="zh-TW"/>
        </w:rPr>
        <w:t>标企业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  <w:lang w:val="zh-TW"/>
        </w:rPr>
        <w:t>数量、对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  <w:lang w:val="zh-TW"/>
        </w:rPr>
        <w:t>标结果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  <w:lang w:val="zh-TW"/>
        </w:rPr>
        <w:t>数量位居我市前列。</w:t>
      </w:r>
      <w:r w:rsidRPr="006D1CB3">
        <w:rPr>
          <w:rFonts w:ascii="仿宋_GB2312" w:eastAsia="仿宋_GB2312" w:hAnsi="仿宋" w:cs="仿宋_GB2312" w:hint="eastAsia"/>
          <w:b/>
          <w:bCs/>
          <w:sz w:val="32"/>
          <w:szCs w:val="32"/>
        </w:rPr>
        <w:t>滦州市、迁安市、曹妃</w:t>
      </w:r>
      <w:proofErr w:type="gramStart"/>
      <w:r w:rsidRPr="006D1CB3">
        <w:rPr>
          <w:rFonts w:ascii="仿宋_GB2312" w:eastAsia="仿宋_GB2312" w:hAnsi="仿宋" w:cs="仿宋_GB2312" w:hint="eastAsia"/>
          <w:b/>
          <w:bCs/>
          <w:sz w:val="32"/>
          <w:szCs w:val="32"/>
        </w:rPr>
        <w:t>甸</w:t>
      </w:r>
      <w:proofErr w:type="gramEnd"/>
      <w:r w:rsidRPr="006D1CB3">
        <w:rPr>
          <w:rFonts w:ascii="仿宋_GB2312" w:eastAsia="仿宋_GB2312" w:hAnsi="仿宋" w:cs="仿宋_GB2312" w:hint="eastAsia"/>
          <w:b/>
          <w:bCs/>
          <w:sz w:val="32"/>
          <w:szCs w:val="32"/>
        </w:rPr>
        <w:t>区、乐亭县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等地基层建设提升工程扎实有效，其中，</w:t>
      </w:r>
      <w:r w:rsidRPr="006D1CB3">
        <w:rPr>
          <w:rFonts w:ascii="仿宋_GB2312" w:eastAsia="仿宋_GB2312" w:hAnsi="仿宋" w:cs="仿宋_GB2312" w:hint="eastAsia"/>
          <w:b/>
          <w:bCs/>
          <w:sz w:val="32"/>
          <w:szCs w:val="32"/>
        </w:rPr>
        <w:t>滦州市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作为该项工作的唯一县级局在全省</w:t>
      </w:r>
      <w:r w:rsidR="0059415E" w:rsidRPr="006D1CB3">
        <w:rPr>
          <w:rFonts w:ascii="仿宋_GB2312" w:eastAsia="仿宋_GB2312" w:hAnsi="仿宋" w:cs="仿宋_GB2312" w:hint="eastAsia"/>
          <w:sz w:val="32"/>
          <w:szCs w:val="32"/>
        </w:rPr>
        <w:t>工作推进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会上做交流发言，得到锦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霞书记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表扬肯定。</w:t>
      </w:r>
      <w:r w:rsidRPr="006D1CB3">
        <w:rPr>
          <w:rFonts w:ascii="仿宋_GB2312" w:eastAsia="仿宋_GB2312" w:hAnsi="仿宋" w:cs="仿宋_GB2312" w:hint="eastAsia"/>
          <w:b/>
          <w:bCs/>
          <w:sz w:val="32"/>
          <w:szCs w:val="32"/>
        </w:rPr>
        <w:t>路南区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建成了全省首家“网络市场监管与服务示范区”。</w:t>
      </w:r>
      <w:r w:rsidRPr="006D1CB3">
        <w:rPr>
          <w:rFonts w:ascii="仿宋_GB2312" w:eastAsia="仿宋_GB2312" w:hAnsi="仿宋" w:cs="仿宋_GB2312" w:hint="eastAsia"/>
          <w:b/>
          <w:bCs/>
          <w:sz w:val="32"/>
          <w:szCs w:val="32"/>
        </w:rPr>
        <w:t>路北区、古冶区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疫情期间着力抓好大案要案的查办，查办案件分别被总局、省局评为典型案例。</w:t>
      </w:r>
      <w:r w:rsidRPr="006D1CB3">
        <w:rPr>
          <w:rFonts w:ascii="仿宋_GB2312" w:eastAsia="仿宋_GB2312" w:hAnsi="仿宋" w:cs="仿宋_GB2312" w:hint="eastAsia"/>
          <w:b/>
          <w:bCs/>
          <w:sz w:val="32"/>
          <w:szCs w:val="32"/>
        </w:rPr>
        <w:t>丰南区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商标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注册成效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显著，</w:t>
      </w:r>
      <w:r w:rsidRPr="006D1CB3">
        <w:rPr>
          <w:rFonts w:ascii="仿宋_GB2312" w:eastAsia="仿宋_GB2312" w:hAnsi="仿宋" w:hint="eastAsia"/>
          <w:sz w:val="32"/>
          <w:szCs w:val="32"/>
        </w:rPr>
        <w:t>提前完成专利权质押贷款和专利保险全年目标任务。</w:t>
      </w:r>
      <w:r w:rsidRPr="006D1CB3">
        <w:rPr>
          <w:rFonts w:ascii="仿宋_GB2312" w:eastAsia="仿宋_GB2312" w:hAnsi="仿宋" w:cs="仿宋_GB2312" w:hint="eastAsia"/>
          <w:b/>
          <w:bCs/>
          <w:sz w:val="32"/>
          <w:szCs w:val="32"/>
        </w:rPr>
        <w:t>滦南县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企业年报率和地理标志商标总数全市第一。</w:t>
      </w:r>
      <w:r w:rsidRPr="006D1CB3">
        <w:rPr>
          <w:rFonts w:ascii="仿宋_GB2312" w:eastAsia="仿宋_GB2312" w:hAnsi="仿宋" w:cs="仿宋_GB2312" w:hint="eastAsia"/>
          <w:b/>
          <w:bCs/>
          <w:sz w:val="32"/>
          <w:szCs w:val="32"/>
        </w:rPr>
        <w:t>乐亭县、玉田县、开平区</w:t>
      </w:r>
      <w:r w:rsidRPr="006D1CB3">
        <w:rPr>
          <w:rFonts w:ascii="仿宋_GB2312" w:eastAsia="仿宋_GB2312" w:hAnsi="仿宋" w:hint="eastAsia"/>
          <w:sz w:val="32"/>
          <w:szCs w:val="32"/>
        </w:rPr>
        <w:t>万人发明专利拥有量目标任务完成进度快。</w:t>
      </w:r>
      <w:r w:rsidRPr="006D1CB3">
        <w:rPr>
          <w:rFonts w:ascii="仿宋_GB2312" w:eastAsia="仿宋_GB2312" w:hAnsi="仿宋" w:cs="仿宋_GB2312" w:hint="eastAsia"/>
          <w:b/>
          <w:bCs/>
          <w:sz w:val="32"/>
          <w:szCs w:val="32"/>
        </w:rPr>
        <w:t>丰润区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率先推出“丰润阳光餐饮”智慧监管平台，打开智慧监管新思路。法定计量检定机构在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全省双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随机检查中被评定为“好”。</w:t>
      </w:r>
      <w:r w:rsidRPr="006D1CB3">
        <w:rPr>
          <w:rFonts w:ascii="仿宋_GB2312" w:eastAsia="仿宋_GB2312" w:hAnsi="仿宋" w:cs="仿宋_GB2312" w:hint="eastAsia"/>
          <w:b/>
          <w:bCs/>
          <w:sz w:val="32"/>
          <w:szCs w:val="32"/>
        </w:rPr>
        <w:t>丰润区、迁西县、曹妃</w:t>
      </w:r>
      <w:proofErr w:type="gramStart"/>
      <w:r w:rsidRPr="006D1CB3">
        <w:rPr>
          <w:rFonts w:ascii="仿宋_GB2312" w:eastAsia="仿宋_GB2312" w:hAnsi="仿宋" w:cs="仿宋_GB2312" w:hint="eastAsia"/>
          <w:b/>
          <w:bCs/>
          <w:sz w:val="32"/>
          <w:szCs w:val="32"/>
        </w:rPr>
        <w:t>甸</w:t>
      </w:r>
      <w:proofErr w:type="gramEnd"/>
      <w:r w:rsidRPr="006D1CB3">
        <w:rPr>
          <w:rFonts w:ascii="仿宋_GB2312" w:eastAsia="仿宋_GB2312" w:hAnsi="仿宋" w:cs="仿宋_GB2312" w:hint="eastAsia"/>
          <w:b/>
          <w:bCs/>
          <w:sz w:val="32"/>
          <w:szCs w:val="32"/>
        </w:rPr>
        <w:t>区、芦台区、海港区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等五个县区的市场主体培育工作提前完成全年任务目标。</w:t>
      </w:r>
      <w:r w:rsidRPr="006D1CB3">
        <w:rPr>
          <w:rFonts w:ascii="仿宋_GB2312" w:eastAsia="仿宋_GB2312" w:hAnsi="仿宋" w:cs="仿宋_GB2312" w:hint="eastAsia"/>
          <w:b/>
          <w:bCs/>
          <w:sz w:val="32"/>
          <w:szCs w:val="32"/>
        </w:rPr>
        <w:t>遵化市、丰润区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个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私协积极帮扶企业融资，得到省个私协充分肯定。</w:t>
      </w:r>
      <w:r w:rsidRPr="006D1CB3">
        <w:rPr>
          <w:rFonts w:ascii="仿宋_GB2312" w:eastAsia="仿宋_GB2312" w:hAnsi="仿宋" w:hint="eastAsia"/>
          <w:b/>
          <w:bCs/>
          <w:sz w:val="32"/>
          <w:szCs w:val="32"/>
          <w:lang w:val="zh-TW"/>
        </w:rPr>
        <w:t>高新区、迁安市、滦州市</w:t>
      </w:r>
      <w:r w:rsidRPr="006D1CB3">
        <w:rPr>
          <w:rFonts w:ascii="仿宋_GB2312" w:eastAsia="仿宋_GB2312" w:hAnsi="仿宋" w:hint="eastAsia"/>
          <w:sz w:val="32"/>
          <w:szCs w:val="32"/>
          <w:lang w:val="zh-TW" w:eastAsia="zh-TW"/>
        </w:rPr>
        <w:t>企业认证数量大幅提升</w:t>
      </w:r>
      <w:r w:rsidRPr="006D1CB3">
        <w:rPr>
          <w:rFonts w:ascii="仿宋_GB2312" w:eastAsia="仿宋_GB2312" w:hAnsi="仿宋" w:hint="eastAsia"/>
          <w:sz w:val="32"/>
          <w:szCs w:val="32"/>
          <w:lang w:val="zh-TW"/>
        </w:rPr>
        <w:t>，</w:t>
      </w:r>
      <w:r w:rsidRPr="006D1CB3">
        <w:rPr>
          <w:rFonts w:ascii="仿宋_GB2312" w:eastAsia="仿宋_GB2312" w:hAnsi="仿宋" w:cs="仿宋_GB2312" w:hint="eastAsia"/>
          <w:b/>
          <w:bCs/>
          <w:sz w:val="32"/>
          <w:szCs w:val="32"/>
        </w:rPr>
        <w:lastRenderedPageBreak/>
        <w:t>玉田县</w:t>
      </w:r>
      <w:r w:rsidRPr="006D1CB3">
        <w:rPr>
          <w:rFonts w:ascii="仿宋_GB2312" w:eastAsia="仿宋_GB2312" w:hAnsi="仿宋" w:hint="eastAsia"/>
          <w:sz w:val="32"/>
          <w:szCs w:val="32"/>
        </w:rPr>
        <w:t>虚假认证查处力度大</w:t>
      </w:r>
      <w:r w:rsidRPr="006D1CB3">
        <w:rPr>
          <w:rFonts w:ascii="仿宋_GB2312" w:eastAsia="仿宋_GB2312" w:hAnsi="仿宋" w:hint="eastAsia"/>
          <w:sz w:val="32"/>
          <w:szCs w:val="32"/>
          <w:lang w:val="zh-TW"/>
        </w:rPr>
        <w:t>。</w:t>
      </w:r>
      <w:r w:rsidRPr="006D1CB3">
        <w:rPr>
          <w:rFonts w:ascii="仿宋_GB2312" w:eastAsia="仿宋_GB2312" w:hAnsi="仿宋" w:cs="仿宋_GB2312" w:hint="eastAsia"/>
          <w:b/>
          <w:bCs/>
          <w:sz w:val="32"/>
          <w:szCs w:val="32"/>
        </w:rPr>
        <w:t>滦州市、迁西县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气瓶信息化充装管理工作措施得力，气瓶信息化率居全市前列。</w:t>
      </w:r>
      <w:r w:rsidRPr="006D1CB3">
        <w:rPr>
          <w:rFonts w:ascii="仿宋_GB2312" w:eastAsia="仿宋_GB2312" w:hAnsi="仿宋" w:hint="eastAsia"/>
          <w:b/>
          <w:bCs/>
          <w:sz w:val="32"/>
          <w:szCs w:val="32"/>
        </w:rPr>
        <w:t>迁安市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双控试点建设卓有成效。</w:t>
      </w:r>
      <w:r w:rsidRPr="006D1CB3">
        <w:rPr>
          <w:rFonts w:ascii="仿宋_GB2312" w:eastAsia="仿宋_GB2312" w:hAnsi="仿宋" w:cs="仿宋_GB2312" w:hint="eastAsia"/>
          <w:b/>
          <w:bCs/>
          <w:sz w:val="32"/>
          <w:szCs w:val="32"/>
          <w:lang w:val="zh-TW"/>
        </w:rPr>
        <w:t>曹妃</w:t>
      </w:r>
      <w:proofErr w:type="gramStart"/>
      <w:r w:rsidRPr="006D1CB3">
        <w:rPr>
          <w:rFonts w:ascii="仿宋_GB2312" w:eastAsia="仿宋_GB2312" w:hAnsi="仿宋" w:cs="仿宋_GB2312" w:hint="eastAsia"/>
          <w:b/>
          <w:bCs/>
          <w:sz w:val="32"/>
          <w:szCs w:val="32"/>
          <w:lang w:val="zh-TW"/>
        </w:rPr>
        <w:t>甸</w:t>
      </w:r>
      <w:proofErr w:type="gramEnd"/>
      <w:r w:rsidRPr="006D1CB3">
        <w:rPr>
          <w:rFonts w:ascii="仿宋_GB2312" w:eastAsia="仿宋_GB2312" w:hAnsi="仿宋" w:cs="仿宋_GB2312" w:hint="eastAsia"/>
          <w:b/>
          <w:bCs/>
          <w:sz w:val="32"/>
          <w:szCs w:val="32"/>
          <w:lang w:val="zh-TW"/>
        </w:rPr>
        <w:t>区</w:t>
      </w:r>
      <w:r w:rsidRPr="006D1CB3">
        <w:rPr>
          <w:rFonts w:ascii="仿宋_GB2312" w:eastAsia="仿宋_GB2312" w:hAnsi="仿宋" w:cs="仿宋_GB2312" w:hint="eastAsia"/>
          <w:sz w:val="32"/>
          <w:szCs w:val="32"/>
          <w:lang w:val="zh-TW"/>
        </w:rPr>
        <w:t>积极作为，放心消费和线下实体店无理由退货工作效果显著。</w:t>
      </w:r>
      <w:r w:rsidRPr="006D1CB3">
        <w:rPr>
          <w:rFonts w:ascii="仿宋_GB2312" w:eastAsia="仿宋_GB2312" w:hAnsi="仿宋" w:cs="仿宋_GB2312" w:hint="eastAsia"/>
          <w:b/>
          <w:bCs/>
          <w:sz w:val="32"/>
          <w:szCs w:val="32"/>
        </w:rPr>
        <w:t>遵化市、滦南县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坚持“冬病夏治”理念，劣质散煤管控工作扎实推进。</w:t>
      </w:r>
    </w:p>
    <w:p w:rsidR="00C86815" w:rsidRPr="006D1CB3" w:rsidRDefault="00221E44" w:rsidP="002D56DE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D1CB3">
        <w:rPr>
          <w:rFonts w:ascii="仿宋_GB2312" w:eastAsia="仿宋_GB2312" w:hAnsi="仿宋" w:cs="仿宋_GB2312" w:hint="eastAsia"/>
          <w:sz w:val="32"/>
          <w:szCs w:val="32"/>
        </w:rPr>
        <w:t>同志们，在发展极不平凡的上半年，全市市场监管工作卓有成效。这得益于省市领导的支持鼓舞、得益于市局党组的正确引航、得益于全市系统干部的团结一致。在此，我代表市局党组，对大家取得的成绩和做出的奉献，表示衷心的祝贺和诚挚的感谢。</w:t>
      </w:r>
    </w:p>
    <w:p w:rsidR="00C86815" w:rsidRPr="006D1CB3" w:rsidRDefault="00221E44" w:rsidP="002D56DE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D1CB3">
        <w:rPr>
          <w:rFonts w:ascii="仿宋_GB2312" w:eastAsia="仿宋_GB2312" w:hAnsi="仿宋" w:cs="仿宋_GB2312" w:hint="eastAsia"/>
          <w:sz w:val="32"/>
          <w:szCs w:val="32"/>
        </w:rPr>
        <w:t>同时，我们也要清醒地看到工作中还存在一些问题和不足。比如，监管理念需要更新，运用创新思维解决发展中的问题能力还有不足；协调联动体制机制还不完善，市县两级工作系统性、联动性还不强；干部能力素质亟需进一步提升，工作质量和效率不高；市场秩序整治力度还不大，涉及群众切身利益的风险隐患不同程度存在等弱项短板；基层基础薄弱，影响和制约着市场监管治理体系和治理能力的现代化进程。我们要从点滴入手，从基础发力，创新理念、健全机制、提升素质，切实夯实市场监管事业发展之基。</w:t>
      </w:r>
    </w:p>
    <w:p w:rsidR="00C86815" w:rsidRPr="002D56DE" w:rsidRDefault="00221E44" w:rsidP="002D56DE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D56DE">
        <w:rPr>
          <w:rFonts w:ascii="黑体" w:eastAsia="黑体" w:hAnsi="黑体" w:cs="黑体" w:hint="eastAsia"/>
          <w:sz w:val="32"/>
          <w:szCs w:val="32"/>
        </w:rPr>
        <w:t>二、顾大局、明方向，要深刻认清当前国际国内形势发生的深刻变化、提出的更高要求</w:t>
      </w:r>
    </w:p>
    <w:p w:rsidR="00C86815" w:rsidRPr="006D1CB3" w:rsidRDefault="00221E44" w:rsidP="002D56DE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D1CB3">
        <w:rPr>
          <w:rFonts w:ascii="仿宋_GB2312" w:eastAsia="仿宋_GB2312" w:hAnsi="仿宋" w:cs="仿宋_GB2312"/>
          <w:sz w:val="32"/>
          <w:szCs w:val="32"/>
        </w:rPr>
        <w:t>当今世界正经历百年未有之大变局，不稳定性不确定性明显增强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。做好下半年工作，必须要深刻认识当前国内外变化带来的新特征新要求，增强机遇意识和风险意识，把握发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lastRenderedPageBreak/>
        <w:t>展规律，发扬斗争精神，在危机中育新机、于变局中开新局，抓住机遇，应对挑战。</w:t>
      </w:r>
    </w:p>
    <w:p w:rsidR="00C86815" w:rsidRPr="006D1CB3" w:rsidRDefault="00221E44" w:rsidP="006D1CB3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D1CB3">
        <w:rPr>
          <w:rFonts w:ascii="楷体_GB2312" w:eastAsia="楷体_GB2312" w:hAnsi="仿宋" w:cs="楷体" w:hint="eastAsia"/>
          <w:bCs/>
          <w:sz w:val="32"/>
          <w:szCs w:val="32"/>
        </w:rPr>
        <w:t>（一）从疫情发展情况看，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当前，国内疫情防控形势总体向好，市场上防疫物资供应充足、价格稳定，疫情防控措施已从“高压态”转向“常态化”，但在个别省份、个别城市仍有小规模疫情零星爆发，常态化疫情防控工作仍面临严峻形势，群众对于个人防疫物资的“量”、“质”和“价”仍有较大需求，疫情对企业发展影响深远，作为市场监管部门，要慎终如始打好市场监管战“疫”，从强化市场监管、稳定市场物价、严把防疫物资质量关入手。值得注意的是，疫情期间应急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审批极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大缓解了防疫物资的短缺，随着疫情总体趋于稳定，应急审批项目后续监管需要持续强化。</w:t>
      </w:r>
    </w:p>
    <w:p w:rsidR="00C86815" w:rsidRPr="006D1CB3" w:rsidRDefault="00221E44" w:rsidP="006D1CB3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D1CB3">
        <w:rPr>
          <w:rFonts w:ascii="楷体_GB2312" w:eastAsia="楷体_GB2312" w:hAnsi="仿宋" w:cs="楷体" w:hint="eastAsia"/>
          <w:bCs/>
          <w:sz w:val="32"/>
          <w:szCs w:val="32"/>
        </w:rPr>
        <w:t>（二）从落实“六稳”“六保”政策看，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当前，国内经济正在经历新冠肺炎疫情和国际关系不确定性的双重考验，进入了以“国内大循环”为主的发展期。习近平总书记在企业家座谈会上指出，要千方百计把市场主体保护好，激发市场主体活力，要保中小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微企业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和支持个体工商户发展，积极帮助个体工商户解决租金、融资等方面难题。总书记的重要讲话，为我们下步做好“三创四建”“优化营商环境”“帮企业办实事”等工作提供了根本遵循，也为企业战胜当前困难、走向更加辉煌的未来指明了前进方向。我们要全面落实中央决策部署和市委、市政府工作要求，把“六稳”“六保”工作成效体现在市场主体增量上来，体现在为企业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纾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困解难上来，体现在确保质量安全上来，与企业共渡难关，促进市场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lastRenderedPageBreak/>
        <w:t>经济高质量平稳发展。</w:t>
      </w:r>
    </w:p>
    <w:p w:rsidR="00C86815" w:rsidRPr="006D1CB3" w:rsidRDefault="00221E44" w:rsidP="006D1CB3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D1CB3">
        <w:rPr>
          <w:rFonts w:ascii="楷体_GB2312" w:eastAsia="楷体_GB2312" w:hAnsi="仿宋" w:cs="楷体" w:hint="eastAsia"/>
          <w:bCs/>
          <w:sz w:val="32"/>
          <w:szCs w:val="32"/>
        </w:rPr>
        <w:t>（三）从我市未来发展目标看</w:t>
      </w:r>
      <w:r w:rsidR="0059415E" w:rsidRPr="006D1CB3">
        <w:rPr>
          <w:rFonts w:ascii="楷体_GB2312" w:eastAsia="楷体_GB2312" w:hAnsi="仿宋" w:cs="楷体" w:hint="eastAsia"/>
          <w:bCs/>
          <w:sz w:val="32"/>
          <w:szCs w:val="32"/>
        </w:rPr>
        <w:t>，</w:t>
      </w:r>
      <w:r w:rsidR="0059415E" w:rsidRPr="006D1CB3">
        <w:rPr>
          <w:rFonts w:ascii="仿宋_GB2312" w:eastAsia="仿宋_GB2312" w:hAnsi="仿宋" w:cs="仿宋_GB2312" w:hint="eastAsia"/>
          <w:sz w:val="32"/>
          <w:szCs w:val="32"/>
        </w:rPr>
        <w:t>刚刚闭幕的市委十届十次全会，全面总结了十年来全市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经济社会领域取得的重大成就，也确定了当前和今后一个时期工作的总体要求和“33458”工作思路，提出了2020、2022、2025年主要奋斗目标，其中我们的驰名商标数量、万人发明专利拥有量成为“三个努力建成”指标体系重要组成部分。对照落实市委提出的“33458”工作思路，要围绕产业结构调整、转型发展等方面，深化“质量强市和标准化战略”“知识产权战略”职能;围绕大气污染综合治理、绿色发展，全力做好散煤治理、型煤监管、成品油监管、认证认可工作；围绕统筹发展、安全发展、共享发展等工作，进一步做好品牌强农、商标富农、标准助农工作，全力确保“四个安全”和“八个有序”，提高人民群众的获得感、幸福感和安全感。</w:t>
      </w:r>
    </w:p>
    <w:p w:rsidR="00C86815" w:rsidRPr="006D1CB3" w:rsidRDefault="00221E44" w:rsidP="006D1CB3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D1CB3">
        <w:rPr>
          <w:rFonts w:ascii="楷体_GB2312" w:eastAsia="楷体_GB2312" w:hAnsi="仿宋" w:cs="楷体" w:hint="eastAsia"/>
          <w:bCs/>
          <w:sz w:val="32"/>
          <w:szCs w:val="32"/>
        </w:rPr>
        <w:t>（四）从市场监管的主责主业看，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当前，市场监管部门的主要工作可以概括为“33483”，即三大战略（质量强省、食品药品安全、知识产权）、三项重点工作（综合执法工作、市场主体培育、劣质散煤管控）、四个安全工作（食品安全、药械安全、特种设备安全、产品质量安全）、八个领域有序（市场竞争、价格监管、信用管理、消费环境、广告监管、计量监督、认证认可、机关管理）和“三在三有”队伍建设。无论是下步的常态化疫情防控，还是落实“六稳六保”工作，无论是深度融入我市“三个努力建成”大局，还是在全省“争第一、创唯一”，都离不开我们主责主业的根基稳固。唯有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lastRenderedPageBreak/>
        <w:t>根基稳固，才有大厦千层，唯有底线牢靠，才有无限风光。无论什么时候、什么境况，我们“33483”的“责任田”不能丢。只有干好主责主业，我们才有“争第一创唯一”的基础，才有“争优点造亮点”的底气。</w:t>
      </w:r>
    </w:p>
    <w:p w:rsidR="00C86815" w:rsidRPr="002D56DE" w:rsidRDefault="00221E44" w:rsidP="002D56DE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D56DE">
        <w:rPr>
          <w:rFonts w:ascii="黑体" w:eastAsia="黑体" w:hAnsi="黑体" w:cs="黑体" w:hint="eastAsia"/>
          <w:sz w:val="32"/>
          <w:szCs w:val="32"/>
        </w:rPr>
        <w:t>三、争第一、创唯一，要全力确保各项重点工作在全省做到争先创优、在全市做到有为有位</w:t>
      </w:r>
    </w:p>
    <w:p w:rsidR="00C86815" w:rsidRPr="006D1CB3" w:rsidRDefault="00221E44" w:rsidP="002D56DE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D1CB3">
        <w:rPr>
          <w:rFonts w:ascii="仿宋_GB2312" w:eastAsia="仿宋_GB2312" w:hAnsi="仿宋" w:cs="仿宋_GB2312" w:hint="eastAsia"/>
          <w:sz w:val="32"/>
          <w:szCs w:val="32"/>
        </w:rPr>
        <w:t>下半年，全市市场监管系统要以习近平新时代中国特色社会主义思想为指导，深入贯彻落实市委十届十次全会精神和省局工作推进会议精神，紧紧围绕“六稳”“六保”，“争第一、创唯一”，全力优服务、强监管、聚合力、促发展。</w:t>
      </w:r>
    </w:p>
    <w:p w:rsidR="00C86815" w:rsidRPr="006D1CB3" w:rsidRDefault="00221E44" w:rsidP="006D1CB3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D1CB3">
        <w:rPr>
          <w:rFonts w:ascii="楷体_GB2312" w:eastAsia="楷体_GB2312" w:hAnsi="仿宋" w:cs="楷体" w:hint="eastAsia"/>
          <w:bCs/>
          <w:sz w:val="32"/>
          <w:szCs w:val="32"/>
        </w:rPr>
        <w:t>（一）“六稳”“六保”要落实到位</w:t>
      </w:r>
      <w:r w:rsidRPr="006D1CB3">
        <w:rPr>
          <w:rFonts w:ascii="楷体_GB2312" w:eastAsia="楷体_GB2312" w:hAnsi="仿宋" w:hint="eastAsia"/>
          <w:sz w:val="32"/>
          <w:szCs w:val="32"/>
        </w:rPr>
        <w:t>。</w:t>
      </w:r>
      <w:r w:rsidRPr="006D1CB3">
        <w:rPr>
          <w:rFonts w:ascii="仿宋_GB2312" w:eastAsia="仿宋_GB2312" w:hAnsi="仿宋" w:cs="仿宋_GB2312" w:hint="eastAsia"/>
          <w:b/>
          <w:bCs/>
          <w:sz w:val="32"/>
          <w:szCs w:val="32"/>
        </w:rPr>
        <w:t>一是以目标导向促增量。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继续推动市场主体数量稳定增长，确保完成全市市场主体净增6.7万户的年度任务，实现净增目标完成率在全省“保三争二冲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一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”。</w:t>
      </w:r>
      <w:r w:rsidRPr="006D1CB3">
        <w:rPr>
          <w:rFonts w:ascii="仿宋_GB2312" w:eastAsia="仿宋_GB2312" w:hAnsi="仿宋" w:cs="仿宋_GB2312" w:hint="eastAsia"/>
          <w:b/>
          <w:sz w:val="32"/>
          <w:szCs w:val="32"/>
        </w:rPr>
        <w:t>二是以优化准入扩容量。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深化商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事制度改革，继续落实外资登记制度改革，实行外商投资信息报告制度，进一步推进外资企业简易注销制度。持续推进“证照分离”改革，优化营商环境，降低准入门槛，扩大市场主体生存和发展空间。</w:t>
      </w:r>
      <w:r w:rsidRPr="006D1CB3">
        <w:rPr>
          <w:rFonts w:ascii="仿宋_GB2312" w:eastAsia="仿宋_GB2312" w:hAnsi="仿宋" w:cs="仿宋_GB2312" w:hint="eastAsia"/>
          <w:b/>
          <w:sz w:val="32"/>
          <w:szCs w:val="32"/>
        </w:rPr>
        <w:t>三是以精准帮扶提质量。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把发明专利、品牌培育等各项支持政</w:t>
      </w:r>
      <w:r w:rsidRPr="006D1CB3">
        <w:rPr>
          <w:rFonts w:ascii="仿宋_GB2312" w:eastAsia="仿宋_GB2312" w:hAnsi="仿宋" w:hint="eastAsia"/>
          <w:sz w:val="32"/>
          <w:szCs w:val="32"/>
        </w:rPr>
        <w:t>策用好用足，积极鼓励发展特色产业，培育农民专业合作社、专业化市场化服务组织等主体，探索电子商务、“互联网+”等新</w:t>
      </w:r>
      <w:proofErr w:type="gramStart"/>
      <w:r w:rsidRPr="006D1CB3">
        <w:rPr>
          <w:rFonts w:ascii="仿宋_GB2312" w:eastAsia="仿宋_GB2312" w:hAnsi="仿宋" w:hint="eastAsia"/>
          <w:sz w:val="32"/>
          <w:szCs w:val="32"/>
        </w:rPr>
        <w:t>业态新模式</w:t>
      </w:r>
      <w:proofErr w:type="gramEnd"/>
      <w:r w:rsidRPr="006D1CB3">
        <w:rPr>
          <w:rFonts w:ascii="仿宋_GB2312" w:eastAsia="仿宋_GB2312" w:hAnsi="仿宋" w:hint="eastAsia"/>
          <w:sz w:val="32"/>
          <w:szCs w:val="32"/>
        </w:rPr>
        <w:t>，不断激发市场活力，提升市场主体质量。</w:t>
      </w:r>
    </w:p>
    <w:p w:rsidR="00C86815" w:rsidRPr="006D1CB3" w:rsidRDefault="00221E44" w:rsidP="006D1CB3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D1CB3">
        <w:rPr>
          <w:rFonts w:ascii="楷体_GB2312" w:eastAsia="楷体_GB2312" w:hAnsi="仿宋" w:cs="楷体" w:hint="eastAsia"/>
          <w:bCs/>
          <w:sz w:val="32"/>
          <w:szCs w:val="32"/>
        </w:rPr>
        <w:t>（二）疫情防控要科学精准。</w:t>
      </w:r>
      <w:r w:rsidRPr="006D1CB3">
        <w:rPr>
          <w:rFonts w:ascii="仿宋_GB2312" w:eastAsia="仿宋_GB2312" w:hAnsi="仿宋" w:cs="仿宋_GB2312" w:hint="eastAsia"/>
          <w:b/>
          <w:sz w:val="32"/>
          <w:szCs w:val="32"/>
        </w:rPr>
        <w:t>一是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持续做好市场排查，指导各类市场主体落实疫情防控责任。特别要加大商场、超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lastRenderedPageBreak/>
        <w:t>市、便利店、集中交易市场、餐饮服务提供单位、药品零售单位、冷链物流等重点场所、重点环节的防控力度，避免疫情传播风险。</w:t>
      </w:r>
      <w:r w:rsidRPr="006D1CB3">
        <w:rPr>
          <w:rFonts w:ascii="仿宋_GB2312" w:eastAsia="仿宋_GB2312" w:hAnsi="仿宋" w:cs="仿宋_GB2312" w:hint="eastAsia"/>
          <w:b/>
          <w:sz w:val="32"/>
          <w:szCs w:val="32"/>
        </w:rPr>
        <w:t>二是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加大综合执法力度，严厉打击价格违法、防疫用品质量违法、食药安全违法等行为，持续开展打击野生动物违规交易执法，加强网络市场排查，全面禁止非法交易野生动物及其制品行为。</w:t>
      </w:r>
      <w:r w:rsidRPr="006D1CB3">
        <w:rPr>
          <w:rFonts w:ascii="仿宋_GB2312" w:eastAsia="仿宋_GB2312" w:hAnsi="仿宋" w:cs="仿宋_GB2312" w:hint="eastAsia"/>
          <w:b/>
          <w:sz w:val="32"/>
          <w:szCs w:val="32"/>
        </w:rPr>
        <w:t>三是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要加强食品、药品、防疫用品抽检监测，配合有关部门做好生鲜食品新冠病毒核酸检测，严把安全关口。</w:t>
      </w:r>
      <w:r w:rsidRPr="006D1CB3">
        <w:rPr>
          <w:rFonts w:ascii="仿宋_GB2312" w:eastAsia="仿宋_GB2312" w:hAnsi="仿宋" w:cs="仿宋_GB2312" w:hint="eastAsia"/>
          <w:b/>
          <w:sz w:val="32"/>
          <w:szCs w:val="32"/>
        </w:rPr>
        <w:t>四是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要强化价格监测、舆情监测、投诉举报案件处置，及时做好分析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研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判和结果反馈，避免区域性风险发生，让群众放心安心。</w:t>
      </w:r>
    </w:p>
    <w:p w:rsidR="00C86815" w:rsidRPr="006D1CB3" w:rsidRDefault="00221E44" w:rsidP="006D1CB3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D1CB3">
        <w:rPr>
          <w:rFonts w:ascii="楷体_GB2312" w:eastAsia="楷体_GB2312" w:hAnsi="仿宋" w:cs="楷体" w:hint="eastAsia"/>
          <w:bCs/>
          <w:sz w:val="32"/>
          <w:szCs w:val="32"/>
        </w:rPr>
        <w:t>（三）“三大战略”要持续推进。</w:t>
      </w:r>
      <w:r w:rsidRPr="006D1CB3">
        <w:rPr>
          <w:rFonts w:ascii="仿宋_GB2312" w:eastAsia="仿宋_GB2312" w:hAnsi="仿宋" w:cs="仿宋_GB2312" w:hint="eastAsia"/>
          <w:b/>
          <w:sz w:val="32"/>
          <w:szCs w:val="32"/>
        </w:rPr>
        <w:t>一是推进质量强市战略。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落实古江书记、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绣峰市长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批示要求，进一步深化质量提升行动，推广迁安市的先进经验和做法。积极组织企业主持和参与国际、国家、行业、团体和地方标准制修订。推进“百城千业万企”对标达标提升行动，持续实施“领跑者”制度，强化标准引领。</w:t>
      </w:r>
      <w:r w:rsidRPr="006D1CB3">
        <w:rPr>
          <w:rFonts w:ascii="仿宋_GB2312" w:eastAsia="仿宋_GB2312" w:hAnsi="仿宋" w:cs="仿宋_GB2312" w:hint="eastAsia"/>
          <w:b/>
          <w:sz w:val="32"/>
          <w:szCs w:val="32"/>
        </w:rPr>
        <w:t>二是推进知识产权战略。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以创建国家知识产权示范城市为目标，全面加强知识产权保护和运用服务。年底完成万人口发明专利拥有量达到5.8件的目标任务，加快专利资助扶持政策出台。着力加强驰名商标、地理标志、国际注册商标等争创工作。强化知识产权案件查办，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健全维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权援助体系。</w:t>
      </w:r>
      <w:r w:rsidRPr="006D1CB3">
        <w:rPr>
          <w:rFonts w:ascii="仿宋_GB2312" w:eastAsia="仿宋_GB2312" w:hAnsi="仿宋" w:cs="仿宋_GB2312" w:hint="eastAsia"/>
          <w:b/>
          <w:sz w:val="32"/>
          <w:szCs w:val="32"/>
        </w:rPr>
        <w:t>三是推进食品药品安全工程。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全面做好食品安全示范城市复核准备，抓实抓细资料审查、现场检查和暗访等相关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环节迎查工作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。进一步推动党政同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责要求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落实落地，加速食品安全监管机制“废改立”。抓好特色食品区域治理提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lastRenderedPageBreak/>
        <w:t>升、HACCP体系认证、餐饮质量安全提升、“明厨亮灶”、食品销售质量安全提升、农产品批发市场规范化管理、“放心肉菜示范超市”建设等重点工作，深化食安封签和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食安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责任险推广。加强食品安全监督抽检，确保完成全市全年5.5份/千人的目标任务。积极引导全市药品生产企业、单体药店、医疗机构加入药品追溯体系，推动过期失效药品定点回收机制落实。加强药械化监管和不良反应（事件）监测能力建设，提升“两品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一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械”安全水平。</w:t>
      </w:r>
    </w:p>
    <w:p w:rsidR="00C86815" w:rsidRPr="006D1CB3" w:rsidRDefault="00221E44" w:rsidP="006D1CB3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D1CB3">
        <w:rPr>
          <w:rFonts w:ascii="楷体_GB2312" w:eastAsia="楷体_GB2312" w:hAnsi="仿宋" w:cs="楷体" w:hint="eastAsia"/>
          <w:bCs/>
          <w:sz w:val="32"/>
          <w:szCs w:val="32"/>
        </w:rPr>
        <w:t>（四）安全隐患要防范化解。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结合疫情防控和日常监督，全面开展隐患排查。深化打击“山寨”食品专项整治、校园食品安全、食品“三小”治理、药包材专项整治、中药饮片专项整治、非法渠道购销药品专项整治。要深入开展安全生产专项整治三年行动，围绕特种设备安全隐患排查治理、化工行业产品企业监管等系列专项工作，对重点领域、关键环节开展集中治理，督促生产经营者主体落实责任，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完善事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中事后监管措施，坚决遏制重特大安全事故发生。要围绕大气污染防治任务要求，进一步加强劣质散煤管控、型煤监管和成品油监管，强化联防联控效能，加大对型煤生产企业检查和抽检频次，突出对民营加油站、车用柴油、国省道等区域的油品质量监管，坚决打好“蓝天保卫战”。要在风险会商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研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判，及时发现风险的基础上，采取有力有效措施，及时控制风险苗头，消除隐患先兆，切断风险链条。</w:t>
      </w:r>
    </w:p>
    <w:p w:rsidR="00C86815" w:rsidRPr="006D1CB3" w:rsidRDefault="00221E44" w:rsidP="006D1CB3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D1CB3">
        <w:rPr>
          <w:rFonts w:ascii="楷体_GB2312" w:eastAsia="楷体_GB2312" w:hAnsi="仿宋" w:cs="楷体" w:hint="eastAsia"/>
          <w:bCs/>
          <w:sz w:val="32"/>
          <w:szCs w:val="32"/>
        </w:rPr>
        <w:t>（五）市场秩序要不断净化。</w:t>
      </w:r>
      <w:r w:rsidRPr="006D1CB3">
        <w:rPr>
          <w:rFonts w:ascii="仿宋_GB2312" w:eastAsia="仿宋_GB2312" w:hAnsi="仿宋" w:hint="eastAsia"/>
          <w:b/>
          <w:sz w:val="32"/>
          <w:szCs w:val="32"/>
        </w:rPr>
        <w:t>一是确保规范市场竞争</w:t>
      </w:r>
      <w:r w:rsidRPr="006D1CB3">
        <w:rPr>
          <w:rFonts w:ascii="仿宋_GB2312" w:eastAsia="仿宋_GB2312" w:hAnsi="仿宋" w:hint="eastAsia"/>
          <w:sz w:val="32"/>
          <w:szCs w:val="32"/>
        </w:rPr>
        <w:t>。持续加大对公平竞争审查工作的督导力度，规范审查程序。</w:t>
      </w:r>
      <w:r w:rsidRPr="006D1CB3">
        <w:rPr>
          <w:rFonts w:ascii="仿宋_GB2312" w:eastAsia="仿宋_GB2312" w:hAnsi="仿宋" w:hint="eastAsia"/>
          <w:sz w:val="32"/>
          <w:szCs w:val="32"/>
        </w:rPr>
        <w:lastRenderedPageBreak/>
        <w:t>聚焦虚假宣传、商业贿赂等五大领域进行重点监督执法。持续推进扫黑除恶专项斗争，严厉打击传销行为。</w:t>
      </w:r>
      <w:r w:rsidRPr="006D1CB3">
        <w:rPr>
          <w:rFonts w:ascii="仿宋_GB2312" w:eastAsia="仿宋_GB2312" w:hAnsi="仿宋" w:hint="eastAsia"/>
          <w:b/>
          <w:sz w:val="32"/>
          <w:szCs w:val="32"/>
        </w:rPr>
        <w:t>二是全力维护价格稳定</w:t>
      </w:r>
      <w:r w:rsidRPr="006D1CB3">
        <w:rPr>
          <w:rFonts w:ascii="仿宋_GB2312" w:eastAsia="仿宋_GB2312" w:hAnsi="仿宋" w:hint="eastAsia"/>
          <w:sz w:val="32"/>
          <w:szCs w:val="32"/>
        </w:rPr>
        <w:t>。加大涉企乱收费的查处和整治力度，规范收费行为。强化重点领域、重点时段、重点市场的价格监管，严打哄抬价格、囤积居奇等违法行为。</w:t>
      </w:r>
      <w:r w:rsidRPr="006D1CB3">
        <w:rPr>
          <w:rFonts w:ascii="仿宋_GB2312" w:eastAsia="仿宋_GB2312" w:hAnsi="仿宋" w:hint="eastAsia"/>
          <w:b/>
          <w:sz w:val="32"/>
          <w:szCs w:val="32"/>
        </w:rPr>
        <w:t>三是稳步推进信用管理</w:t>
      </w:r>
      <w:r w:rsidRPr="006D1CB3">
        <w:rPr>
          <w:rFonts w:ascii="仿宋_GB2312" w:eastAsia="仿宋_GB2312" w:hAnsi="仿宋" w:hint="eastAsia"/>
          <w:sz w:val="32"/>
          <w:szCs w:val="32"/>
        </w:rPr>
        <w:t>。深入推进“双随机、</w:t>
      </w:r>
      <w:proofErr w:type="gramStart"/>
      <w:r w:rsidRPr="006D1CB3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6D1CB3">
        <w:rPr>
          <w:rFonts w:ascii="仿宋_GB2312" w:eastAsia="仿宋_GB2312" w:hAnsi="仿宋" w:hint="eastAsia"/>
          <w:sz w:val="32"/>
          <w:szCs w:val="32"/>
        </w:rPr>
        <w:t>公开”监管，继续做好市场主体年报公示工作，强化违法失信联合惩戒，开展投资类公司风险排查工作。</w:t>
      </w:r>
      <w:r w:rsidRPr="006D1CB3">
        <w:rPr>
          <w:rFonts w:ascii="仿宋_GB2312" w:eastAsia="仿宋_GB2312" w:hAnsi="仿宋" w:hint="eastAsia"/>
          <w:b/>
          <w:sz w:val="32"/>
          <w:szCs w:val="32"/>
        </w:rPr>
        <w:t>四是持续提升消费环境</w:t>
      </w:r>
      <w:r w:rsidRPr="006D1CB3">
        <w:rPr>
          <w:rFonts w:ascii="仿宋_GB2312" w:eastAsia="仿宋_GB2312" w:hAnsi="仿宋" w:hint="eastAsia"/>
          <w:sz w:val="32"/>
          <w:szCs w:val="32"/>
        </w:rPr>
        <w:t>。开展放心消费创建、民用品维修行业监管、服务领域消费维权，确保全市商超线下无理由退货承诺单位年底前达到70%以上。</w:t>
      </w:r>
      <w:r w:rsidRPr="006D1CB3">
        <w:rPr>
          <w:rFonts w:ascii="仿宋_GB2312" w:eastAsia="仿宋_GB2312" w:hAnsi="仿宋" w:hint="eastAsia"/>
          <w:b/>
          <w:sz w:val="32"/>
          <w:szCs w:val="32"/>
        </w:rPr>
        <w:t>五是不断规范广告发布</w:t>
      </w:r>
      <w:r w:rsidRPr="006D1CB3">
        <w:rPr>
          <w:rFonts w:ascii="仿宋_GB2312" w:eastAsia="仿宋_GB2312" w:hAnsi="仿宋" w:hint="eastAsia"/>
          <w:sz w:val="32"/>
          <w:szCs w:val="32"/>
        </w:rPr>
        <w:t>。突出传统媒体、互联网媒体及“三品一械”等重点领域的广告监管监测，整治虚假违法广告，加强行业指导，确保广告条次违法率不超过1%。</w:t>
      </w:r>
      <w:r w:rsidRPr="006D1CB3">
        <w:rPr>
          <w:rFonts w:ascii="仿宋_GB2312" w:eastAsia="仿宋_GB2312" w:hAnsi="仿宋" w:hint="eastAsia"/>
          <w:b/>
          <w:sz w:val="32"/>
          <w:szCs w:val="32"/>
        </w:rPr>
        <w:t>六是扎实开展计量监督</w:t>
      </w:r>
      <w:r w:rsidRPr="006D1CB3">
        <w:rPr>
          <w:rFonts w:ascii="仿宋_GB2312" w:eastAsia="仿宋_GB2312" w:hAnsi="仿宋" w:hint="eastAsia"/>
          <w:sz w:val="32"/>
          <w:szCs w:val="32"/>
        </w:rPr>
        <w:t>。开展计量综合监督检查，全年新建、提升、改造社会公用计量标准任务数达到6项以上。开展计量惠民和</w:t>
      </w:r>
      <w:r w:rsidR="0059415E" w:rsidRPr="006D1CB3">
        <w:rPr>
          <w:rFonts w:ascii="仿宋_GB2312" w:eastAsia="仿宋_GB2312" w:hAnsi="仿宋" w:hint="eastAsia"/>
          <w:sz w:val="32"/>
          <w:szCs w:val="32"/>
        </w:rPr>
        <w:t>“中小企业行”</w:t>
      </w:r>
      <w:r w:rsidRPr="006D1CB3">
        <w:rPr>
          <w:rFonts w:ascii="仿宋_GB2312" w:eastAsia="仿宋_GB2312" w:hAnsi="仿宋" w:hint="eastAsia"/>
          <w:sz w:val="32"/>
          <w:szCs w:val="32"/>
        </w:rPr>
        <w:t>活动，强化计量服务。</w:t>
      </w:r>
      <w:r w:rsidRPr="006D1CB3">
        <w:rPr>
          <w:rFonts w:ascii="仿宋_GB2312" w:eastAsia="仿宋_GB2312" w:hAnsi="仿宋" w:hint="eastAsia"/>
          <w:b/>
          <w:sz w:val="32"/>
          <w:szCs w:val="32"/>
        </w:rPr>
        <w:t>七是全力规范认证认可</w:t>
      </w:r>
      <w:r w:rsidRPr="006D1CB3">
        <w:rPr>
          <w:rFonts w:ascii="仿宋_GB2312" w:eastAsia="仿宋_GB2312" w:hAnsi="仿宋" w:hint="eastAsia"/>
          <w:sz w:val="32"/>
          <w:szCs w:val="32"/>
        </w:rPr>
        <w:t>。深化“认证乱象”专项整治活动，加大对管理体系认证、强制性产品认证、食品农产品认证的检查力度。开展重点领域检验检测机构监督检查，引导检验检测机构集团化、规模化、专业化发展。</w:t>
      </w:r>
    </w:p>
    <w:p w:rsidR="00C86815" w:rsidRPr="002D56DE" w:rsidRDefault="00221E44" w:rsidP="002D56DE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D56DE">
        <w:rPr>
          <w:rFonts w:ascii="黑体" w:eastAsia="黑体" w:hAnsi="黑体" w:cs="黑体" w:hint="eastAsia"/>
          <w:sz w:val="32"/>
          <w:szCs w:val="32"/>
        </w:rPr>
        <w:t>四、强党建、转作风，要发挥党组织坚强堡垒作用，全力锻造“三在三有”市场监管铁军</w:t>
      </w:r>
    </w:p>
    <w:p w:rsidR="00C86815" w:rsidRPr="006D1CB3" w:rsidRDefault="00221E44" w:rsidP="002D56DE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D1CB3">
        <w:rPr>
          <w:rFonts w:ascii="仿宋_GB2312" w:eastAsia="仿宋_GB2312" w:hAnsi="仿宋" w:cs="仿宋_GB2312" w:hint="eastAsia"/>
          <w:sz w:val="32"/>
          <w:szCs w:val="32"/>
        </w:rPr>
        <w:t>要以市委第六巡察组对市局党组提出的意见整改为契机，严格贯彻落实巡察意见。</w:t>
      </w:r>
    </w:p>
    <w:p w:rsidR="00C86815" w:rsidRPr="006D1CB3" w:rsidRDefault="00221E44" w:rsidP="002D56DE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D1CB3">
        <w:rPr>
          <w:rFonts w:ascii="楷体_GB2312" w:eastAsia="楷体_GB2312" w:hAnsi="仿宋" w:cs="楷体" w:hint="eastAsia"/>
          <w:sz w:val="32"/>
          <w:szCs w:val="32"/>
        </w:rPr>
        <w:t>（一）旗帜鲜明讲政治，严守政治纪律规矩。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始终把政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lastRenderedPageBreak/>
        <w:t>治建设放在首位，坚持用习近平新时代中国特色社会主义思想武装头脑、指导实践、推动工作，始终与以习近平同志为核心的党中央保持高度一致。要从政治上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考量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，在大局下行动，坚持“五个必须”，严防“七个有之”，增强政治意识，扛起政治责任，强化政治担当，严明政治纪律。</w:t>
      </w:r>
    </w:p>
    <w:p w:rsidR="00C86815" w:rsidRPr="006D1CB3" w:rsidRDefault="00221E44" w:rsidP="002D56DE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D1CB3">
        <w:rPr>
          <w:rFonts w:ascii="楷体_GB2312" w:eastAsia="楷体_GB2312" w:hAnsi="仿宋" w:cs="楷体" w:hint="eastAsia"/>
          <w:sz w:val="32"/>
          <w:szCs w:val="32"/>
        </w:rPr>
        <w:t>（二）坚持标准树导向，激励干部担当作为。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努力做到“五个聚焦、五个重用、五个不用”：聚焦信念坚定的干部，重用对党忠诚的老实人，不用阳奉阴违的“两面人”，让讲政治的人受器重；聚焦为民服务的干部，重用群众拥护的贴心人，不用口碑不好的“冷漠人”，让心系群众的人有舞台；聚焦勤政务实的干部，重用埋头苦干的勤快人，不用钻营取巧的“投机人”，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让肯吃苦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的人得褒奖；聚焦敢于担当的干部，重用善作善成的本事人，不用为官不为的“稻草人”，让能负责的人担重任；聚焦清正廉洁的干部，重用严于律己的正派人，不用私欲膨胀的“弄权人”，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让守法纪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的人能受益。这“五个聚焦、五个重用、五个不用”是张古江书记在市委十届十次全会上提出的用人导向，也是下步市局党组坚持的用人导向，坚决让能者上、优者奖、庸者下、劣者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汰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C86815" w:rsidRPr="006D1CB3" w:rsidRDefault="00221E44" w:rsidP="002D56DE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D1CB3">
        <w:rPr>
          <w:rFonts w:ascii="楷体_GB2312" w:eastAsia="楷体_GB2312" w:hAnsi="仿宋" w:cs="楷体" w:hint="eastAsia"/>
          <w:sz w:val="32"/>
          <w:szCs w:val="32"/>
        </w:rPr>
        <w:t>（三）驰而不息</w:t>
      </w:r>
      <w:proofErr w:type="gramStart"/>
      <w:r w:rsidRPr="006D1CB3">
        <w:rPr>
          <w:rFonts w:ascii="楷体_GB2312" w:eastAsia="楷体_GB2312" w:hAnsi="仿宋" w:cs="楷体" w:hint="eastAsia"/>
          <w:sz w:val="32"/>
          <w:szCs w:val="32"/>
        </w:rPr>
        <w:t>转作风</w:t>
      </w:r>
      <w:proofErr w:type="gramEnd"/>
      <w:r w:rsidRPr="006D1CB3">
        <w:rPr>
          <w:rFonts w:ascii="楷体_GB2312" w:eastAsia="楷体_GB2312" w:hAnsi="仿宋" w:cs="楷体" w:hint="eastAsia"/>
          <w:sz w:val="32"/>
          <w:szCs w:val="32"/>
        </w:rPr>
        <w:t>,勇担重任砥砺前行。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大力弘扬严、实、细、快、久的优良作风，以作风大转变推进工作全面落地。“严”，就是严以修身、严以用权、严以律己，始终把纪律规矩挺在前面，凡事依法依规依程序推进落实。“实”，就是谋事要实、创业要实、做人要实，全面推行“五个一”工作机制，确保每项工作有人抓、有人管、能落实。“细”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lastRenderedPageBreak/>
        <w:t>就是工作要细，对每项工作都坚持清单管理，弘扬工匠精神，下足“绣花”功夫，做到规划到位、目标到点、责任到人、精准发力。“快”，就是行动要快，干就快干、干则干好，做到快启动、快推进、快见效，只为成功想办法，不为困难找理由，以加速度赢得高效率。“久”，就是久久为功、善作善成，以“功成不必在我”的精神境界和“功成必定有我”的历史担当，一年接着一年干、一年一个新台阶。</w:t>
      </w:r>
    </w:p>
    <w:p w:rsidR="00C86815" w:rsidRPr="006D1CB3" w:rsidRDefault="00221E44" w:rsidP="002D56DE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D1CB3">
        <w:rPr>
          <w:rFonts w:ascii="楷体_GB2312" w:eastAsia="楷体_GB2312" w:hAnsi="仿宋" w:cs="楷体" w:hint="eastAsia"/>
          <w:sz w:val="32"/>
          <w:szCs w:val="32"/>
        </w:rPr>
        <w:t>（四）正风</w:t>
      </w:r>
      <w:proofErr w:type="gramStart"/>
      <w:r w:rsidRPr="006D1CB3">
        <w:rPr>
          <w:rFonts w:ascii="楷体_GB2312" w:eastAsia="楷体_GB2312" w:hAnsi="仿宋" w:cs="楷体" w:hint="eastAsia"/>
          <w:sz w:val="32"/>
          <w:szCs w:val="32"/>
        </w:rPr>
        <w:t>肃</w:t>
      </w:r>
      <w:proofErr w:type="gramEnd"/>
      <w:r w:rsidRPr="006D1CB3">
        <w:rPr>
          <w:rFonts w:ascii="楷体_GB2312" w:eastAsia="楷体_GB2312" w:hAnsi="仿宋" w:cs="楷体" w:hint="eastAsia"/>
          <w:sz w:val="32"/>
          <w:szCs w:val="32"/>
        </w:rPr>
        <w:t>纪不放松，保持反腐高压态势。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全面加强党风廉政建设，领导干部严格落实“一岗双责”，严格落实中央八项规定精神，持续整治“四风”，强化基层“微腐败”整治。树立正确选人用人导向，防止带病提拔干部。积极支持驻局纪检组开展工作，发挥机关党委机关纪委监督执纪作用，强化纪律检查，严厉惩处违法违纪行为。坚持“严”的主基调，深化纠正“四风”和作风纪律专项整治，营造“清”“亲”政商关系。坚决杜绝形形色色的形式主义、官僚主义。从严从实反腐败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倡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清廉。</w:t>
      </w:r>
    </w:p>
    <w:p w:rsidR="00C86815" w:rsidRPr="006D1CB3" w:rsidRDefault="00221E44" w:rsidP="002D56DE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D1CB3">
        <w:rPr>
          <w:rFonts w:ascii="楷体_GB2312" w:eastAsia="楷体_GB2312" w:hAnsi="仿宋" w:cs="楷体" w:hint="eastAsia"/>
          <w:sz w:val="32"/>
          <w:szCs w:val="32"/>
        </w:rPr>
        <w:t>（五）能力提升无止境，全面提升履职水平</w:t>
      </w:r>
      <w:r w:rsidRPr="006D1CB3">
        <w:rPr>
          <w:rFonts w:ascii="楷体_GB2312" w:eastAsia="楷体_GB2312" w:hAnsi="仿宋" w:hint="eastAsia"/>
          <w:sz w:val="32"/>
          <w:szCs w:val="32"/>
        </w:rPr>
        <w:t>。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t>深入推进基层建设提升工程，推动人财物向基层倾斜，确保年底前70%基层单位达标。加强法制建设，推进依法行政。加强规划建设，认真做好“十四五”规划的研究和编制，为市场监管健康发展奠定制度基础、提供规划保障。要健全舆情监测和处置机制，做好舆论引导,稳妥回应社会关切。要加强政府信息公开，自觉接受社会监督。</w:t>
      </w:r>
    </w:p>
    <w:p w:rsidR="00C86815" w:rsidRPr="006D1CB3" w:rsidRDefault="00221E44" w:rsidP="002D56DE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D1CB3">
        <w:rPr>
          <w:rFonts w:ascii="仿宋_GB2312" w:eastAsia="仿宋_GB2312" w:hAnsi="仿宋" w:cs="仿宋_GB2312" w:hint="eastAsia"/>
          <w:sz w:val="32"/>
          <w:szCs w:val="32"/>
        </w:rPr>
        <w:t>同志们，任务越是艰巨，使命越显光荣。我们要继续保</w:t>
      </w:r>
      <w:r w:rsidRPr="006D1CB3">
        <w:rPr>
          <w:rFonts w:ascii="仿宋_GB2312" w:eastAsia="仿宋_GB2312" w:hAnsi="仿宋" w:cs="仿宋_GB2312" w:hint="eastAsia"/>
          <w:sz w:val="32"/>
          <w:szCs w:val="32"/>
        </w:rPr>
        <w:lastRenderedPageBreak/>
        <w:t>持积极向上、奋发有为的精神状态，保持开拓创新、锐意进取的坚定勇气，真抓实干、攻坚克难，圆满完成各项年度工作任务，为加快实现我市“三个努力建成”和“两个率先”的目标</w:t>
      </w:r>
      <w:proofErr w:type="gramStart"/>
      <w:r w:rsidRPr="006D1CB3">
        <w:rPr>
          <w:rFonts w:ascii="仿宋_GB2312" w:eastAsia="仿宋_GB2312" w:hAnsi="仿宋" w:cs="仿宋_GB2312" w:hint="eastAsia"/>
          <w:sz w:val="32"/>
          <w:szCs w:val="32"/>
        </w:rPr>
        <w:t>作出</w:t>
      </w:r>
      <w:proofErr w:type="gramEnd"/>
      <w:r w:rsidRPr="006D1CB3">
        <w:rPr>
          <w:rFonts w:ascii="仿宋_GB2312" w:eastAsia="仿宋_GB2312" w:hAnsi="仿宋" w:cs="仿宋_GB2312" w:hint="eastAsia"/>
          <w:sz w:val="32"/>
          <w:szCs w:val="32"/>
        </w:rPr>
        <w:t>更大贡献！</w:t>
      </w:r>
    </w:p>
    <w:p w:rsidR="00C86815" w:rsidRPr="002D56DE" w:rsidRDefault="00C86815" w:rsidP="002D56DE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autoSpaceDN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C86815" w:rsidRPr="002D56DE" w:rsidSect="00C8681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26" w:rsidRDefault="00FB7C26" w:rsidP="00C86815">
      <w:r>
        <w:separator/>
      </w:r>
    </w:p>
  </w:endnote>
  <w:endnote w:type="continuationSeparator" w:id="0">
    <w:p w:rsidR="00FB7C26" w:rsidRDefault="00FB7C26" w:rsidP="00C8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15" w:rsidRDefault="00FB7C2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 filled="f" stroked="f">
          <v:textbox style="mso-fit-shape-to-text:t" inset="0,0,0,0">
            <w:txbxContent>
              <w:p w:rsidR="00C86815" w:rsidRDefault="00C86815">
                <w:pPr>
                  <w:pStyle w:val="a4"/>
                </w:pPr>
                <w:r>
                  <w:rPr>
                    <w:rFonts w:ascii="仿宋_GB2312" w:eastAsia="仿宋_GB2312" w:hAnsi="仿宋_GB2312" w:cs="仿宋_GB2312" w:hint="eastAsia"/>
                    <w:sz w:val="24"/>
                  </w:rPr>
                  <w:fldChar w:fldCharType="begin"/>
                </w:r>
                <w:r w:rsidR="00221E44">
                  <w:rPr>
                    <w:rFonts w:ascii="仿宋_GB2312" w:eastAsia="仿宋_GB2312" w:hAnsi="仿宋_GB2312" w:cs="仿宋_GB2312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4"/>
                  </w:rPr>
                  <w:fldChar w:fldCharType="separate"/>
                </w:r>
                <w:r w:rsidR="001960FE" w:rsidRPr="001960FE">
                  <w:rPr>
                    <w:noProof/>
                  </w:rPr>
                  <w:t>1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26" w:rsidRDefault="00FB7C26" w:rsidP="00C86815">
      <w:r>
        <w:separator/>
      </w:r>
    </w:p>
  </w:footnote>
  <w:footnote w:type="continuationSeparator" w:id="0">
    <w:p w:rsidR="00FB7C26" w:rsidRDefault="00FB7C26" w:rsidP="00C8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815"/>
    <w:rsid w:val="001960FE"/>
    <w:rsid w:val="00221E44"/>
    <w:rsid w:val="002D56DE"/>
    <w:rsid w:val="00355823"/>
    <w:rsid w:val="0055153D"/>
    <w:rsid w:val="0059415E"/>
    <w:rsid w:val="006D1CB3"/>
    <w:rsid w:val="006E35DF"/>
    <w:rsid w:val="00AB6C8E"/>
    <w:rsid w:val="00C86815"/>
    <w:rsid w:val="00CC6A97"/>
    <w:rsid w:val="00D22079"/>
    <w:rsid w:val="00D459CE"/>
    <w:rsid w:val="00E645A7"/>
    <w:rsid w:val="00FB7C26"/>
    <w:rsid w:val="01E61580"/>
    <w:rsid w:val="02C5727B"/>
    <w:rsid w:val="06034C99"/>
    <w:rsid w:val="06ED3DA5"/>
    <w:rsid w:val="07C11025"/>
    <w:rsid w:val="08050025"/>
    <w:rsid w:val="08D53AFA"/>
    <w:rsid w:val="0918739B"/>
    <w:rsid w:val="0A385C4A"/>
    <w:rsid w:val="0A626902"/>
    <w:rsid w:val="0B7C75BA"/>
    <w:rsid w:val="0BB963BC"/>
    <w:rsid w:val="0C4D1265"/>
    <w:rsid w:val="0CDB2911"/>
    <w:rsid w:val="0D3D0AE8"/>
    <w:rsid w:val="0DCF229F"/>
    <w:rsid w:val="0E03343B"/>
    <w:rsid w:val="0E6C51F4"/>
    <w:rsid w:val="0FAD6248"/>
    <w:rsid w:val="127B6F05"/>
    <w:rsid w:val="12C23280"/>
    <w:rsid w:val="13BA76CA"/>
    <w:rsid w:val="14344836"/>
    <w:rsid w:val="14AD3673"/>
    <w:rsid w:val="14FC4195"/>
    <w:rsid w:val="16664349"/>
    <w:rsid w:val="178C29B6"/>
    <w:rsid w:val="17FC2689"/>
    <w:rsid w:val="1B2C6EF8"/>
    <w:rsid w:val="1BB40549"/>
    <w:rsid w:val="1C657C9A"/>
    <w:rsid w:val="1CA9394A"/>
    <w:rsid w:val="1D250A66"/>
    <w:rsid w:val="1D2E6E78"/>
    <w:rsid w:val="1D8857EE"/>
    <w:rsid w:val="1E325E59"/>
    <w:rsid w:val="1EDA028C"/>
    <w:rsid w:val="1F580E4F"/>
    <w:rsid w:val="20463961"/>
    <w:rsid w:val="20B138D5"/>
    <w:rsid w:val="21346DD3"/>
    <w:rsid w:val="2223653D"/>
    <w:rsid w:val="229E5495"/>
    <w:rsid w:val="22E23202"/>
    <w:rsid w:val="233B68F6"/>
    <w:rsid w:val="23F61CE4"/>
    <w:rsid w:val="240234E3"/>
    <w:rsid w:val="24A30A1B"/>
    <w:rsid w:val="24BB1827"/>
    <w:rsid w:val="25864DC3"/>
    <w:rsid w:val="27062968"/>
    <w:rsid w:val="2A8C24C1"/>
    <w:rsid w:val="2DD41C97"/>
    <w:rsid w:val="2E487784"/>
    <w:rsid w:val="2EDB58DE"/>
    <w:rsid w:val="2F203153"/>
    <w:rsid w:val="2FEF274F"/>
    <w:rsid w:val="311B3271"/>
    <w:rsid w:val="31612EDA"/>
    <w:rsid w:val="318876EB"/>
    <w:rsid w:val="354E247C"/>
    <w:rsid w:val="360710E7"/>
    <w:rsid w:val="36EF152B"/>
    <w:rsid w:val="372106C1"/>
    <w:rsid w:val="37297B97"/>
    <w:rsid w:val="38185E81"/>
    <w:rsid w:val="381C71A6"/>
    <w:rsid w:val="38C87434"/>
    <w:rsid w:val="38EA1D36"/>
    <w:rsid w:val="3B65096A"/>
    <w:rsid w:val="3D962553"/>
    <w:rsid w:val="3DF3547F"/>
    <w:rsid w:val="3F714FE5"/>
    <w:rsid w:val="41D15905"/>
    <w:rsid w:val="422A6AB3"/>
    <w:rsid w:val="42DF4760"/>
    <w:rsid w:val="4397472A"/>
    <w:rsid w:val="45FD4466"/>
    <w:rsid w:val="47E5313F"/>
    <w:rsid w:val="49292482"/>
    <w:rsid w:val="49296944"/>
    <w:rsid w:val="4B006F21"/>
    <w:rsid w:val="4C32186F"/>
    <w:rsid w:val="4C52281B"/>
    <w:rsid w:val="4D4A4013"/>
    <w:rsid w:val="4FA81006"/>
    <w:rsid w:val="4FDD0573"/>
    <w:rsid w:val="51E05954"/>
    <w:rsid w:val="52A04C0D"/>
    <w:rsid w:val="52A76E1A"/>
    <w:rsid w:val="52AC68EB"/>
    <w:rsid w:val="52CC135C"/>
    <w:rsid w:val="533C7E83"/>
    <w:rsid w:val="549D709F"/>
    <w:rsid w:val="576861BA"/>
    <w:rsid w:val="582628A0"/>
    <w:rsid w:val="58815FDE"/>
    <w:rsid w:val="599A5F96"/>
    <w:rsid w:val="5A036B2E"/>
    <w:rsid w:val="5A6B6AA4"/>
    <w:rsid w:val="5B300356"/>
    <w:rsid w:val="5C014BD7"/>
    <w:rsid w:val="5E5D3A59"/>
    <w:rsid w:val="5EA3272B"/>
    <w:rsid w:val="5F901751"/>
    <w:rsid w:val="60093871"/>
    <w:rsid w:val="6062222A"/>
    <w:rsid w:val="61077A9C"/>
    <w:rsid w:val="61570CAB"/>
    <w:rsid w:val="61B56569"/>
    <w:rsid w:val="61C52282"/>
    <w:rsid w:val="62484B97"/>
    <w:rsid w:val="62D16199"/>
    <w:rsid w:val="63B03FFD"/>
    <w:rsid w:val="650C0660"/>
    <w:rsid w:val="664902E2"/>
    <w:rsid w:val="66EE3DE9"/>
    <w:rsid w:val="67652231"/>
    <w:rsid w:val="67D57458"/>
    <w:rsid w:val="687562FF"/>
    <w:rsid w:val="69DC34FB"/>
    <w:rsid w:val="6B6C757D"/>
    <w:rsid w:val="6BC47D22"/>
    <w:rsid w:val="6D1027F0"/>
    <w:rsid w:val="6D2977C2"/>
    <w:rsid w:val="6DE31AAE"/>
    <w:rsid w:val="6EA01DE0"/>
    <w:rsid w:val="6EE062A9"/>
    <w:rsid w:val="6F0D7EAC"/>
    <w:rsid w:val="6F81340B"/>
    <w:rsid w:val="6F824318"/>
    <w:rsid w:val="70A023C2"/>
    <w:rsid w:val="71191AD6"/>
    <w:rsid w:val="712056E2"/>
    <w:rsid w:val="71F73015"/>
    <w:rsid w:val="739D7F17"/>
    <w:rsid w:val="73F725BD"/>
    <w:rsid w:val="75F3459A"/>
    <w:rsid w:val="760D41A3"/>
    <w:rsid w:val="762879C9"/>
    <w:rsid w:val="79EE61AC"/>
    <w:rsid w:val="7C9D6074"/>
    <w:rsid w:val="7E2C0630"/>
    <w:rsid w:val="7F2A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81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C86815"/>
    <w:pPr>
      <w:spacing w:after="120"/>
    </w:pPr>
  </w:style>
  <w:style w:type="paragraph" w:styleId="a4">
    <w:name w:val="footer"/>
    <w:basedOn w:val="a"/>
    <w:link w:val="Char0"/>
    <w:qFormat/>
    <w:rsid w:val="00C868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正文文本 Char"/>
    <w:basedOn w:val="a0"/>
    <w:link w:val="a3"/>
    <w:semiHidden/>
    <w:qFormat/>
    <w:rsid w:val="00C86815"/>
    <w:rPr>
      <w:rFonts w:ascii="Calibri" w:eastAsia="宋体" w:hAnsi="Calibri" w:cs="Times New Roman"/>
      <w:szCs w:val="24"/>
    </w:rPr>
  </w:style>
  <w:style w:type="character" w:customStyle="1" w:styleId="Char0">
    <w:name w:val="页脚 Char"/>
    <w:basedOn w:val="a0"/>
    <w:link w:val="a4"/>
    <w:semiHidden/>
    <w:rsid w:val="00C86815"/>
    <w:rPr>
      <w:rFonts w:ascii="Calibri" w:eastAsia="宋体" w:hAnsi="Calibri" w:cs="Times New Roman"/>
      <w:sz w:val="18"/>
      <w:szCs w:val="24"/>
    </w:rPr>
  </w:style>
  <w:style w:type="paragraph" w:customStyle="1" w:styleId="p0">
    <w:name w:val="p0"/>
    <w:basedOn w:val="a"/>
    <w:qFormat/>
    <w:rsid w:val="00C86815"/>
    <w:pPr>
      <w:widowControl/>
    </w:pPr>
    <w:rPr>
      <w:rFonts w:cs="宋体"/>
      <w:kern w:val="0"/>
      <w:szCs w:val="21"/>
    </w:rPr>
  </w:style>
  <w:style w:type="paragraph" w:customStyle="1" w:styleId="1">
    <w:name w:val="普通(网站)1"/>
    <w:basedOn w:val="a"/>
    <w:qFormat/>
    <w:rsid w:val="00C86815"/>
    <w:pPr>
      <w:widowControl/>
      <w:spacing w:beforeAutospacing="1" w:afterAutospacing="1"/>
      <w:jc w:val="left"/>
    </w:pPr>
    <w:rPr>
      <w:rFonts w:hint="eastAsia"/>
      <w:sz w:val="24"/>
    </w:rPr>
  </w:style>
  <w:style w:type="paragraph" w:customStyle="1" w:styleId="10">
    <w:name w:val="正文首行缩进1"/>
    <w:qFormat/>
    <w:rsid w:val="00C86815"/>
    <w:pPr>
      <w:widowControl w:val="0"/>
      <w:spacing w:after="120"/>
      <w:ind w:firstLineChars="100" w:firstLine="420"/>
      <w:jc w:val="both"/>
    </w:pPr>
    <w:rPr>
      <w:rFonts w:ascii="Calibri" w:hAnsi="Calibri" w:hint="eastAsia"/>
      <w:kern w:val="2"/>
      <w:sz w:val="32"/>
    </w:rPr>
  </w:style>
  <w:style w:type="paragraph" w:styleId="a5">
    <w:name w:val="header"/>
    <w:basedOn w:val="a"/>
    <w:link w:val="Char1"/>
    <w:rsid w:val="00594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59415E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2"/>
    <w:rsid w:val="00CC6A97"/>
    <w:rPr>
      <w:sz w:val="18"/>
      <w:szCs w:val="18"/>
    </w:rPr>
  </w:style>
  <w:style w:type="character" w:customStyle="1" w:styleId="Char2">
    <w:name w:val="批注框文本 Char"/>
    <w:basedOn w:val="a0"/>
    <w:link w:val="a6"/>
    <w:rsid w:val="00CC6A9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1364</Words>
  <Characters>7780</Characters>
  <Application>Microsoft Office Word</Application>
  <DocSecurity>0</DocSecurity>
  <Lines>64</Lines>
  <Paragraphs>18</Paragraphs>
  <ScaleCrop>false</ScaleCrop>
  <Company>微软中国</Company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何刚</dc:title>
  <dc:creator>微软用户</dc:creator>
  <cp:lastModifiedBy>微软用户</cp:lastModifiedBy>
  <cp:revision>7</cp:revision>
  <cp:lastPrinted>2020-08-11T08:09:00Z</cp:lastPrinted>
  <dcterms:created xsi:type="dcterms:W3CDTF">2020-08-11T07:36:00Z</dcterms:created>
  <dcterms:modified xsi:type="dcterms:W3CDTF">2020-08-11T08:10:00Z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